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Eirik Botten Nicolaysen</w:t>
      </w:r>
      <w:r>
        <w:t xml:space="preserve"> </w:t>
      </w:r>
      <w:r>
        <w:t xml:space="preserve">EcoDeco AS, Lillehammer, Norway · ORCID 0009-0001-9188-6788</w:t>
      </w:r>
    </w:p>
    <w:p>
      <w:pPr>
        <w:pStyle w:val="BodyText"/>
      </w:pPr>
      <w:r>
        <w:t xml:space="preserve">To the Editor-in-Chief,</w:t>
      </w:r>
      <w:r>
        <w:t xml:space="preserve"> </w:t>
      </w:r>
      <w:r>
        <w:rPr>
          <w:i/>
          <w:iCs/>
        </w:rPr>
        <w:t xml:space="preserve">Scientometrics</w:t>
      </w:r>
    </w:p>
    <w:p>
      <w:pPr>
        <w:pStyle w:val="BodyText"/>
      </w:pPr>
      <w:r>
        <w:rPr>
          <w:b/>
          <w:bCs/>
        </w:rPr>
        <w:t xml:space="preserve">Submission:</w:t>
      </w:r>
      <w:r>
        <w:rPr>
          <w:b/>
          <w:bCs/>
        </w:rPr>
        <w:t xml:space="preserve"> </w:t>
      </w:r>
      <w:r>
        <w:rPr>
          <w:b/>
          <w:bCs/>
        </w:rPr>
        <w:t xml:space="preserve">“Declared and undone: an open tool for finding work that researchers report leaving unfinished, and a test of whether the named obstacles can be lifted”</w:t>
      </w:r>
      <w:r>
        <w:rPr>
          <w:b/>
          <w:bCs/>
        </w:rPr>
        <w:t xml:space="preserve"> </w:t>
      </w:r>
      <w:r>
        <w:rPr>
          <w:b/>
          <w:bCs/>
        </w:rPr>
        <w:t xml:space="preserve">(Original Paper)</w:t>
      </w:r>
    </w:p>
    <w:p>
      <w:pPr>
        <w:pStyle w:val="BodyText"/>
      </w:pPr>
      <w:r>
        <w:t xml:space="preserve">Dear Editor,</w:t>
      </w:r>
    </w:p>
    <w:p>
      <w:pPr>
        <w:pStyle w:val="BodyText"/>
      </w:pPr>
      <w:r>
        <w:t xml:space="preserve">I submit the manuscript above for consideration as an Original Paper.</w:t>
      </w:r>
    </w:p>
    <w:p>
      <w:pPr>
        <w:pStyle w:val="BodyText"/>
      </w:pPr>
      <w:r>
        <w:rPr>
          <w:b/>
          <w:bCs/>
        </w:rPr>
        <w:t xml:space="preserve">What the study is.</w:t>
      </w:r>
      <w:r>
        <w:t xml:space="preserve"> </w:t>
      </w:r>
      <w:r>
        <w:t xml:space="preserve">Researchers routinely write down work they did not do and name the obstacle. The study measures how such declared-undone passages can be found in published text, what obstacles they name, and whether those obstacles can be lifted. From 100 open-access works (2015–2020) in four fields and 22 243 passages, an open pipeline produced a candidate list of 432 rows; among them, roughly two thirds name data that never existed. A second, prospective run on 100 new archaeology works met a precision gate fixed before the draw (85 of 100) and gave the first measured recall of the sieve (95 of 104 reference hits retained). Six reopening attempts lifted none of the named obstacles: what limited them was access and consent, not model capability.</w:t>
      </w:r>
    </w:p>
    <w:p>
      <w:pPr>
        <w:pStyle w:val="BodyText"/>
      </w:pPr>
      <w:r>
        <w:rPr>
          <w:b/>
          <w:bCs/>
        </w:rPr>
        <w:t xml:space="preserve">Why</w:t>
      </w:r>
      <w:r>
        <w:rPr>
          <w:b/>
          <w:bCs/>
        </w:rPr>
        <w:t xml:space="preserve"> </w:t>
      </w:r>
      <w:r>
        <w:rPr>
          <w:b/>
          <w:bCs/>
          <w:i/>
          <w:iCs/>
        </w:rPr>
        <w:t xml:space="preserve">Scientometrics</w:t>
      </w:r>
      <w:r>
        <w:rPr>
          <w:b/>
          <w:bCs/>
        </w:rPr>
        <w:t xml:space="preserve">.</w:t>
      </w:r>
      <w:r>
        <w:t xml:space="preserve"> </w:t>
      </w:r>
      <w:r>
        <w:t xml:space="preserve">The paper is a quantitative study of research reporting — of what authors record as left undone and why — with the measurement properties of language-model coders reported as part of the contribution. That places it in the science of science that the journal covers.</w:t>
      </w:r>
    </w:p>
    <w:p>
      <w:pPr>
        <w:pStyle w:val="BodyText"/>
      </w:pPr>
      <w:r>
        <w:rPr>
          <w:b/>
          <w:bCs/>
        </w:rPr>
        <w:t xml:space="preserve">Preregistration.</w:t>
      </w:r>
      <w:r>
        <w:t xml:space="preserve"> </w:t>
      </w:r>
      <w:r>
        <w:t xml:space="preserve">The protocol (PREREG-v1) was locked internally on 12 September 2026, before data were read, and corrected only through dated addenda. It was not timestamped by a third party before data were read; the manuscript states this plainly, and the first third-party guarantee is the Zenodo deposit of 25 September 2026.</w:t>
      </w:r>
    </w:p>
    <w:p>
      <w:pPr>
        <w:pStyle w:val="BodyText"/>
      </w:pPr>
      <w:r>
        <w:rPr>
          <w:b/>
          <w:bCs/>
        </w:rPr>
        <w:t xml:space="preserve">Data and code.</w:t>
      </w:r>
      <w:r>
        <w:t xml:space="preserve"> </w:t>
      </w:r>
      <w:r>
        <w:t xml:space="preserve">Code (Apache-2.0) and the author’s own data (CC BY 4.0) are openly deposited: Zenodo, concept DOI 10.5281/zenodo.22959326 (current version 0.4.1, 10.5281/zenodo.23096158), and https://github.com/avalyset/gjenopptak.</w:t>
      </w:r>
    </w:p>
    <w:p>
      <w:pPr>
        <w:pStyle w:val="BodyText"/>
      </w:pPr>
      <w:r>
        <w:rPr>
          <w:b/>
          <w:bCs/>
        </w:rPr>
        <w:t xml:space="preserve">Use of AI tools.</w:t>
      </w:r>
      <w:r>
        <w:t xml:space="preserve"> </w:t>
      </w:r>
      <w:r>
        <w:t xml:space="preserve">Language models were used as research instruments (coding, extraction, reading), reported with model identities and reliability in the Methods, and as writing tools that assisted in drafting and editing under my direction. The declaration is in Section 3.6. I designed the study, made every recorded decision, interpreted the results, and take full responsibility for the content.</w:t>
      </w:r>
    </w:p>
    <w:p>
      <w:pPr>
        <w:pStyle w:val="BodyText"/>
      </w:pPr>
      <w:r>
        <w:rPr>
          <w:b/>
          <w:bCs/>
        </w:rPr>
        <w:t xml:space="preserve">Preprint.</w:t>
      </w:r>
      <w:r>
        <w:t xml:space="preserve"> </w:t>
      </w:r>
      <w:r>
        <w:t xml:space="preserve">The manuscript is posted as a preprint on Preprints.org under CC BY 4.0 (DOI: [to be added]). It is not published elsewhere and is not under consideration by another journal. I have no competing interests to declare.</w:t>
      </w:r>
    </w:p>
    <w:p>
      <w:pPr>
        <w:pStyle w:val="BodyText"/>
      </w:pPr>
      <w:r>
        <w:t xml:space="preserve">Yours sincerely,</w:t>
      </w:r>
      <w:r>
        <w:t xml:space="preserve"> </w:t>
      </w:r>
      <w:r>
        <w:t xml:space="preserve">Eirik Botten Nicolaysen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2026-10-02T09:50:45Z</dcterms:created>
  <dcterms:modified xsi:type="dcterms:W3CDTF">2026-10-02T09:50:45Z</dcterms:modified>
</cp:coreProperties>
</file>

<file path=docProps/custom.xml><?xml version="1.0" encoding="utf-8"?>
<Properties xmlns="http://schemas.openxmlformats.org/officeDocument/2006/custom-properties" xmlns:vt="http://schemas.openxmlformats.org/officeDocument/2006/docPropsVTypes"/>
</file>