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03DB" w14:textId="1C5CC120" w:rsidR="007B30D4" w:rsidRDefault="007B30D4" w:rsidP="007B30D4">
      <w:pPr>
        <w:spacing w:after="0"/>
        <w:jc w:val="center"/>
        <w:rPr>
          <w:b/>
          <w:bCs/>
        </w:rPr>
      </w:pPr>
      <w:r w:rsidRPr="007B30D4">
        <w:rPr>
          <w:b/>
          <w:bCs/>
        </w:rPr>
        <w:t>React-Bootstrap Components</w:t>
      </w:r>
    </w:p>
    <w:p w14:paraId="313267E1" w14:textId="7F4F7107" w:rsidR="003C39C5" w:rsidRPr="007B30D4" w:rsidRDefault="003C39C5" w:rsidP="007B30D4">
      <w:pPr>
        <w:spacing w:after="0"/>
        <w:jc w:val="center"/>
        <w:rPr>
          <w:b/>
          <w:bCs/>
        </w:rPr>
      </w:pPr>
      <w:proofErr w:type="spellStart"/>
      <w:r w:rsidRPr="003C39C5">
        <w:rPr>
          <w:b/>
          <w:bCs/>
        </w:rPr>
        <w:t>npm</w:t>
      </w:r>
      <w:proofErr w:type="spellEnd"/>
      <w:r w:rsidRPr="003C39C5">
        <w:rPr>
          <w:b/>
          <w:bCs/>
        </w:rPr>
        <w:t xml:space="preserve"> install react-bootstrap bootstrap</w:t>
      </w:r>
    </w:p>
    <w:p w14:paraId="52CCCE16" w14:textId="77777777" w:rsidR="007B30D4" w:rsidRPr="007B30D4" w:rsidRDefault="00000000" w:rsidP="007B30D4">
      <w:r>
        <w:pict w14:anchorId="70D4CCE0">
          <v:rect id="_x0000_i1025" style="width:0;height:1.5pt" o:hralign="center" o:hrstd="t" o:hrnoshade="t" o:hr="t" fillcolor="gray" stroked="f"/>
        </w:pict>
      </w:r>
    </w:p>
    <w:p w14:paraId="160B008E" w14:textId="77777777" w:rsidR="007B30D4" w:rsidRPr="007B30D4" w:rsidRDefault="007B30D4" w:rsidP="007B30D4">
      <w:pPr>
        <w:rPr>
          <w:b/>
          <w:bCs/>
        </w:rPr>
      </w:pPr>
      <w:r w:rsidRPr="007B30D4">
        <w:rPr>
          <w:b/>
          <w:bCs/>
        </w:rPr>
        <w:t>1. Layout Components</w:t>
      </w:r>
    </w:p>
    <w:p w14:paraId="3F2103E7" w14:textId="77777777" w:rsidR="007B30D4" w:rsidRPr="007B30D4" w:rsidRDefault="007B30D4" w:rsidP="007B30D4">
      <w:r w:rsidRPr="007B30D4">
        <w:t>These components form the backbone of a responsive design using the Bootstrap grid system.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7279"/>
      </w:tblGrid>
      <w:tr w:rsidR="007B30D4" w:rsidRPr="007B30D4" w14:paraId="09539A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F9739" w14:textId="77777777" w:rsidR="007B30D4" w:rsidRPr="007B30D4" w:rsidRDefault="007B30D4" w:rsidP="007B30D4">
            <w:r w:rsidRPr="007B30D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94B89" w14:textId="77777777" w:rsidR="007B30D4" w:rsidRPr="007B30D4" w:rsidRDefault="007B30D4" w:rsidP="007B30D4">
            <w:r w:rsidRPr="007B30D4">
              <w:rPr>
                <w:b/>
                <w:bCs/>
              </w:rPr>
              <w:t>Usage</w:t>
            </w:r>
          </w:p>
        </w:tc>
      </w:tr>
      <w:tr w:rsidR="007B30D4" w:rsidRPr="007B30D4" w14:paraId="10356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ADC2C" w14:textId="77777777" w:rsidR="007B30D4" w:rsidRPr="007B30D4" w:rsidRDefault="007B30D4" w:rsidP="007B30D4">
            <w:r w:rsidRPr="007B30D4">
              <w:rPr>
                <w:b/>
                <w:bCs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63AC" w14:textId="77777777" w:rsidR="007B30D4" w:rsidRPr="007B30D4" w:rsidRDefault="007B30D4" w:rsidP="007B30D4">
            <w:proofErr w:type="spellStart"/>
            <w:r w:rsidRPr="007B30D4">
              <w:t>Centers</w:t>
            </w:r>
            <w:proofErr w:type="spellEnd"/>
            <w:r w:rsidRPr="007B30D4">
              <w:t xml:space="preserve"> and horizontally pads your site's contents. Use fluid prop for full width.</w:t>
            </w:r>
          </w:p>
        </w:tc>
      </w:tr>
      <w:tr w:rsidR="007B30D4" w:rsidRPr="007B30D4" w14:paraId="3E5F6B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94203" w14:textId="77777777" w:rsidR="007B30D4" w:rsidRPr="007B30D4" w:rsidRDefault="007B30D4" w:rsidP="007B30D4">
            <w:r w:rsidRPr="007B30D4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6588A" w14:textId="77777777" w:rsidR="007B30D4" w:rsidRPr="007B30D4" w:rsidRDefault="007B30D4" w:rsidP="007B30D4">
            <w:r w:rsidRPr="007B30D4">
              <w:t>Wrappers for columns. Uses flexbox to manage alignment.</w:t>
            </w:r>
          </w:p>
        </w:tc>
      </w:tr>
      <w:tr w:rsidR="007B30D4" w:rsidRPr="007B30D4" w14:paraId="5C5C4D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AE7C9" w14:textId="77777777" w:rsidR="007B30D4" w:rsidRPr="007B30D4" w:rsidRDefault="007B30D4" w:rsidP="007B30D4">
            <w:r w:rsidRPr="007B30D4">
              <w:rPr>
                <w:b/>
                <w:bCs/>
              </w:rPr>
              <w:t>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B01AE" w14:textId="77777777" w:rsidR="007B30D4" w:rsidRPr="007B30D4" w:rsidRDefault="007B30D4" w:rsidP="007B30D4">
            <w:r w:rsidRPr="007B30D4">
              <w:t>The immediate children of Rows. Use props like md</w:t>
            </w:r>
            <w:proofErr w:type="gramStart"/>
            <w:r w:rsidRPr="007B30D4">
              <w:t>={</w:t>
            </w:r>
            <w:proofErr w:type="gramEnd"/>
            <w:r w:rsidRPr="007B30D4">
              <w:t>6} to define width at breakpoints.</w:t>
            </w:r>
          </w:p>
        </w:tc>
      </w:tr>
      <w:tr w:rsidR="007B30D4" w:rsidRPr="007B30D4" w14:paraId="6D10FE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A60F6" w14:textId="77777777" w:rsidR="007B30D4" w:rsidRPr="007B30D4" w:rsidRDefault="007B30D4" w:rsidP="007B30D4">
            <w:r w:rsidRPr="007B30D4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6A97E" w14:textId="77777777" w:rsidR="007B30D4" w:rsidRPr="007B30D4" w:rsidRDefault="007B30D4" w:rsidP="007B30D4">
            <w:r w:rsidRPr="007B30D4">
              <w:t>A shortcut for creating vertical (</w:t>
            </w:r>
            <w:proofErr w:type="spellStart"/>
            <w:r w:rsidRPr="007B30D4">
              <w:t>vbox</w:t>
            </w:r>
            <w:proofErr w:type="spellEnd"/>
            <w:r w:rsidRPr="007B30D4">
              <w:t>) or horizontal (</w:t>
            </w:r>
            <w:proofErr w:type="spellStart"/>
            <w:r w:rsidRPr="007B30D4">
              <w:t>hbox</w:t>
            </w:r>
            <w:proofErr w:type="spellEnd"/>
            <w:r w:rsidRPr="007B30D4">
              <w:t>) layouts.</w:t>
            </w:r>
          </w:p>
        </w:tc>
      </w:tr>
    </w:tbl>
    <w:p w14:paraId="3FFB53CF" w14:textId="77777777" w:rsidR="007B30D4" w:rsidRPr="007B30D4" w:rsidRDefault="007B30D4" w:rsidP="007B30D4">
      <w:r w:rsidRPr="007B30D4">
        <w:rPr>
          <w:b/>
          <w:bCs/>
        </w:rPr>
        <w:t>Example:</w:t>
      </w:r>
    </w:p>
    <w:p w14:paraId="27CB0930" w14:textId="77777777" w:rsidR="007B30D4" w:rsidRPr="007B30D4" w:rsidRDefault="007B30D4" w:rsidP="007B30D4">
      <w:r w:rsidRPr="007B30D4">
        <w:t>JavaScript</w:t>
      </w:r>
    </w:p>
    <w:p w14:paraId="332C39E0" w14:textId="77777777" w:rsidR="007B30D4" w:rsidRPr="007B30D4" w:rsidRDefault="007B30D4" w:rsidP="007B30D4">
      <w:r w:rsidRPr="007B30D4">
        <w:t>&lt;Container&gt;</w:t>
      </w:r>
    </w:p>
    <w:p w14:paraId="42B50C22" w14:textId="77777777" w:rsidR="007B30D4" w:rsidRPr="007B30D4" w:rsidRDefault="007B30D4" w:rsidP="007B30D4">
      <w:r w:rsidRPr="007B30D4">
        <w:t xml:space="preserve">  &lt;Row&gt;</w:t>
      </w:r>
    </w:p>
    <w:p w14:paraId="369F5250" w14:textId="77777777" w:rsidR="007B30D4" w:rsidRPr="007B30D4" w:rsidRDefault="007B30D4" w:rsidP="007B30D4">
      <w:r w:rsidRPr="007B30D4">
        <w:t xml:space="preserve">    &lt;Col md</w:t>
      </w:r>
      <w:proofErr w:type="gramStart"/>
      <w:r w:rsidRPr="007B30D4">
        <w:t>={</w:t>
      </w:r>
      <w:proofErr w:type="gramEnd"/>
      <w:r w:rsidRPr="007B30D4">
        <w:t>8}&gt;Main Content&lt;/Col&gt;</w:t>
      </w:r>
    </w:p>
    <w:p w14:paraId="1925985D" w14:textId="77777777" w:rsidR="007B30D4" w:rsidRPr="007B30D4" w:rsidRDefault="007B30D4" w:rsidP="007B30D4">
      <w:r w:rsidRPr="007B30D4">
        <w:t xml:space="preserve">    &lt;Col md={4}&gt;Sidebar&lt;/Col&gt;</w:t>
      </w:r>
    </w:p>
    <w:p w14:paraId="5252DE55" w14:textId="77777777" w:rsidR="007B30D4" w:rsidRPr="007B30D4" w:rsidRDefault="007B30D4" w:rsidP="007B30D4">
      <w:r w:rsidRPr="007B30D4">
        <w:t xml:space="preserve">  &lt;/Row&gt;</w:t>
      </w:r>
    </w:p>
    <w:p w14:paraId="502845B5" w14:textId="77777777" w:rsidR="007B30D4" w:rsidRPr="007B30D4" w:rsidRDefault="007B30D4" w:rsidP="007B30D4">
      <w:r w:rsidRPr="007B30D4">
        <w:t>&lt;/Container&gt;</w:t>
      </w:r>
    </w:p>
    <w:p w14:paraId="340720FF" w14:textId="77777777" w:rsidR="007B30D4" w:rsidRPr="007B30D4" w:rsidRDefault="00000000" w:rsidP="007B30D4">
      <w:r>
        <w:pict w14:anchorId="2EC4B020">
          <v:rect id="_x0000_i1026" style="width:0;height:1.5pt" o:hralign="center" o:hrstd="t" o:hrnoshade="t" o:hr="t" fillcolor="gray" stroked="f"/>
        </w:pict>
      </w:r>
    </w:p>
    <w:p w14:paraId="1089B43A" w14:textId="77777777" w:rsidR="007B30D4" w:rsidRPr="007B30D4" w:rsidRDefault="007B30D4" w:rsidP="007B30D4">
      <w:pPr>
        <w:rPr>
          <w:b/>
          <w:bCs/>
        </w:rPr>
      </w:pPr>
      <w:r w:rsidRPr="007B30D4">
        <w:rPr>
          <w:b/>
          <w:bCs/>
        </w:rPr>
        <w:t>2. Navigation Components</w:t>
      </w:r>
    </w:p>
    <w:p w14:paraId="0DD3C387" w14:textId="77777777" w:rsidR="007B30D4" w:rsidRPr="007B30D4" w:rsidRDefault="007B30D4" w:rsidP="007B30D4">
      <w:r w:rsidRPr="007B30D4">
        <w:t>Used for building headers, menus, and breadcrumbs.</w:t>
      </w:r>
    </w:p>
    <w:p w14:paraId="1000DD33" w14:textId="77777777" w:rsidR="007B30D4" w:rsidRPr="007B30D4" w:rsidRDefault="007B30D4" w:rsidP="007B30D4">
      <w:pPr>
        <w:numPr>
          <w:ilvl w:val="0"/>
          <w:numId w:val="1"/>
        </w:numPr>
      </w:pPr>
      <w:r w:rsidRPr="007B30D4">
        <w:rPr>
          <w:b/>
          <w:bCs/>
        </w:rPr>
        <w:t>Navbar:</w:t>
      </w:r>
      <w:r w:rsidRPr="007B30D4">
        <w:t xml:space="preserve"> A responsive navigation header. It typically includes </w:t>
      </w:r>
      <w:proofErr w:type="spellStart"/>
      <w:r w:rsidRPr="007B30D4">
        <w:t>Navbar.Brand</w:t>
      </w:r>
      <w:proofErr w:type="spellEnd"/>
      <w:r w:rsidRPr="007B30D4">
        <w:t xml:space="preserve">, </w:t>
      </w:r>
      <w:proofErr w:type="spellStart"/>
      <w:r w:rsidRPr="007B30D4">
        <w:t>Navbar.Toggle</w:t>
      </w:r>
      <w:proofErr w:type="spellEnd"/>
      <w:r w:rsidRPr="007B30D4">
        <w:t xml:space="preserve">, and </w:t>
      </w:r>
      <w:proofErr w:type="spellStart"/>
      <w:r w:rsidRPr="007B30D4">
        <w:t>Navbar.Collapse</w:t>
      </w:r>
      <w:proofErr w:type="spellEnd"/>
      <w:r w:rsidRPr="007B30D4">
        <w:t>.</w:t>
      </w:r>
    </w:p>
    <w:p w14:paraId="0C32A820" w14:textId="77777777" w:rsidR="007B30D4" w:rsidRPr="007B30D4" w:rsidRDefault="007B30D4" w:rsidP="007B30D4">
      <w:pPr>
        <w:numPr>
          <w:ilvl w:val="0"/>
          <w:numId w:val="1"/>
        </w:numPr>
      </w:pPr>
      <w:r w:rsidRPr="007B30D4">
        <w:rPr>
          <w:b/>
          <w:bCs/>
        </w:rPr>
        <w:t>Nav:</w:t>
      </w:r>
      <w:r w:rsidRPr="007B30D4">
        <w:t xml:space="preserve"> Use for internal links. Supports variant="tabs" or variant="pills".</w:t>
      </w:r>
    </w:p>
    <w:p w14:paraId="0E6888C1" w14:textId="77777777" w:rsidR="007B30D4" w:rsidRPr="007B30D4" w:rsidRDefault="007B30D4" w:rsidP="007B30D4">
      <w:pPr>
        <w:numPr>
          <w:ilvl w:val="0"/>
          <w:numId w:val="1"/>
        </w:numPr>
      </w:pPr>
      <w:r w:rsidRPr="007B30D4">
        <w:rPr>
          <w:b/>
          <w:bCs/>
        </w:rPr>
        <w:lastRenderedPageBreak/>
        <w:t>Breadcrumb:</w:t>
      </w:r>
      <w:r w:rsidRPr="007B30D4">
        <w:t xml:space="preserve"> Indicates the current page's location within a hierarchy.</w:t>
      </w:r>
    </w:p>
    <w:p w14:paraId="5B52FF45" w14:textId="77777777" w:rsidR="007B30D4" w:rsidRPr="007B30D4" w:rsidRDefault="00000000" w:rsidP="007B30D4">
      <w:r>
        <w:pict w14:anchorId="4AA5941D">
          <v:rect id="_x0000_i1027" style="width:0;height:1.5pt" o:hralign="center" o:hrstd="t" o:hrnoshade="t" o:hr="t" fillcolor="gray" stroked="f"/>
        </w:pict>
      </w:r>
    </w:p>
    <w:p w14:paraId="1A17EBE3" w14:textId="77777777" w:rsidR="007B30D4" w:rsidRPr="007B30D4" w:rsidRDefault="007B30D4" w:rsidP="007B30D4">
      <w:pPr>
        <w:rPr>
          <w:b/>
          <w:bCs/>
        </w:rPr>
      </w:pPr>
      <w:r w:rsidRPr="007B30D4">
        <w:rPr>
          <w:b/>
          <w:bCs/>
        </w:rPr>
        <w:t>3. Forms and Inputs</w:t>
      </w:r>
    </w:p>
    <w:p w14:paraId="22C11392" w14:textId="77777777" w:rsidR="007B30D4" w:rsidRPr="007B30D4" w:rsidRDefault="007B30D4" w:rsidP="007B30D4">
      <w:r w:rsidRPr="007B30D4">
        <w:t>React-Bootstrap simplifies form handling by using the Form component.</w:t>
      </w:r>
    </w:p>
    <w:p w14:paraId="6418930A" w14:textId="77777777" w:rsidR="007B30D4" w:rsidRPr="007B30D4" w:rsidRDefault="007B30D4" w:rsidP="007B30D4">
      <w:pPr>
        <w:numPr>
          <w:ilvl w:val="0"/>
          <w:numId w:val="2"/>
        </w:numPr>
      </w:pPr>
      <w:proofErr w:type="spellStart"/>
      <w:r w:rsidRPr="007B30D4">
        <w:rPr>
          <w:b/>
          <w:bCs/>
        </w:rPr>
        <w:t>Form.Group</w:t>
      </w:r>
      <w:proofErr w:type="spellEnd"/>
      <w:r w:rsidRPr="007B30D4">
        <w:rPr>
          <w:b/>
          <w:bCs/>
        </w:rPr>
        <w:t>:</w:t>
      </w:r>
      <w:r w:rsidRPr="007B30D4">
        <w:t xml:space="preserve"> Groups a label and an input for proper spacing.</w:t>
      </w:r>
    </w:p>
    <w:p w14:paraId="1DCDE005" w14:textId="77777777" w:rsidR="007B30D4" w:rsidRPr="007B30D4" w:rsidRDefault="007B30D4" w:rsidP="007B30D4">
      <w:pPr>
        <w:numPr>
          <w:ilvl w:val="0"/>
          <w:numId w:val="2"/>
        </w:numPr>
      </w:pPr>
      <w:proofErr w:type="spellStart"/>
      <w:r w:rsidRPr="007B30D4">
        <w:rPr>
          <w:b/>
          <w:bCs/>
        </w:rPr>
        <w:t>Form.Control</w:t>
      </w:r>
      <w:proofErr w:type="spellEnd"/>
      <w:r w:rsidRPr="007B30D4">
        <w:rPr>
          <w:b/>
          <w:bCs/>
        </w:rPr>
        <w:t>:</w:t>
      </w:r>
      <w:r w:rsidRPr="007B30D4">
        <w:t xml:space="preserve"> The actual input field (text, email, password, etc.).</w:t>
      </w:r>
    </w:p>
    <w:p w14:paraId="7E17DD2E" w14:textId="77777777" w:rsidR="007B30D4" w:rsidRPr="007B30D4" w:rsidRDefault="007B30D4" w:rsidP="007B30D4">
      <w:pPr>
        <w:numPr>
          <w:ilvl w:val="0"/>
          <w:numId w:val="2"/>
        </w:numPr>
      </w:pPr>
      <w:proofErr w:type="spellStart"/>
      <w:r w:rsidRPr="007B30D4">
        <w:rPr>
          <w:b/>
          <w:bCs/>
        </w:rPr>
        <w:t>Form.Select</w:t>
      </w:r>
      <w:proofErr w:type="spellEnd"/>
      <w:r w:rsidRPr="007B30D4">
        <w:rPr>
          <w:b/>
          <w:bCs/>
        </w:rPr>
        <w:t>:</w:t>
      </w:r>
      <w:r w:rsidRPr="007B30D4">
        <w:t xml:space="preserve"> For dropdown selection menus.</w:t>
      </w:r>
    </w:p>
    <w:p w14:paraId="748D24D8" w14:textId="77777777" w:rsidR="007B30D4" w:rsidRPr="007B30D4" w:rsidRDefault="007B30D4" w:rsidP="007B30D4">
      <w:pPr>
        <w:numPr>
          <w:ilvl w:val="0"/>
          <w:numId w:val="2"/>
        </w:numPr>
      </w:pPr>
      <w:proofErr w:type="spellStart"/>
      <w:r w:rsidRPr="007B30D4">
        <w:rPr>
          <w:b/>
          <w:bCs/>
        </w:rPr>
        <w:t>InputGroup</w:t>
      </w:r>
      <w:proofErr w:type="spellEnd"/>
      <w:r w:rsidRPr="007B30D4">
        <w:rPr>
          <w:b/>
          <w:bCs/>
        </w:rPr>
        <w:t>:</w:t>
      </w:r>
      <w:r w:rsidRPr="007B30D4">
        <w:t xml:space="preserve"> Used to prepend or append text/buttons to input fields.</w:t>
      </w:r>
    </w:p>
    <w:p w14:paraId="65CB6B7A" w14:textId="77777777" w:rsidR="007B30D4" w:rsidRPr="007B30D4" w:rsidRDefault="00000000" w:rsidP="007B30D4">
      <w:r>
        <w:pict w14:anchorId="4D300A3B">
          <v:rect id="_x0000_i1028" style="width:0;height:1.5pt" o:hralign="center" o:hrstd="t" o:hrnoshade="t" o:hr="t" fillcolor="gray" stroked="f"/>
        </w:pict>
      </w:r>
    </w:p>
    <w:p w14:paraId="47E70EA5" w14:textId="77777777" w:rsidR="007B30D4" w:rsidRPr="007B30D4" w:rsidRDefault="007B30D4" w:rsidP="007B30D4">
      <w:pPr>
        <w:rPr>
          <w:b/>
          <w:bCs/>
        </w:rPr>
      </w:pPr>
      <w:r w:rsidRPr="007B30D4">
        <w:rPr>
          <w:b/>
          <w:bCs/>
        </w:rPr>
        <w:t>4. Buttons and Triggers</w:t>
      </w:r>
    </w:p>
    <w:p w14:paraId="0629BC4B" w14:textId="77777777" w:rsidR="007B30D4" w:rsidRPr="007B30D4" w:rsidRDefault="007B30D4" w:rsidP="007B30D4">
      <w:pPr>
        <w:numPr>
          <w:ilvl w:val="0"/>
          <w:numId w:val="3"/>
        </w:numPr>
      </w:pPr>
      <w:r w:rsidRPr="007B30D4">
        <w:rPr>
          <w:b/>
          <w:bCs/>
        </w:rPr>
        <w:t>Button:</w:t>
      </w:r>
      <w:r w:rsidRPr="007B30D4">
        <w:t xml:space="preserve"> Standard buttons with various variant types (primary, success, danger, etc.).</w:t>
      </w:r>
    </w:p>
    <w:p w14:paraId="0A292F63" w14:textId="77777777" w:rsidR="007B30D4" w:rsidRPr="007B30D4" w:rsidRDefault="007B30D4" w:rsidP="007B30D4">
      <w:pPr>
        <w:numPr>
          <w:ilvl w:val="0"/>
          <w:numId w:val="3"/>
        </w:numPr>
      </w:pPr>
      <w:r w:rsidRPr="007B30D4">
        <w:rPr>
          <w:b/>
          <w:bCs/>
        </w:rPr>
        <w:t>Dropdown:</w:t>
      </w:r>
      <w:r w:rsidRPr="007B30D4">
        <w:t xml:space="preserve"> A toggleable menu for displaying a list of links.</w:t>
      </w:r>
    </w:p>
    <w:p w14:paraId="690BADE6" w14:textId="77777777" w:rsidR="007B30D4" w:rsidRPr="007B30D4" w:rsidRDefault="007B30D4" w:rsidP="007B30D4">
      <w:pPr>
        <w:numPr>
          <w:ilvl w:val="0"/>
          <w:numId w:val="3"/>
        </w:numPr>
      </w:pPr>
      <w:proofErr w:type="spellStart"/>
      <w:r w:rsidRPr="007B30D4">
        <w:rPr>
          <w:b/>
          <w:bCs/>
        </w:rPr>
        <w:t>ButtonGroup</w:t>
      </w:r>
      <w:proofErr w:type="spellEnd"/>
      <w:r w:rsidRPr="007B30D4">
        <w:rPr>
          <w:b/>
          <w:bCs/>
        </w:rPr>
        <w:t>:</w:t>
      </w:r>
      <w:r w:rsidRPr="007B30D4">
        <w:t xml:space="preserve"> Wraps a series of buttons into a single line.</w:t>
      </w:r>
    </w:p>
    <w:p w14:paraId="001B2E98" w14:textId="77777777" w:rsidR="007B30D4" w:rsidRPr="007B30D4" w:rsidRDefault="00000000" w:rsidP="007B30D4">
      <w:r>
        <w:pict w14:anchorId="47055046">
          <v:rect id="_x0000_i1029" style="width:0;height:1.5pt" o:hralign="center" o:hrstd="t" o:hrnoshade="t" o:hr="t" fillcolor="gray" stroked="f"/>
        </w:pict>
      </w:r>
    </w:p>
    <w:p w14:paraId="2DD72F1F" w14:textId="77777777" w:rsidR="007B30D4" w:rsidRPr="007B30D4" w:rsidRDefault="007B30D4" w:rsidP="007B30D4">
      <w:pPr>
        <w:rPr>
          <w:b/>
          <w:bCs/>
        </w:rPr>
      </w:pPr>
      <w:r w:rsidRPr="007B30D4">
        <w:rPr>
          <w:b/>
          <w:bCs/>
        </w:rPr>
        <w:t>5. Overlays and Modals</w:t>
      </w:r>
    </w:p>
    <w:p w14:paraId="3337910E" w14:textId="77777777" w:rsidR="007B30D4" w:rsidRPr="007B30D4" w:rsidRDefault="007B30D4" w:rsidP="007B30D4">
      <w:r w:rsidRPr="007B30D4">
        <w:t>These components handle content that "pops up" or overlays the main UI.</w:t>
      </w:r>
    </w:p>
    <w:p w14:paraId="75C49150" w14:textId="77777777" w:rsidR="007B30D4" w:rsidRPr="007B30D4" w:rsidRDefault="007B30D4" w:rsidP="007B30D4">
      <w:pPr>
        <w:numPr>
          <w:ilvl w:val="0"/>
          <w:numId w:val="4"/>
        </w:numPr>
      </w:pPr>
      <w:r w:rsidRPr="007B30D4">
        <w:rPr>
          <w:b/>
          <w:bCs/>
        </w:rPr>
        <w:t>Modal:</w:t>
      </w:r>
      <w:r w:rsidRPr="007B30D4">
        <w:t xml:space="preserve"> A dialog box/popup window. Requires show and </w:t>
      </w:r>
      <w:proofErr w:type="spellStart"/>
      <w:r w:rsidRPr="007B30D4">
        <w:t>onHide</w:t>
      </w:r>
      <w:proofErr w:type="spellEnd"/>
      <w:r w:rsidRPr="007B30D4">
        <w:t xml:space="preserve"> props managed by React state.</w:t>
      </w:r>
    </w:p>
    <w:p w14:paraId="110791FE" w14:textId="77777777" w:rsidR="007B30D4" w:rsidRPr="007B30D4" w:rsidRDefault="007B30D4" w:rsidP="007B30D4">
      <w:pPr>
        <w:numPr>
          <w:ilvl w:val="0"/>
          <w:numId w:val="4"/>
        </w:numPr>
      </w:pPr>
      <w:r w:rsidRPr="007B30D4">
        <w:rPr>
          <w:b/>
          <w:bCs/>
        </w:rPr>
        <w:t>Popover:</w:t>
      </w:r>
      <w:r w:rsidRPr="007B30D4">
        <w:t xml:space="preserve"> Used for small overlays of content, like those found in iOS.</w:t>
      </w:r>
    </w:p>
    <w:p w14:paraId="6A786E59" w14:textId="77777777" w:rsidR="007B30D4" w:rsidRPr="007B30D4" w:rsidRDefault="007B30D4" w:rsidP="007B30D4">
      <w:pPr>
        <w:numPr>
          <w:ilvl w:val="0"/>
          <w:numId w:val="4"/>
        </w:numPr>
      </w:pPr>
      <w:r w:rsidRPr="007B30D4">
        <w:rPr>
          <w:b/>
          <w:bCs/>
        </w:rPr>
        <w:t>Tooltip:</w:t>
      </w:r>
      <w:r w:rsidRPr="007B30D4">
        <w:t xml:space="preserve"> Small hover-triggered information boxes.</w:t>
      </w:r>
    </w:p>
    <w:p w14:paraId="292E4B90" w14:textId="77777777" w:rsidR="007B30D4" w:rsidRPr="007B30D4" w:rsidRDefault="007B30D4" w:rsidP="007B30D4">
      <w:pPr>
        <w:numPr>
          <w:ilvl w:val="0"/>
          <w:numId w:val="4"/>
        </w:numPr>
      </w:pPr>
      <w:r w:rsidRPr="007B30D4">
        <w:rPr>
          <w:b/>
          <w:bCs/>
        </w:rPr>
        <w:t>Alert:</w:t>
      </w:r>
      <w:r w:rsidRPr="007B30D4">
        <w:t xml:space="preserve"> Contextual feedback messages (e.g., "Success!", "Error!").</w:t>
      </w:r>
    </w:p>
    <w:p w14:paraId="7015971F" w14:textId="77777777" w:rsidR="007B30D4" w:rsidRPr="007B30D4" w:rsidRDefault="007B30D4" w:rsidP="007B30D4">
      <w:r w:rsidRPr="007B30D4">
        <w:rPr>
          <w:b/>
          <w:bCs/>
        </w:rPr>
        <w:t>Example Modal Usage:</w:t>
      </w:r>
    </w:p>
    <w:p w14:paraId="075368DE" w14:textId="77777777" w:rsidR="007B30D4" w:rsidRPr="007B30D4" w:rsidRDefault="007B30D4" w:rsidP="007B30D4">
      <w:r w:rsidRPr="007B30D4">
        <w:t>JavaScript</w:t>
      </w:r>
    </w:p>
    <w:p w14:paraId="25EAAFA4" w14:textId="77777777" w:rsidR="007B30D4" w:rsidRPr="007B30D4" w:rsidRDefault="007B30D4" w:rsidP="007B30D4">
      <w:proofErr w:type="spellStart"/>
      <w:r w:rsidRPr="007B30D4">
        <w:t>const</w:t>
      </w:r>
      <w:proofErr w:type="spellEnd"/>
      <w:r w:rsidRPr="007B30D4">
        <w:t xml:space="preserve"> [show, </w:t>
      </w:r>
      <w:proofErr w:type="spellStart"/>
      <w:r w:rsidRPr="007B30D4">
        <w:t>setShow</w:t>
      </w:r>
      <w:proofErr w:type="spellEnd"/>
      <w:r w:rsidRPr="007B30D4">
        <w:t xml:space="preserve">] = </w:t>
      </w:r>
      <w:proofErr w:type="spellStart"/>
      <w:r w:rsidRPr="007B30D4">
        <w:t>useState</w:t>
      </w:r>
      <w:proofErr w:type="spellEnd"/>
      <w:r w:rsidRPr="007B30D4">
        <w:t>(false</w:t>
      </w:r>
      <w:proofErr w:type="gramStart"/>
      <w:r w:rsidRPr="007B30D4">
        <w:t>);</w:t>
      </w:r>
      <w:proofErr w:type="gramEnd"/>
    </w:p>
    <w:p w14:paraId="3760F9C0" w14:textId="77777777" w:rsidR="007B30D4" w:rsidRPr="007B30D4" w:rsidRDefault="007B30D4" w:rsidP="007B30D4"/>
    <w:p w14:paraId="1E5A060E" w14:textId="77777777" w:rsidR="007B30D4" w:rsidRPr="007B30D4" w:rsidRDefault="007B30D4" w:rsidP="007B30D4">
      <w:r w:rsidRPr="007B30D4">
        <w:t>return (</w:t>
      </w:r>
    </w:p>
    <w:p w14:paraId="7EA70F9D" w14:textId="77777777" w:rsidR="007B30D4" w:rsidRPr="007B30D4" w:rsidRDefault="007B30D4" w:rsidP="007B30D4">
      <w:r w:rsidRPr="007B30D4">
        <w:t xml:space="preserve">  &lt;&gt;</w:t>
      </w:r>
    </w:p>
    <w:p w14:paraId="6A0EF3A4" w14:textId="77777777" w:rsidR="007B30D4" w:rsidRPr="007B30D4" w:rsidRDefault="007B30D4" w:rsidP="007B30D4">
      <w:r w:rsidRPr="007B30D4">
        <w:t xml:space="preserve">    &lt;Button </w:t>
      </w:r>
      <w:proofErr w:type="spellStart"/>
      <w:r w:rsidRPr="007B30D4">
        <w:t>onClick</w:t>
      </w:r>
      <w:proofErr w:type="spellEnd"/>
      <w:proofErr w:type="gramStart"/>
      <w:r w:rsidRPr="007B30D4">
        <w:t>={</w:t>
      </w:r>
      <w:proofErr w:type="gramEnd"/>
      <w:r w:rsidRPr="007B30D4">
        <w:t xml:space="preserve">() =&gt; </w:t>
      </w:r>
      <w:proofErr w:type="spellStart"/>
      <w:r w:rsidRPr="007B30D4">
        <w:t>setShow</w:t>
      </w:r>
      <w:proofErr w:type="spellEnd"/>
      <w:r w:rsidRPr="007B30D4">
        <w:t>(true)}&gt;Open Modal&lt;/Button&gt;</w:t>
      </w:r>
    </w:p>
    <w:p w14:paraId="5AA5D349" w14:textId="77777777" w:rsidR="007B30D4" w:rsidRPr="007B30D4" w:rsidRDefault="007B30D4" w:rsidP="007B30D4">
      <w:r w:rsidRPr="007B30D4">
        <w:lastRenderedPageBreak/>
        <w:t xml:space="preserve">    &lt;Modal show={show} </w:t>
      </w:r>
      <w:proofErr w:type="spellStart"/>
      <w:r w:rsidRPr="007B30D4">
        <w:t>onHide</w:t>
      </w:r>
      <w:proofErr w:type="spellEnd"/>
      <w:proofErr w:type="gramStart"/>
      <w:r w:rsidRPr="007B30D4">
        <w:t>={</w:t>
      </w:r>
      <w:proofErr w:type="gramEnd"/>
      <w:r w:rsidRPr="007B30D4">
        <w:t xml:space="preserve">() =&gt; </w:t>
      </w:r>
      <w:proofErr w:type="spellStart"/>
      <w:r w:rsidRPr="007B30D4">
        <w:t>setShow</w:t>
      </w:r>
      <w:proofErr w:type="spellEnd"/>
      <w:r w:rsidRPr="007B30D4">
        <w:t>(false)}&gt;</w:t>
      </w:r>
    </w:p>
    <w:p w14:paraId="26A78943" w14:textId="77777777" w:rsidR="007B30D4" w:rsidRPr="007B30D4" w:rsidRDefault="007B30D4" w:rsidP="007B30D4">
      <w:r w:rsidRPr="007B30D4">
        <w:t xml:space="preserve">      &lt;</w:t>
      </w:r>
      <w:proofErr w:type="spellStart"/>
      <w:r w:rsidRPr="007B30D4">
        <w:t>Modal.Header</w:t>
      </w:r>
      <w:proofErr w:type="spellEnd"/>
      <w:r w:rsidRPr="007B30D4">
        <w:t xml:space="preserve"> </w:t>
      </w:r>
      <w:proofErr w:type="spellStart"/>
      <w:r w:rsidRPr="007B30D4">
        <w:t>closeButton</w:t>
      </w:r>
      <w:proofErr w:type="spellEnd"/>
      <w:r w:rsidRPr="007B30D4">
        <w:t>&gt;&lt;</w:t>
      </w:r>
      <w:proofErr w:type="spellStart"/>
      <w:r w:rsidRPr="007B30D4">
        <w:t>Modal.Title</w:t>
      </w:r>
      <w:proofErr w:type="spellEnd"/>
      <w:r w:rsidRPr="007B30D4">
        <w:t>&gt;Modal Title&lt;/</w:t>
      </w:r>
      <w:proofErr w:type="spellStart"/>
      <w:r w:rsidRPr="007B30D4">
        <w:t>Modal.Title</w:t>
      </w:r>
      <w:proofErr w:type="spellEnd"/>
      <w:r w:rsidRPr="007B30D4">
        <w:t>&gt;&lt;/</w:t>
      </w:r>
      <w:proofErr w:type="spellStart"/>
      <w:r w:rsidRPr="007B30D4">
        <w:t>Modal.Header</w:t>
      </w:r>
      <w:proofErr w:type="spellEnd"/>
      <w:r w:rsidRPr="007B30D4">
        <w:t>&gt;</w:t>
      </w:r>
    </w:p>
    <w:p w14:paraId="04499ED8" w14:textId="77777777" w:rsidR="007B30D4" w:rsidRPr="007B30D4" w:rsidRDefault="007B30D4" w:rsidP="007B30D4">
      <w:r w:rsidRPr="007B30D4">
        <w:t xml:space="preserve">      &lt;</w:t>
      </w:r>
      <w:proofErr w:type="spellStart"/>
      <w:r w:rsidRPr="007B30D4">
        <w:t>Modal.Body</w:t>
      </w:r>
      <w:proofErr w:type="spellEnd"/>
      <w:r w:rsidRPr="007B30D4">
        <w:t xml:space="preserve">&gt;This is the body </w:t>
      </w:r>
      <w:proofErr w:type="gramStart"/>
      <w:r w:rsidRPr="007B30D4">
        <w:t>content.&lt;</w:t>
      </w:r>
      <w:proofErr w:type="gramEnd"/>
      <w:r w:rsidRPr="007B30D4">
        <w:t>/</w:t>
      </w:r>
      <w:proofErr w:type="spellStart"/>
      <w:r w:rsidRPr="007B30D4">
        <w:t>Modal.Body</w:t>
      </w:r>
      <w:proofErr w:type="spellEnd"/>
      <w:r w:rsidRPr="007B30D4">
        <w:t>&gt;</w:t>
      </w:r>
    </w:p>
    <w:p w14:paraId="175F6D3C" w14:textId="77777777" w:rsidR="007B30D4" w:rsidRPr="007B30D4" w:rsidRDefault="007B30D4" w:rsidP="007B30D4">
      <w:r w:rsidRPr="007B30D4">
        <w:t xml:space="preserve">    &lt;/Modal&gt;</w:t>
      </w:r>
    </w:p>
    <w:p w14:paraId="42EE4314" w14:textId="77777777" w:rsidR="007B30D4" w:rsidRPr="007B30D4" w:rsidRDefault="007B30D4" w:rsidP="007B30D4">
      <w:r w:rsidRPr="007B30D4">
        <w:t xml:space="preserve">  &lt;/&gt;</w:t>
      </w:r>
    </w:p>
    <w:p w14:paraId="49903D84" w14:textId="77777777" w:rsidR="007B30D4" w:rsidRPr="007B30D4" w:rsidRDefault="007B30D4" w:rsidP="007B30D4">
      <w:proofErr w:type="gramStart"/>
      <w:r w:rsidRPr="007B30D4">
        <w:t>);</w:t>
      </w:r>
      <w:proofErr w:type="gramEnd"/>
    </w:p>
    <w:p w14:paraId="3D94D655" w14:textId="77777777" w:rsidR="007B30D4" w:rsidRPr="007B30D4" w:rsidRDefault="00000000" w:rsidP="007B30D4">
      <w:r>
        <w:pict w14:anchorId="31E57B47">
          <v:rect id="_x0000_i1030" style="width:0;height:1.5pt" o:hralign="center" o:hrstd="t" o:hrnoshade="t" o:hr="t" fillcolor="gray" stroked="f"/>
        </w:pict>
      </w:r>
    </w:p>
    <w:p w14:paraId="11EF4B81" w14:textId="77777777" w:rsidR="007B30D4" w:rsidRPr="007B30D4" w:rsidRDefault="007B30D4" w:rsidP="007B30D4">
      <w:pPr>
        <w:rPr>
          <w:b/>
          <w:bCs/>
        </w:rPr>
      </w:pPr>
      <w:r w:rsidRPr="007B30D4">
        <w:rPr>
          <w:b/>
          <w:bCs/>
        </w:rPr>
        <w:t>6. Data and Content</w:t>
      </w:r>
    </w:p>
    <w:p w14:paraId="2430586D" w14:textId="77777777" w:rsidR="007B30D4" w:rsidRPr="007B30D4" w:rsidRDefault="007B30D4" w:rsidP="007B30D4">
      <w:pPr>
        <w:numPr>
          <w:ilvl w:val="0"/>
          <w:numId w:val="5"/>
        </w:numPr>
      </w:pPr>
      <w:r w:rsidRPr="007B30D4">
        <w:rPr>
          <w:b/>
          <w:bCs/>
        </w:rPr>
        <w:t>Card:</w:t>
      </w:r>
      <w:r w:rsidRPr="007B30D4">
        <w:t xml:space="preserve"> A flexible and extensible content container with options for headers, footers, and images.</w:t>
      </w:r>
    </w:p>
    <w:p w14:paraId="6DBD08CA" w14:textId="77777777" w:rsidR="007B30D4" w:rsidRPr="007B30D4" w:rsidRDefault="007B30D4" w:rsidP="007B30D4">
      <w:pPr>
        <w:numPr>
          <w:ilvl w:val="0"/>
          <w:numId w:val="5"/>
        </w:numPr>
      </w:pPr>
      <w:r w:rsidRPr="007B30D4">
        <w:rPr>
          <w:b/>
          <w:bCs/>
        </w:rPr>
        <w:t>Accordion:</w:t>
      </w:r>
      <w:r w:rsidRPr="007B30D4">
        <w:t xml:space="preserve"> For toggling content visibility (like an FAQ section).</w:t>
      </w:r>
    </w:p>
    <w:p w14:paraId="08071A42" w14:textId="77777777" w:rsidR="007B30D4" w:rsidRPr="007B30D4" w:rsidRDefault="007B30D4" w:rsidP="007B30D4">
      <w:pPr>
        <w:numPr>
          <w:ilvl w:val="0"/>
          <w:numId w:val="5"/>
        </w:numPr>
      </w:pPr>
      <w:proofErr w:type="spellStart"/>
      <w:r w:rsidRPr="007B30D4">
        <w:rPr>
          <w:b/>
          <w:bCs/>
        </w:rPr>
        <w:t>ListGroup</w:t>
      </w:r>
      <w:proofErr w:type="spellEnd"/>
      <w:r w:rsidRPr="007B30D4">
        <w:rPr>
          <w:b/>
          <w:bCs/>
        </w:rPr>
        <w:t>:</w:t>
      </w:r>
      <w:r w:rsidRPr="007B30D4">
        <w:t xml:space="preserve"> A flexible way to display a series of content items.</w:t>
      </w:r>
    </w:p>
    <w:p w14:paraId="1387069C" w14:textId="77777777" w:rsidR="007B30D4" w:rsidRPr="007B30D4" w:rsidRDefault="007B30D4" w:rsidP="007B30D4">
      <w:pPr>
        <w:numPr>
          <w:ilvl w:val="0"/>
          <w:numId w:val="5"/>
        </w:numPr>
      </w:pPr>
      <w:r w:rsidRPr="007B30D4">
        <w:rPr>
          <w:b/>
          <w:bCs/>
        </w:rPr>
        <w:t>Table:</w:t>
      </w:r>
      <w:r w:rsidRPr="007B30D4">
        <w:t xml:space="preserve"> Styled tables for data representation.</w:t>
      </w:r>
    </w:p>
    <w:p w14:paraId="3E153DBA" w14:textId="77777777" w:rsidR="007B30D4" w:rsidRPr="007B30D4" w:rsidRDefault="007B30D4" w:rsidP="007B30D4">
      <w:pPr>
        <w:numPr>
          <w:ilvl w:val="0"/>
          <w:numId w:val="5"/>
        </w:numPr>
      </w:pPr>
      <w:r w:rsidRPr="007B30D4">
        <w:rPr>
          <w:b/>
          <w:bCs/>
        </w:rPr>
        <w:t>Badge:</w:t>
      </w:r>
      <w:r w:rsidRPr="007B30D4">
        <w:t xml:space="preserve"> Small count or </w:t>
      </w:r>
      <w:proofErr w:type="spellStart"/>
      <w:r w:rsidRPr="007B30D4">
        <w:t>labeling</w:t>
      </w:r>
      <w:proofErr w:type="spellEnd"/>
      <w:r w:rsidRPr="007B30D4">
        <w:t xml:space="preserve"> component (e.g., "New" or notification counts).</w:t>
      </w:r>
    </w:p>
    <w:p w14:paraId="291653E5" w14:textId="77777777" w:rsidR="002C44D8" w:rsidRDefault="002C44D8"/>
    <w:sectPr w:rsidR="002C4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AB2"/>
    <w:multiLevelType w:val="multilevel"/>
    <w:tmpl w:val="B3F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852CA"/>
    <w:multiLevelType w:val="multilevel"/>
    <w:tmpl w:val="A3FE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713C0"/>
    <w:multiLevelType w:val="multilevel"/>
    <w:tmpl w:val="DA8C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A392C"/>
    <w:multiLevelType w:val="multilevel"/>
    <w:tmpl w:val="2B6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42FF1"/>
    <w:multiLevelType w:val="multilevel"/>
    <w:tmpl w:val="C1BC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588820">
    <w:abstractNumId w:val="1"/>
  </w:num>
  <w:num w:numId="2" w16cid:durableId="216166278">
    <w:abstractNumId w:val="0"/>
  </w:num>
  <w:num w:numId="3" w16cid:durableId="1670134122">
    <w:abstractNumId w:val="3"/>
  </w:num>
  <w:num w:numId="4" w16cid:durableId="1943876819">
    <w:abstractNumId w:val="4"/>
  </w:num>
  <w:num w:numId="5" w16cid:durableId="69083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D4"/>
    <w:rsid w:val="0005003F"/>
    <w:rsid w:val="0021047A"/>
    <w:rsid w:val="002C44D8"/>
    <w:rsid w:val="003C39C5"/>
    <w:rsid w:val="00400E74"/>
    <w:rsid w:val="007B30D4"/>
    <w:rsid w:val="009C5F82"/>
    <w:rsid w:val="00C70009"/>
    <w:rsid w:val="00D37E90"/>
    <w:rsid w:val="00D6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360D"/>
  <w15:chartTrackingRefBased/>
  <w15:docId w15:val="{BD87467C-6527-498B-8661-A84881C0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0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0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354</Words>
  <Characters>2303</Characters>
  <Application>Microsoft Office Word</Application>
  <DocSecurity>0</DocSecurity>
  <Lines>79</Lines>
  <Paragraphs>69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5</cp:revision>
  <dcterms:created xsi:type="dcterms:W3CDTF">2026-02-12T03:40:00Z</dcterms:created>
  <dcterms:modified xsi:type="dcterms:W3CDTF">2026-03-10T04:27:00Z</dcterms:modified>
</cp:coreProperties>
</file>