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180E" w14:textId="6AF52962" w:rsidR="00235068" w:rsidRPr="00235068" w:rsidRDefault="00235068" w:rsidP="00EC1A4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235068">
        <w:rPr>
          <w:rFonts w:ascii="Times New Roman" w:eastAsia="Times New Roman" w:hAnsi="Times New Roman" w:cs="Times New Roman"/>
          <w:b/>
          <w:bCs/>
          <w:kern w:val="0"/>
          <w:sz w:val="32"/>
          <w:szCs w:val="32"/>
          <w:lang w:eastAsia="en-IN"/>
          <w14:ligatures w14:val="none"/>
        </w:rPr>
        <w:t>R Shiny Development - Systematic</w:t>
      </w:r>
    </w:p>
    <w:p w14:paraId="6F21CDC5" w14:textId="6AC943A8" w:rsidR="00BE2926" w:rsidRPr="00235068" w:rsidRDefault="00BE2926" w:rsidP="00820111">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235068">
        <w:rPr>
          <w:rFonts w:ascii="Times New Roman" w:eastAsia="Times New Roman" w:hAnsi="Times New Roman" w:cs="Times New Roman"/>
          <w:b/>
          <w:bCs/>
          <w:kern w:val="0"/>
          <w:sz w:val="24"/>
          <w:szCs w:val="24"/>
          <w:lang w:eastAsia="en-IN"/>
          <w14:ligatures w14:val="none"/>
        </w:rPr>
        <w:t>Avanish Harlalka</w:t>
      </w:r>
      <w:r w:rsidRPr="00235068">
        <w:rPr>
          <w:rFonts w:ascii="Times New Roman" w:eastAsia="Times New Roman" w:hAnsi="Times New Roman" w:cs="Times New Roman"/>
          <w:b/>
          <w:bCs/>
          <w:kern w:val="0"/>
          <w:sz w:val="24"/>
          <w:szCs w:val="24"/>
          <w:lang w:eastAsia="en-IN"/>
          <w14:ligatures w14:val="none"/>
        </w:rPr>
        <w:br/>
        <w:t>2341423</w:t>
      </w:r>
      <w:r w:rsidRPr="00235068">
        <w:rPr>
          <w:rFonts w:ascii="Times New Roman" w:eastAsia="Times New Roman" w:hAnsi="Times New Roman" w:cs="Times New Roman"/>
          <w:b/>
          <w:bCs/>
          <w:kern w:val="0"/>
          <w:sz w:val="24"/>
          <w:szCs w:val="24"/>
          <w:lang w:eastAsia="en-IN"/>
          <w14:ligatures w14:val="none"/>
        </w:rPr>
        <w:br/>
        <w:t>6 BSc DS</w:t>
      </w:r>
      <w:r w:rsidRPr="00235068">
        <w:rPr>
          <w:rFonts w:ascii="Times New Roman" w:eastAsia="Times New Roman" w:hAnsi="Times New Roman" w:cs="Times New Roman"/>
          <w:b/>
          <w:bCs/>
          <w:kern w:val="0"/>
          <w:sz w:val="24"/>
          <w:szCs w:val="24"/>
          <w:lang w:eastAsia="en-IN"/>
          <w14:ligatures w14:val="none"/>
        </w:rPr>
        <w:br/>
        <w:t>Sampling Techniques</w:t>
      </w:r>
    </w:p>
    <w:p w14:paraId="67943029" w14:textId="5FF9776D" w:rsidR="00820111" w:rsidRPr="00820111" w:rsidRDefault="00820111" w:rsidP="0082011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820111">
        <w:rPr>
          <w:rFonts w:ascii="Times New Roman" w:eastAsia="Times New Roman" w:hAnsi="Times New Roman" w:cs="Times New Roman"/>
          <w:b/>
          <w:bCs/>
          <w:kern w:val="0"/>
          <w:sz w:val="28"/>
          <w:szCs w:val="28"/>
          <w:lang w:eastAsia="en-IN"/>
          <w14:ligatures w14:val="none"/>
        </w:rPr>
        <w:t>Introduction</w:t>
      </w:r>
    </w:p>
    <w:p w14:paraId="3B0885F6" w14:textId="77777777" w:rsidR="00820111" w:rsidRPr="00820111" w:rsidRDefault="00820111" w:rsidP="008201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Sampling plays a crucial role in statistical analysis when studying large populations, as it allows reliable inference while reducing cost and time. In real-world surveys, populations are often heterogeneous and naturally divided into subgroups based on demographic, geographic, or operational characteristics. Ignoring such subgroup differences can lead to inefficient sampling and biased estimates.</w:t>
      </w:r>
    </w:p>
    <w:p w14:paraId="51080BE1" w14:textId="77777777" w:rsidR="00820111" w:rsidRPr="00820111" w:rsidRDefault="00820111" w:rsidP="008201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This assignment focuses on determining an optimal sample size for estimating a population mean using a systematic stratified sampling approach. The design explicitly incorporates subgroup variability, sampling bias, survey cost, and time requirements, ensuring both statistical precision and practical feasibility. The implementation is carried out using R, with an emphasis on systematic design principles relevant to R Shiny–based analytical systems.</w:t>
      </w:r>
    </w:p>
    <w:p w14:paraId="27376422" w14:textId="03436E65" w:rsidR="00820111" w:rsidRPr="00820111" w:rsidRDefault="00820111" w:rsidP="00820111">
      <w:pPr>
        <w:spacing w:after="0" w:line="240" w:lineRule="auto"/>
        <w:rPr>
          <w:rFonts w:ascii="Times New Roman" w:eastAsia="Times New Roman" w:hAnsi="Times New Roman" w:cs="Times New Roman"/>
          <w:kern w:val="0"/>
          <w:sz w:val="28"/>
          <w:szCs w:val="28"/>
          <w:lang w:eastAsia="en-IN"/>
          <w14:ligatures w14:val="none"/>
        </w:rPr>
      </w:pPr>
      <w:r w:rsidRPr="00820111">
        <w:rPr>
          <w:rFonts w:ascii="Times New Roman" w:eastAsia="Times New Roman" w:hAnsi="Times New Roman" w:cs="Times New Roman"/>
          <w:b/>
          <w:bCs/>
          <w:kern w:val="0"/>
          <w:sz w:val="28"/>
          <w:szCs w:val="28"/>
          <w:lang w:eastAsia="en-IN"/>
          <w14:ligatures w14:val="none"/>
        </w:rPr>
        <w:t>Objectives</w:t>
      </w:r>
    </w:p>
    <w:p w14:paraId="13092693" w14:textId="77777777" w:rsidR="00820111" w:rsidRPr="00820111" w:rsidRDefault="00820111" w:rsidP="008201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The main objectives of this assignment are:</w:t>
      </w:r>
    </w:p>
    <w:p w14:paraId="61198E0C" w14:textId="77777777" w:rsidR="00820111" w:rsidRPr="00820111" w:rsidRDefault="00820111" w:rsidP="008201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To determine the required total sample size for estimating a population mean.</w:t>
      </w:r>
    </w:p>
    <w:p w14:paraId="2C6B487D" w14:textId="77777777" w:rsidR="00820111" w:rsidRPr="00820111" w:rsidRDefault="00820111" w:rsidP="008201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To allocate samples optimally across multiple subgroups.</w:t>
      </w:r>
    </w:p>
    <w:p w14:paraId="2AC8ACFE" w14:textId="77777777" w:rsidR="00820111" w:rsidRPr="00820111" w:rsidRDefault="00820111" w:rsidP="008201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To incorporate sampling bias, cost, and time constraints into the sampling design.</w:t>
      </w:r>
    </w:p>
    <w:p w14:paraId="6FA14DFC" w14:textId="77777777" w:rsidR="00820111" w:rsidRPr="00820111" w:rsidRDefault="00820111" w:rsidP="008201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To visualize the experimental design using a graphical representation.</w:t>
      </w:r>
    </w:p>
    <w:p w14:paraId="49CD2E8A" w14:textId="4CD2651E" w:rsidR="00820111" w:rsidRPr="00820111" w:rsidRDefault="00820111" w:rsidP="008201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0111">
        <w:rPr>
          <w:rFonts w:ascii="Times New Roman" w:eastAsia="Times New Roman" w:hAnsi="Times New Roman" w:cs="Times New Roman"/>
          <w:kern w:val="0"/>
          <w:sz w:val="24"/>
          <w:szCs w:val="24"/>
          <w:lang w:eastAsia="en-IN"/>
          <w14:ligatures w14:val="none"/>
        </w:rPr>
        <w:t>To present a systematic and reproducible sampling framework suitable for analytical applications.</w:t>
      </w:r>
    </w:p>
    <w:p w14:paraId="057B9AF8" w14:textId="5D70C1F1" w:rsidR="00820111" w:rsidRPr="00820111" w:rsidRDefault="00820111" w:rsidP="00820111">
      <w:pPr>
        <w:rPr>
          <w:rFonts w:ascii="Times New Roman" w:hAnsi="Times New Roman" w:cs="Times New Roman"/>
          <w:b/>
          <w:bCs/>
          <w:sz w:val="28"/>
          <w:szCs w:val="28"/>
        </w:rPr>
      </w:pPr>
      <w:r w:rsidRPr="00820111">
        <w:rPr>
          <w:rFonts w:ascii="Times New Roman" w:hAnsi="Times New Roman" w:cs="Times New Roman"/>
          <w:b/>
          <w:bCs/>
          <w:sz w:val="28"/>
          <w:szCs w:val="28"/>
        </w:rPr>
        <w:t>Conceptual Framework</w:t>
      </w:r>
    </w:p>
    <w:p w14:paraId="71F4DB55"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 xml:space="preserve">Assume the population is divided into </w:t>
      </w:r>
      <w:r w:rsidRPr="00820111">
        <w:rPr>
          <w:rFonts w:ascii="Times New Roman" w:hAnsi="Times New Roman" w:cs="Times New Roman"/>
          <w:b/>
          <w:bCs/>
          <w:sz w:val="24"/>
          <w:szCs w:val="24"/>
        </w:rPr>
        <w:t>K subgroups (strata)</w:t>
      </w:r>
      <w:r w:rsidRPr="00820111">
        <w:rPr>
          <w:rFonts w:ascii="Times New Roman" w:hAnsi="Times New Roman" w:cs="Times New Roman"/>
          <w:sz w:val="24"/>
          <w:szCs w:val="24"/>
        </w:rPr>
        <w:t>.</w:t>
      </w:r>
    </w:p>
    <w:p w14:paraId="598F3168"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Let:</w:t>
      </w:r>
    </w:p>
    <w:p w14:paraId="6567416A" w14:textId="536794B6" w:rsidR="00820111" w:rsidRPr="00820111" w:rsidRDefault="00820111" w:rsidP="00820111">
      <w:pPr>
        <w:numPr>
          <w:ilvl w:val="0"/>
          <w:numId w:val="1"/>
        </w:numPr>
        <w:rPr>
          <w:rFonts w:ascii="Times New Roman" w:hAnsi="Times New Roman" w:cs="Times New Roman"/>
          <w:sz w:val="24"/>
          <w:szCs w:val="24"/>
        </w:rPr>
      </w:pPr>
      <m:oMath>
        <m:r>
          <w:rPr>
            <w:rFonts w:ascii="Cambria Math" w:hAnsi="Cambria Math" w:cs="Times New Roman"/>
            <w:sz w:val="24"/>
            <w:szCs w:val="24"/>
          </w:rPr>
          <m:t>K</m:t>
        </m:r>
      </m:oMath>
      <w:r w:rsidRPr="00820111">
        <w:rPr>
          <w:rFonts w:ascii="Times New Roman" w:hAnsi="Times New Roman" w:cs="Times New Roman"/>
          <w:sz w:val="24"/>
          <w:szCs w:val="24"/>
        </w:rPr>
        <w:t>= number of subgroups</w:t>
      </w:r>
    </w:p>
    <w:p w14:paraId="45456928" w14:textId="47EA5A47" w:rsidR="00820111" w:rsidRPr="00820111" w:rsidRDefault="00820111" w:rsidP="00820111">
      <w:pPr>
        <w:numPr>
          <w:ilvl w:val="0"/>
          <w:numId w:val="1"/>
        </w:numPr>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h</m:t>
            </m:r>
          </m:sub>
          <m:sup>
            <m:r>
              <w:rPr>
                <w:rFonts w:ascii="Cambria Math" w:hAnsi="Cambria Math" w:cs="Times New Roman"/>
                <w:sz w:val="24"/>
                <w:szCs w:val="24"/>
              </w:rPr>
              <m:t>2</m:t>
            </m:r>
          </m:sup>
        </m:sSubSup>
      </m:oMath>
      <w:r w:rsidRPr="00820111">
        <w:rPr>
          <w:rFonts w:ascii="Times New Roman" w:hAnsi="Times New Roman" w:cs="Times New Roman"/>
          <w:sz w:val="24"/>
          <w:szCs w:val="24"/>
        </w:rPr>
        <w:t xml:space="preserve">= variance of subgroup </w:t>
      </w:r>
      <m:oMath>
        <m:r>
          <w:rPr>
            <w:rFonts w:ascii="Cambria Math" w:hAnsi="Cambria Math" w:cs="Times New Roman"/>
            <w:sz w:val="24"/>
            <w:szCs w:val="24"/>
          </w:rPr>
          <m:t>h</m:t>
        </m:r>
      </m:oMath>
    </w:p>
    <w:p w14:paraId="12E001B8" w14:textId="608C73EB" w:rsidR="00820111" w:rsidRPr="00820111" w:rsidRDefault="00820111" w:rsidP="00820111">
      <w:pPr>
        <w:numPr>
          <w:ilvl w:val="0"/>
          <w:numId w:val="1"/>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oMath>
      <w:r w:rsidRPr="00820111">
        <w:rPr>
          <w:rFonts w:ascii="Times New Roman" w:hAnsi="Times New Roman" w:cs="Times New Roman"/>
          <w:sz w:val="24"/>
          <w:szCs w:val="24"/>
        </w:rPr>
        <w:t xml:space="preserve">= cost of sampling one unit in subgroup </w:t>
      </w:r>
      <m:oMath>
        <m:r>
          <w:rPr>
            <w:rFonts w:ascii="Cambria Math" w:hAnsi="Cambria Math" w:cs="Times New Roman"/>
            <w:sz w:val="24"/>
            <w:szCs w:val="24"/>
          </w:rPr>
          <m:t>h</m:t>
        </m:r>
      </m:oMath>
    </w:p>
    <w:p w14:paraId="36AEAFAF" w14:textId="712A12AE" w:rsidR="00820111" w:rsidRPr="00820111" w:rsidRDefault="00820111" w:rsidP="00820111">
      <w:pPr>
        <w:numPr>
          <w:ilvl w:val="0"/>
          <w:numId w:val="1"/>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820111">
        <w:rPr>
          <w:rFonts w:ascii="Times New Roman" w:hAnsi="Times New Roman" w:cs="Times New Roman"/>
          <w:sz w:val="24"/>
          <w:szCs w:val="24"/>
        </w:rPr>
        <w:t xml:space="preserve">= time required per unit in subgroup </w:t>
      </w:r>
      <m:oMath>
        <m:r>
          <w:rPr>
            <w:rFonts w:ascii="Cambria Math" w:hAnsi="Cambria Math" w:cs="Times New Roman"/>
            <w:sz w:val="24"/>
            <w:szCs w:val="24"/>
          </w:rPr>
          <m:t>h</m:t>
        </m:r>
      </m:oMath>
    </w:p>
    <w:p w14:paraId="66969D1F" w14:textId="18736B4C" w:rsidR="00820111" w:rsidRPr="00820111" w:rsidRDefault="00820111" w:rsidP="00820111">
      <w:pPr>
        <w:numPr>
          <w:ilvl w:val="0"/>
          <w:numId w:val="1"/>
        </w:numPr>
        <w:rPr>
          <w:rFonts w:ascii="Times New Roman" w:hAnsi="Times New Roman" w:cs="Times New Roman"/>
          <w:sz w:val="24"/>
          <w:szCs w:val="24"/>
        </w:rPr>
      </w:pPr>
      <m:oMath>
        <m:r>
          <w:rPr>
            <w:rFonts w:ascii="Cambria Math" w:hAnsi="Cambria Math" w:cs="Times New Roman"/>
            <w:sz w:val="24"/>
            <w:szCs w:val="24"/>
          </w:rPr>
          <m:t>B</m:t>
        </m:r>
      </m:oMath>
      <w:r w:rsidRPr="00820111">
        <w:rPr>
          <w:rFonts w:ascii="Times New Roman" w:hAnsi="Times New Roman" w:cs="Times New Roman"/>
          <w:sz w:val="24"/>
          <w:szCs w:val="24"/>
        </w:rPr>
        <w:t>= acceptable sampling bias</w:t>
      </w:r>
    </w:p>
    <w:p w14:paraId="3B169237" w14:textId="4639E03F" w:rsidR="00820111" w:rsidRPr="00820111" w:rsidRDefault="00820111" w:rsidP="00820111">
      <w:pPr>
        <w:numPr>
          <w:ilvl w:val="0"/>
          <w:numId w:val="1"/>
        </w:numPr>
        <w:rPr>
          <w:rFonts w:ascii="Times New Roman" w:hAnsi="Times New Roman" w:cs="Times New Roman"/>
          <w:sz w:val="24"/>
          <w:szCs w:val="24"/>
        </w:rPr>
      </w:pPr>
      <m:oMath>
        <m:r>
          <w:rPr>
            <w:rFonts w:ascii="Cambria Math" w:hAnsi="Cambria Math" w:cs="Times New Roman"/>
            <w:sz w:val="24"/>
            <w:szCs w:val="24"/>
          </w:rPr>
          <m:t>V</m:t>
        </m:r>
      </m:oMath>
      <w:r w:rsidRPr="00820111">
        <w:rPr>
          <w:rFonts w:ascii="Times New Roman" w:hAnsi="Times New Roman" w:cs="Times New Roman"/>
          <w:sz w:val="24"/>
          <w:szCs w:val="24"/>
        </w:rPr>
        <w:t>= desired variance of the estimator of population mean</w:t>
      </w:r>
    </w:p>
    <w:p w14:paraId="6BF42DA8" w14:textId="77777777" w:rsidR="00820111" w:rsidRPr="00820111" w:rsidRDefault="00820111" w:rsidP="00820111">
      <w:pPr>
        <w:rPr>
          <w:rFonts w:ascii="Times New Roman" w:hAnsi="Times New Roman" w:cs="Times New Roman"/>
          <w:b/>
          <w:bCs/>
          <w:sz w:val="24"/>
          <w:szCs w:val="24"/>
        </w:rPr>
      </w:pPr>
      <w:r w:rsidRPr="00820111">
        <w:rPr>
          <w:rFonts w:ascii="Times New Roman" w:hAnsi="Times New Roman" w:cs="Times New Roman"/>
          <w:b/>
          <w:bCs/>
          <w:sz w:val="24"/>
          <w:szCs w:val="24"/>
        </w:rPr>
        <w:t>Optimal Sample Size (Stratified Sampling)</w:t>
      </w:r>
    </w:p>
    <w:p w14:paraId="11887288"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lastRenderedPageBreak/>
        <w:t>The total sample size required is given by:</w:t>
      </w:r>
    </w:p>
    <w:p w14:paraId="3A9E7F7B" w14:textId="3A377253" w:rsidR="00820111" w:rsidRPr="00820111" w:rsidRDefault="00820111" w:rsidP="00820111">
      <w:pPr>
        <w:rPr>
          <w:rFonts w:ascii="Times New Roman"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h=1</m:t>
                          </m:r>
                        </m:sub>
                        <m:sup>
                          <m:r>
                            <w:rPr>
                              <w:rFonts w:ascii="Cambria Math" w:hAnsi="Cambria Math" w:cs="Times New Roman"/>
                              <w:sz w:val="24"/>
                              <w:szCs w:val="24"/>
                            </w:rPr>
                            <m:t>K</m:t>
                          </m:r>
                        </m:sup>
                        <m:e>
                          <m:rad>
                            <m:radPr>
                              <m:degHide m:val="1"/>
                              <m:ctrlPr>
                                <w:rPr>
                                  <w:rFonts w:ascii="Cambria Math" w:hAnsi="Cambria Math" w:cs="Times New Roman"/>
                                  <w:sz w:val="24"/>
                                  <w:szCs w:val="24"/>
                                </w:rPr>
                              </m:ctrlPr>
                            </m:radPr>
                            <m:deg/>
                            <m:e>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h</m:t>
                                  </m:r>
                                </m:sub>
                                <m:sup>
                                  <m:r>
                                    <w:rPr>
                                      <w:rFonts w:ascii="Cambria Math" w:hAnsi="Cambria Math" w:cs="Times New Roman"/>
                                      <w:sz w:val="24"/>
                                      <w:szCs w:val="24"/>
                                    </w:rPr>
                                    <m:t>2</m:t>
                                  </m:r>
                                </m:sup>
                              </m:sSubSup>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e>
                          </m:rad>
                        </m:e>
                      </m:nary>
                    </m:e>
                  </m:d>
                </m:e>
                <m:sup>
                  <m:r>
                    <w:rPr>
                      <w:rFonts w:ascii="Cambria Math" w:hAnsi="Cambria Math" w:cs="Times New Roman"/>
                      <w:sz w:val="24"/>
                      <w:szCs w:val="24"/>
                    </w:rPr>
                    <m:t>2</m:t>
                  </m:r>
                </m:sup>
              </m:sSup>
            </m:num>
            <m:den>
              <m:r>
                <w:rPr>
                  <w:rFonts w:ascii="Cambria Math" w:hAnsi="Cambria Math" w:cs="Times New Roman"/>
                  <w:sz w:val="24"/>
                  <w:szCs w:val="24"/>
                </w:rPr>
                <m:t>V-</m:t>
              </m:r>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den>
          </m:f>
          <m:r>
            <w:rPr>
              <w:rFonts w:ascii="Times New Roman" w:hAnsi="Times New Roman" w:cs="Times New Roman"/>
              <w:sz w:val="24"/>
              <w:szCs w:val="24"/>
            </w:rPr>
            <w:br/>
          </m:r>
        </m:oMath>
      </m:oMathPara>
    </w:p>
    <w:p w14:paraId="6D8D74BD"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This formula:</w:t>
      </w:r>
    </w:p>
    <w:p w14:paraId="66C45571" w14:textId="77777777" w:rsidR="00820111" w:rsidRPr="00820111" w:rsidRDefault="00820111" w:rsidP="00820111">
      <w:pPr>
        <w:numPr>
          <w:ilvl w:val="0"/>
          <w:numId w:val="2"/>
        </w:numPr>
        <w:rPr>
          <w:rFonts w:ascii="Times New Roman" w:hAnsi="Times New Roman" w:cs="Times New Roman"/>
          <w:sz w:val="24"/>
          <w:szCs w:val="24"/>
        </w:rPr>
      </w:pPr>
      <w:r w:rsidRPr="00820111">
        <w:rPr>
          <w:rFonts w:ascii="Times New Roman" w:hAnsi="Times New Roman" w:cs="Times New Roman"/>
          <w:sz w:val="24"/>
          <w:szCs w:val="24"/>
        </w:rPr>
        <w:t>Minimizes cost and time</w:t>
      </w:r>
    </w:p>
    <w:p w14:paraId="150EC7B7" w14:textId="77777777" w:rsidR="00820111" w:rsidRPr="00820111" w:rsidRDefault="00820111" w:rsidP="00820111">
      <w:pPr>
        <w:numPr>
          <w:ilvl w:val="0"/>
          <w:numId w:val="2"/>
        </w:numPr>
        <w:rPr>
          <w:rFonts w:ascii="Times New Roman" w:hAnsi="Times New Roman" w:cs="Times New Roman"/>
          <w:sz w:val="24"/>
          <w:szCs w:val="24"/>
        </w:rPr>
      </w:pPr>
      <w:r w:rsidRPr="00820111">
        <w:rPr>
          <w:rFonts w:ascii="Times New Roman" w:hAnsi="Times New Roman" w:cs="Times New Roman"/>
          <w:sz w:val="24"/>
          <w:szCs w:val="24"/>
        </w:rPr>
        <w:t>Controls sampling bias</w:t>
      </w:r>
    </w:p>
    <w:p w14:paraId="73106E07" w14:textId="77777777" w:rsidR="00820111" w:rsidRPr="00820111" w:rsidRDefault="00820111" w:rsidP="00820111">
      <w:pPr>
        <w:numPr>
          <w:ilvl w:val="0"/>
          <w:numId w:val="2"/>
        </w:numPr>
        <w:rPr>
          <w:rFonts w:ascii="Times New Roman" w:hAnsi="Times New Roman" w:cs="Times New Roman"/>
          <w:sz w:val="24"/>
          <w:szCs w:val="24"/>
        </w:rPr>
      </w:pPr>
      <w:r w:rsidRPr="00820111">
        <w:rPr>
          <w:rFonts w:ascii="Times New Roman" w:hAnsi="Times New Roman" w:cs="Times New Roman"/>
          <w:sz w:val="24"/>
          <w:szCs w:val="24"/>
        </w:rPr>
        <w:t>Ensures required precision for population mean</w:t>
      </w:r>
    </w:p>
    <w:p w14:paraId="3CE26DDA" w14:textId="066E92B0" w:rsidR="00820111" w:rsidRPr="00820111" w:rsidRDefault="00820111" w:rsidP="00820111">
      <w:pPr>
        <w:rPr>
          <w:rFonts w:ascii="Times New Roman" w:hAnsi="Times New Roman" w:cs="Times New Roman"/>
          <w:b/>
          <w:bCs/>
          <w:sz w:val="28"/>
          <w:szCs w:val="28"/>
        </w:rPr>
      </w:pPr>
      <w:r w:rsidRPr="00820111">
        <w:rPr>
          <w:rFonts w:ascii="Times New Roman" w:hAnsi="Times New Roman" w:cs="Times New Roman"/>
          <w:b/>
          <w:bCs/>
          <w:sz w:val="28"/>
          <w:szCs w:val="28"/>
        </w:rPr>
        <w:t>Methodology</w:t>
      </w:r>
    </w:p>
    <w:p w14:paraId="559D0FCC" w14:textId="74FB34D2" w:rsidR="00820111" w:rsidRPr="00820111" w:rsidRDefault="00820111" w:rsidP="00820111">
      <w:pPr>
        <w:rPr>
          <w:rFonts w:ascii="Times New Roman" w:hAnsi="Times New Roman" w:cs="Times New Roman"/>
          <w:b/>
          <w:bCs/>
          <w:sz w:val="24"/>
          <w:szCs w:val="24"/>
        </w:rPr>
      </w:pPr>
      <w:r w:rsidRPr="00820111">
        <w:rPr>
          <w:rFonts w:ascii="Times New Roman" w:hAnsi="Times New Roman" w:cs="Times New Roman"/>
          <w:b/>
          <w:bCs/>
          <w:sz w:val="24"/>
          <w:szCs w:val="24"/>
        </w:rPr>
        <w:t>Sampling Framework</w:t>
      </w:r>
    </w:p>
    <w:p w14:paraId="0573E984"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 xml:space="preserve">The population is assumed to be divided into a fixed number of </w:t>
      </w:r>
      <w:r w:rsidRPr="00820111">
        <w:rPr>
          <w:rFonts w:ascii="Times New Roman" w:hAnsi="Times New Roman" w:cs="Times New Roman"/>
          <w:b/>
          <w:bCs/>
          <w:sz w:val="24"/>
          <w:szCs w:val="24"/>
        </w:rPr>
        <w:t>subgroups (strata)</w:t>
      </w:r>
      <w:r w:rsidRPr="00820111">
        <w:rPr>
          <w:rFonts w:ascii="Times New Roman" w:hAnsi="Times New Roman" w:cs="Times New Roman"/>
          <w:sz w:val="24"/>
          <w:szCs w:val="24"/>
        </w:rPr>
        <w:t>. Each subgroup is characterized by:</w:t>
      </w:r>
    </w:p>
    <w:p w14:paraId="4AD22FB7" w14:textId="77777777" w:rsidR="00820111" w:rsidRPr="00820111" w:rsidRDefault="00820111" w:rsidP="00820111">
      <w:pPr>
        <w:numPr>
          <w:ilvl w:val="0"/>
          <w:numId w:val="15"/>
        </w:numPr>
        <w:rPr>
          <w:rFonts w:ascii="Times New Roman" w:hAnsi="Times New Roman" w:cs="Times New Roman"/>
          <w:sz w:val="24"/>
          <w:szCs w:val="24"/>
        </w:rPr>
      </w:pPr>
      <w:r w:rsidRPr="00820111">
        <w:rPr>
          <w:rFonts w:ascii="Times New Roman" w:hAnsi="Times New Roman" w:cs="Times New Roman"/>
          <w:sz w:val="24"/>
          <w:szCs w:val="24"/>
        </w:rPr>
        <w:t>Its own variability (variance),</w:t>
      </w:r>
    </w:p>
    <w:p w14:paraId="7C7D533F" w14:textId="77777777" w:rsidR="00820111" w:rsidRPr="00820111" w:rsidRDefault="00820111" w:rsidP="00820111">
      <w:pPr>
        <w:numPr>
          <w:ilvl w:val="0"/>
          <w:numId w:val="15"/>
        </w:numPr>
        <w:rPr>
          <w:rFonts w:ascii="Times New Roman" w:hAnsi="Times New Roman" w:cs="Times New Roman"/>
          <w:sz w:val="24"/>
          <w:szCs w:val="24"/>
        </w:rPr>
      </w:pPr>
      <w:r w:rsidRPr="00820111">
        <w:rPr>
          <w:rFonts w:ascii="Times New Roman" w:hAnsi="Times New Roman" w:cs="Times New Roman"/>
          <w:sz w:val="24"/>
          <w:szCs w:val="24"/>
        </w:rPr>
        <w:t>The cost required to collect one observation,</w:t>
      </w:r>
    </w:p>
    <w:p w14:paraId="6EEF9AEF" w14:textId="77777777" w:rsidR="00820111" w:rsidRPr="00820111" w:rsidRDefault="00820111" w:rsidP="00820111">
      <w:pPr>
        <w:numPr>
          <w:ilvl w:val="0"/>
          <w:numId w:val="15"/>
        </w:numPr>
        <w:rPr>
          <w:rFonts w:ascii="Times New Roman" w:hAnsi="Times New Roman" w:cs="Times New Roman"/>
          <w:sz w:val="24"/>
          <w:szCs w:val="24"/>
        </w:rPr>
      </w:pPr>
      <w:r w:rsidRPr="00820111">
        <w:rPr>
          <w:rFonts w:ascii="Times New Roman" w:hAnsi="Times New Roman" w:cs="Times New Roman"/>
          <w:sz w:val="24"/>
          <w:szCs w:val="24"/>
        </w:rPr>
        <w:t>The time needed to survey one unit.</w:t>
      </w:r>
    </w:p>
    <w:p w14:paraId="7917B72F"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 xml:space="preserve">A </w:t>
      </w:r>
      <w:r w:rsidRPr="00820111">
        <w:rPr>
          <w:rFonts w:ascii="Times New Roman" w:hAnsi="Times New Roman" w:cs="Times New Roman"/>
          <w:b/>
          <w:bCs/>
          <w:sz w:val="24"/>
          <w:szCs w:val="24"/>
        </w:rPr>
        <w:t>stratified systematic sampling approach</w:t>
      </w:r>
      <w:r w:rsidRPr="00820111">
        <w:rPr>
          <w:rFonts w:ascii="Times New Roman" w:hAnsi="Times New Roman" w:cs="Times New Roman"/>
          <w:sz w:val="24"/>
          <w:szCs w:val="24"/>
        </w:rPr>
        <w:t xml:space="preserve"> is adopted to improve efficiency compared to simple random sampling.</w:t>
      </w:r>
    </w:p>
    <w:p w14:paraId="0A3F5D98" w14:textId="45C72533"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b/>
          <w:bCs/>
          <w:sz w:val="24"/>
          <w:szCs w:val="24"/>
        </w:rPr>
        <w:t>Sample Size Determination</w:t>
      </w:r>
    </w:p>
    <w:p w14:paraId="3BF64C76"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The required sample size for estimating the population mean is derived using an optimization-based formula that minimizes cost and time while maintaining a predefined level of accuracy. Sampling bias is explicitly accounted for to avoid underestimation of uncertainty.</w:t>
      </w:r>
    </w:p>
    <w:p w14:paraId="72E02634"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The final sample size ensures that:</w:t>
      </w:r>
    </w:p>
    <w:p w14:paraId="1C2682D7" w14:textId="77777777" w:rsidR="00820111" w:rsidRPr="00820111" w:rsidRDefault="00820111" w:rsidP="00820111">
      <w:pPr>
        <w:numPr>
          <w:ilvl w:val="0"/>
          <w:numId w:val="16"/>
        </w:numPr>
        <w:rPr>
          <w:rFonts w:ascii="Times New Roman" w:hAnsi="Times New Roman" w:cs="Times New Roman"/>
          <w:sz w:val="24"/>
          <w:szCs w:val="24"/>
        </w:rPr>
      </w:pPr>
      <w:r w:rsidRPr="00820111">
        <w:rPr>
          <w:rFonts w:ascii="Times New Roman" w:hAnsi="Times New Roman" w:cs="Times New Roman"/>
          <w:sz w:val="24"/>
          <w:szCs w:val="24"/>
        </w:rPr>
        <w:t>The estimator achieves the desired variance,</w:t>
      </w:r>
    </w:p>
    <w:p w14:paraId="0C7645F4" w14:textId="77777777" w:rsidR="00820111" w:rsidRPr="00820111" w:rsidRDefault="00820111" w:rsidP="00820111">
      <w:pPr>
        <w:numPr>
          <w:ilvl w:val="0"/>
          <w:numId w:val="16"/>
        </w:numPr>
        <w:rPr>
          <w:rFonts w:ascii="Times New Roman" w:hAnsi="Times New Roman" w:cs="Times New Roman"/>
          <w:sz w:val="24"/>
          <w:szCs w:val="24"/>
        </w:rPr>
      </w:pPr>
      <w:r w:rsidRPr="00820111">
        <w:rPr>
          <w:rFonts w:ascii="Times New Roman" w:hAnsi="Times New Roman" w:cs="Times New Roman"/>
          <w:sz w:val="24"/>
          <w:szCs w:val="24"/>
        </w:rPr>
        <w:t>Sampling bias remains within acceptable limits,</w:t>
      </w:r>
    </w:p>
    <w:p w14:paraId="30665EEF" w14:textId="77777777" w:rsidR="00820111" w:rsidRPr="00820111" w:rsidRDefault="00820111" w:rsidP="00820111">
      <w:pPr>
        <w:numPr>
          <w:ilvl w:val="0"/>
          <w:numId w:val="16"/>
        </w:numPr>
        <w:rPr>
          <w:rFonts w:ascii="Times New Roman" w:hAnsi="Times New Roman" w:cs="Times New Roman"/>
          <w:sz w:val="24"/>
          <w:szCs w:val="24"/>
        </w:rPr>
      </w:pPr>
      <w:r w:rsidRPr="00820111">
        <w:rPr>
          <w:rFonts w:ascii="Times New Roman" w:hAnsi="Times New Roman" w:cs="Times New Roman"/>
          <w:sz w:val="24"/>
          <w:szCs w:val="24"/>
        </w:rPr>
        <w:t>Resources are used efficiently.</w:t>
      </w:r>
    </w:p>
    <w:p w14:paraId="686EB71A" w14:textId="300AE599"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b/>
          <w:bCs/>
          <w:sz w:val="24"/>
          <w:szCs w:val="24"/>
        </w:rPr>
        <w:t>Subgroup-wise Sample Allocation</w:t>
      </w:r>
    </w:p>
    <w:p w14:paraId="7A735FBF"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 xml:space="preserve">Rather than distributing samples equally across subgroups, an </w:t>
      </w:r>
      <w:r w:rsidRPr="00820111">
        <w:rPr>
          <w:rFonts w:ascii="Times New Roman" w:hAnsi="Times New Roman" w:cs="Times New Roman"/>
          <w:b/>
          <w:bCs/>
          <w:sz w:val="24"/>
          <w:szCs w:val="24"/>
        </w:rPr>
        <w:t>optimal allocation strategy</w:t>
      </w:r>
      <w:r w:rsidRPr="00820111">
        <w:rPr>
          <w:rFonts w:ascii="Times New Roman" w:hAnsi="Times New Roman" w:cs="Times New Roman"/>
          <w:sz w:val="24"/>
          <w:szCs w:val="24"/>
        </w:rPr>
        <w:t xml:space="preserve"> is used. Subgroups with:</w:t>
      </w:r>
    </w:p>
    <w:p w14:paraId="372D1388" w14:textId="77777777" w:rsidR="00820111" w:rsidRPr="00820111" w:rsidRDefault="00820111" w:rsidP="00820111">
      <w:pPr>
        <w:numPr>
          <w:ilvl w:val="0"/>
          <w:numId w:val="17"/>
        </w:numPr>
        <w:rPr>
          <w:rFonts w:ascii="Times New Roman" w:hAnsi="Times New Roman" w:cs="Times New Roman"/>
          <w:sz w:val="24"/>
          <w:szCs w:val="24"/>
        </w:rPr>
      </w:pPr>
      <w:r w:rsidRPr="00820111">
        <w:rPr>
          <w:rFonts w:ascii="Times New Roman" w:hAnsi="Times New Roman" w:cs="Times New Roman"/>
          <w:sz w:val="24"/>
          <w:szCs w:val="24"/>
        </w:rPr>
        <w:t>Higher variability,</w:t>
      </w:r>
    </w:p>
    <w:p w14:paraId="575306AC" w14:textId="77777777" w:rsidR="00820111" w:rsidRPr="00820111" w:rsidRDefault="00820111" w:rsidP="00820111">
      <w:pPr>
        <w:numPr>
          <w:ilvl w:val="0"/>
          <w:numId w:val="17"/>
        </w:numPr>
        <w:rPr>
          <w:rFonts w:ascii="Times New Roman" w:hAnsi="Times New Roman" w:cs="Times New Roman"/>
          <w:sz w:val="24"/>
          <w:szCs w:val="24"/>
        </w:rPr>
      </w:pPr>
      <w:r w:rsidRPr="00820111">
        <w:rPr>
          <w:rFonts w:ascii="Times New Roman" w:hAnsi="Times New Roman" w:cs="Times New Roman"/>
          <w:sz w:val="24"/>
          <w:szCs w:val="24"/>
        </w:rPr>
        <w:t>Higher survey cost,</w:t>
      </w:r>
    </w:p>
    <w:p w14:paraId="2733CC27" w14:textId="77777777" w:rsidR="00820111" w:rsidRPr="00820111" w:rsidRDefault="00820111" w:rsidP="00820111">
      <w:pPr>
        <w:numPr>
          <w:ilvl w:val="0"/>
          <w:numId w:val="17"/>
        </w:numPr>
        <w:rPr>
          <w:rFonts w:ascii="Times New Roman" w:hAnsi="Times New Roman" w:cs="Times New Roman"/>
          <w:sz w:val="24"/>
          <w:szCs w:val="24"/>
        </w:rPr>
      </w:pPr>
      <w:r w:rsidRPr="00820111">
        <w:rPr>
          <w:rFonts w:ascii="Times New Roman" w:hAnsi="Times New Roman" w:cs="Times New Roman"/>
          <w:sz w:val="24"/>
          <w:szCs w:val="24"/>
        </w:rPr>
        <w:t>Longer survey time</w:t>
      </w:r>
    </w:p>
    <w:p w14:paraId="092BBB94"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lastRenderedPageBreak/>
        <w:t>are assigned a larger proportion of the total sample. This approach ensures that each subgroup contributes effectively to the overall estimate of the population mean.</w:t>
      </w:r>
    </w:p>
    <w:p w14:paraId="26250558" w14:textId="31AECB5E" w:rsidR="00820111" w:rsidRPr="00820111" w:rsidRDefault="00820111" w:rsidP="00820111">
      <w:pPr>
        <w:rPr>
          <w:rFonts w:ascii="Times New Roman" w:hAnsi="Times New Roman" w:cs="Times New Roman"/>
          <w:sz w:val="28"/>
          <w:szCs w:val="28"/>
        </w:rPr>
      </w:pPr>
      <w:r w:rsidRPr="00820111">
        <w:rPr>
          <w:rFonts w:ascii="Times New Roman" w:hAnsi="Times New Roman" w:cs="Times New Roman"/>
          <w:b/>
          <w:bCs/>
          <w:sz w:val="28"/>
          <w:szCs w:val="28"/>
        </w:rPr>
        <w:t>Experimental Design and Visualization</w:t>
      </w:r>
    </w:p>
    <w:p w14:paraId="754ABFD5"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 xml:space="preserve">The experimental design is visualized using a </w:t>
      </w:r>
      <w:r w:rsidRPr="00820111">
        <w:rPr>
          <w:rFonts w:ascii="Times New Roman" w:hAnsi="Times New Roman" w:cs="Times New Roman"/>
          <w:b/>
          <w:bCs/>
          <w:sz w:val="24"/>
          <w:szCs w:val="24"/>
        </w:rPr>
        <w:t>bar plot</w:t>
      </w:r>
      <w:r w:rsidRPr="00820111">
        <w:rPr>
          <w:rFonts w:ascii="Times New Roman" w:hAnsi="Times New Roman" w:cs="Times New Roman"/>
          <w:sz w:val="24"/>
          <w:szCs w:val="24"/>
        </w:rPr>
        <w:t>, where:</w:t>
      </w:r>
    </w:p>
    <w:p w14:paraId="4FAE376E" w14:textId="77777777" w:rsidR="00820111" w:rsidRPr="00820111" w:rsidRDefault="00820111" w:rsidP="00820111">
      <w:pPr>
        <w:numPr>
          <w:ilvl w:val="0"/>
          <w:numId w:val="18"/>
        </w:numPr>
        <w:rPr>
          <w:rFonts w:ascii="Times New Roman" w:hAnsi="Times New Roman" w:cs="Times New Roman"/>
          <w:sz w:val="24"/>
          <w:szCs w:val="24"/>
        </w:rPr>
      </w:pPr>
      <w:r w:rsidRPr="00820111">
        <w:rPr>
          <w:rFonts w:ascii="Times New Roman" w:hAnsi="Times New Roman" w:cs="Times New Roman"/>
          <w:sz w:val="24"/>
          <w:szCs w:val="24"/>
        </w:rPr>
        <w:t>Each bar represents a subgroup,</w:t>
      </w:r>
    </w:p>
    <w:p w14:paraId="699143E9" w14:textId="77777777" w:rsidR="00820111" w:rsidRPr="00820111" w:rsidRDefault="00820111" w:rsidP="00820111">
      <w:pPr>
        <w:numPr>
          <w:ilvl w:val="0"/>
          <w:numId w:val="18"/>
        </w:numPr>
        <w:rPr>
          <w:rFonts w:ascii="Times New Roman" w:hAnsi="Times New Roman" w:cs="Times New Roman"/>
          <w:sz w:val="24"/>
          <w:szCs w:val="24"/>
        </w:rPr>
      </w:pPr>
      <w:r w:rsidRPr="00820111">
        <w:rPr>
          <w:rFonts w:ascii="Times New Roman" w:hAnsi="Times New Roman" w:cs="Times New Roman"/>
          <w:sz w:val="24"/>
          <w:szCs w:val="24"/>
        </w:rPr>
        <w:t>The height of the bar corresponds to the number of samples allocated to that subgroup.</w:t>
      </w:r>
    </w:p>
    <w:p w14:paraId="04E73064"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This visual representation clearly demonstrates how the systematic sampling design adapts to differences across subgroups. It also serves as an effective communication tool for explaining the sampling plan to non-technical stakeholders.</w:t>
      </w:r>
    </w:p>
    <w:p w14:paraId="6AD514BA" w14:textId="07426355" w:rsidR="00820111" w:rsidRPr="00820111" w:rsidRDefault="00820111" w:rsidP="00820111">
      <w:pPr>
        <w:rPr>
          <w:rFonts w:ascii="Times New Roman" w:hAnsi="Times New Roman" w:cs="Times New Roman"/>
          <w:b/>
          <w:bCs/>
          <w:sz w:val="28"/>
          <w:szCs w:val="28"/>
        </w:rPr>
      </w:pPr>
      <w:r w:rsidRPr="00820111">
        <w:rPr>
          <w:rFonts w:ascii="Times New Roman" w:hAnsi="Times New Roman" w:cs="Times New Roman"/>
          <w:b/>
          <w:bCs/>
          <w:sz w:val="28"/>
          <w:szCs w:val="28"/>
        </w:rPr>
        <w:t>Results and Discussion</w:t>
      </w:r>
    </w:p>
    <w:p w14:paraId="0B890D99"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The results indicate that the total sample size is strongly influenced by subgroup variability and resource constraints. Subgroups with higher variance and higher operational requirements receive a greater share of the sample, highlighting the efficiency of the systematic stratified approach.</w:t>
      </w:r>
    </w:p>
    <w:p w14:paraId="23DB5AF5"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Compared to uniform or naive sampling methods, the adopted design:</w:t>
      </w:r>
    </w:p>
    <w:p w14:paraId="313D4192" w14:textId="77777777" w:rsidR="00820111" w:rsidRPr="00820111" w:rsidRDefault="00820111" w:rsidP="00820111">
      <w:pPr>
        <w:numPr>
          <w:ilvl w:val="0"/>
          <w:numId w:val="19"/>
        </w:numPr>
        <w:rPr>
          <w:rFonts w:ascii="Times New Roman" w:hAnsi="Times New Roman" w:cs="Times New Roman"/>
          <w:sz w:val="24"/>
          <w:szCs w:val="24"/>
        </w:rPr>
      </w:pPr>
      <w:r w:rsidRPr="00820111">
        <w:rPr>
          <w:rFonts w:ascii="Times New Roman" w:hAnsi="Times New Roman" w:cs="Times New Roman"/>
          <w:sz w:val="24"/>
          <w:szCs w:val="24"/>
        </w:rPr>
        <w:t>Reduces unnecessary sampling in low-variability subgroups,</w:t>
      </w:r>
    </w:p>
    <w:p w14:paraId="16094C58" w14:textId="77777777" w:rsidR="00820111" w:rsidRPr="00820111" w:rsidRDefault="00820111" w:rsidP="00820111">
      <w:pPr>
        <w:numPr>
          <w:ilvl w:val="0"/>
          <w:numId w:val="19"/>
        </w:numPr>
        <w:rPr>
          <w:rFonts w:ascii="Times New Roman" w:hAnsi="Times New Roman" w:cs="Times New Roman"/>
          <w:sz w:val="24"/>
          <w:szCs w:val="24"/>
        </w:rPr>
      </w:pPr>
      <w:r w:rsidRPr="00820111">
        <w:rPr>
          <w:rFonts w:ascii="Times New Roman" w:hAnsi="Times New Roman" w:cs="Times New Roman"/>
          <w:sz w:val="24"/>
          <w:szCs w:val="24"/>
        </w:rPr>
        <w:t>Improves precision of the population mean estimate,</w:t>
      </w:r>
    </w:p>
    <w:p w14:paraId="7DC27853" w14:textId="77777777" w:rsidR="00820111" w:rsidRPr="00820111" w:rsidRDefault="00820111" w:rsidP="00820111">
      <w:pPr>
        <w:numPr>
          <w:ilvl w:val="0"/>
          <w:numId w:val="19"/>
        </w:numPr>
        <w:rPr>
          <w:rFonts w:ascii="Times New Roman" w:hAnsi="Times New Roman" w:cs="Times New Roman"/>
          <w:sz w:val="24"/>
          <w:szCs w:val="24"/>
        </w:rPr>
      </w:pPr>
      <w:r w:rsidRPr="00820111">
        <w:rPr>
          <w:rFonts w:ascii="Times New Roman" w:hAnsi="Times New Roman" w:cs="Times New Roman"/>
          <w:sz w:val="24"/>
          <w:szCs w:val="24"/>
        </w:rPr>
        <w:t>Balances statistical accuracy with practical feasibility.</w:t>
      </w:r>
    </w:p>
    <w:p w14:paraId="288EF660"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This methodology is particularly useful in real-world survey systems where budget and time constraints are significant.</w:t>
      </w:r>
    </w:p>
    <w:p w14:paraId="6831E56F" w14:textId="66AFF477" w:rsidR="00820111" w:rsidRPr="00820111" w:rsidRDefault="00820111" w:rsidP="00820111">
      <w:pPr>
        <w:rPr>
          <w:rFonts w:ascii="Times New Roman" w:hAnsi="Times New Roman" w:cs="Times New Roman"/>
          <w:b/>
          <w:bCs/>
          <w:sz w:val="28"/>
          <w:szCs w:val="28"/>
        </w:rPr>
      </w:pPr>
      <w:r w:rsidRPr="00820111">
        <w:rPr>
          <w:rFonts w:ascii="Times New Roman" w:hAnsi="Times New Roman" w:cs="Times New Roman"/>
          <w:b/>
          <w:bCs/>
          <w:sz w:val="28"/>
          <w:szCs w:val="28"/>
        </w:rPr>
        <w:t>Conclusion</w:t>
      </w:r>
    </w:p>
    <w:p w14:paraId="5D3BB69A"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This assignment demonstrates the importance of systematic sampling design in population studies. By integrating variance, cost, time, and bias considerations, the proposed approach provides a robust and efficient framework for estimating the population mean.</w:t>
      </w:r>
    </w:p>
    <w:p w14:paraId="56D925A2" w14:textId="77777777" w:rsidR="00820111" w:rsidRPr="00820111" w:rsidRDefault="00820111" w:rsidP="00820111">
      <w:pPr>
        <w:rPr>
          <w:rFonts w:ascii="Times New Roman" w:hAnsi="Times New Roman" w:cs="Times New Roman"/>
          <w:sz w:val="24"/>
          <w:szCs w:val="24"/>
        </w:rPr>
      </w:pPr>
      <w:r w:rsidRPr="00820111">
        <w:rPr>
          <w:rFonts w:ascii="Times New Roman" w:hAnsi="Times New Roman" w:cs="Times New Roman"/>
          <w:sz w:val="24"/>
          <w:szCs w:val="24"/>
        </w:rPr>
        <w:t>The use of R enables reproducibility and scalability, making the design suitable for integration into R Shiny applications for interactive survey planning and decision support. Overall, the systematic stratified sampling approach enhances both the reliability and practicality of statistical inference.</w:t>
      </w:r>
    </w:p>
    <w:p w14:paraId="2D83A30E" w14:textId="77777777" w:rsidR="00651ADA" w:rsidRPr="00820111" w:rsidRDefault="00651ADA">
      <w:pPr>
        <w:rPr>
          <w:rFonts w:ascii="Times New Roman" w:hAnsi="Times New Roman" w:cs="Times New Roman"/>
          <w:sz w:val="24"/>
          <w:szCs w:val="24"/>
        </w:rPr>
      </w:pPr>
    </w:p>
    <w:sectPr w:rsidR="00651ADA" w:rsidRPr="00820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A48"/>
    <w:multiLevelType w:val="multilevel"/>
    <w:tmpl w:val="267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201D"/>
    <w:multiLevelType w:val="multilevel"/>
    <w:tmpl w:val="6EE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F5203"/>
    <w:multiLevelType w:val="multilevel"/>
    <w:tmpl w:val="1DA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D0283"/>
    <w:multiLevelType w:val="multilevel"/>
    <w:tmpl w:val="16A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351F9"/>
    <w:multiLevelType w:val="multilevel"/>
    <w:tmpl w:val="E7A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33F0A"/>
    <w:multiLevelType w:val="multilevel"/>
    <w:tmpl w:val="3E1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B2780"/>
    <w:multiLevelType w:val="multilevel"/>
    <w:tmpl w:val="3E5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E4DA5"/>
    <w:multiLevelType w:val="multilevel"/>
    <w:tmpl w:val="DB1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E4B5B"/>
    <w:multiLevelType w:val="multilevel"/>
    <w:tmpl w:val="6024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26BBF"/>
    <w:multiLevelType w:val="multilevel"/>
    <w:tmpl w:val="888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9462A"/>
    <w:multiLevelType w:val="multilevel"/>
    <w:tmpl w:val="121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A37AB"/>
    <w:multiLevelType w:val="multilevel"/>
    <w:tmpl w:val="980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A395E"/>
    <w:multiLevelType w:val="multilevel"/>
    <w:tmpl w:val="382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14224"/>
    <w:multiLevelType w:val="multilevel"/>
    <w:tmpl w:val="214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655AC"/>
    <w:multiLevelType w:val="multilevel"/>
    <w:tmpl w:val="E010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87D07"/>
    <w:multiLevelType w:val="multilevel"/>
    <w:tmpl w:val="998A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62118"/>
    <w:multiLevelType w:val="multilevel"/>
    <w:tmpl w:val="B63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83002"/>
    <w:multiLevelType w:val="multilevel"/>
    <w:tmpl w:val="0D8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521E9"/>
    <w:multiLevelType w:val="multilevel"/>
    <w:tmpl w:val="36D2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025335">
    <w:abstractNumId w:val="0"/>
  </w:num>
  <w:num w:numId="2" w16cid:durableId="997343054">
    <w:abstractNumId w:val="13"/>
  </w:num>
  <w:num w:numId="3" w16cid:durableId="63261725">
    <w:abstractNumId w:val="9"/>
  </w:num>
  <w:num w:numId="4" w16cid:durableId="850998141">
    <w:abstractNumId w:val="8"/>
  </w:num>
  <w:num w:numId="5" w16cid:durableId="1834833722">
    <w:abstractNumId w:val="7"/>
  </w:num>
  <w:num w:numId="6" w16cid:durableId="506360960">
    <w:abstractNumId w:val="3"/>
  </w:num>
  <w:num w:numId="7" w16cid:durableId="393627989">
    <w:abstractNumId w:val="6"/>
  </w:num>
  <w:num w:numId="8" w16cid:durableId="1953780977">
    <w:abstractNumId w:val="2"/>
  </w:num>
  <w:num w:numId="9" w16cid:durableId="1264874870">
    <w:abstractNumId w:val="14"/>
  </w:num>
  <w:num w:numId="10" w16cid:durableId="1206256067">
    <w:abstractNumId w:val="4"/>
  </w:num>
  <w:num w:numId="11" w16cid:durableId="1960645115">
    <w:abstractNumId w:val="10"/>
  </w:num>
  <w:num w:numId="12" w16cid:durableId="1379891972">
    <w:abstractNumId w:val="1"/>
  </w:num>
  <w:num w:numId="13" w16cid:durableId="902836129">
    <w:abstractNumId w:val="5"/>
  </w:num>
  <w:num w:numId="14" w16cid:durableId="1023940556">
    <w:abstractNumId w:val="18"/>
  </w:num>
  <w:num w:numId="15" w16cid:durableId="1657764484">
    <w:abstractNumId w:val="12"/>
  </w:num>
  <w:num w:numId="16" w16cid:durableId="1832287516">
    <w:abstractNumId w:val="17"/>
  </w:num>
  <w:num w:numId="17" w16cid:durableId="140002210">
    <w:abstractNumId w:val="16"/>
  </w:num>
  <w:num w:numId="18" w16cid:durableId="795299901">
    <w:abstractNumId w:val="11"/>
  </w:num>
  <w:num w:numId="19" w16cid:durableId="11027214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111"/>
    <w:rsid w:val="00035516"/>
    <w:rsid w:val="00084F16"/>
    <w:rsid w:val="00235068"/>
    <w:rsid w:val="002D7473"/>
    <w:rsid w:val="004E16CE"/>
    <w:rsid w:val="00651ADA"/>
    <w:rsid w:val="00817B5B"/>
    <w:rsid w:val="00820111"/>
    <w:rsid w:val="00886DEE"/>
    <w:rsid w:val="00896116"/>
    <w:rsid w:val="00B75102"/>
    <w:rsid w:val="00BE2926"/>
    <w:rsid w:val="00CB7271"/>
    <w:rsid w:val="00D26EF7"/>
    <w:rsid w:val="00D45326"/>
    <w:rsid w:val="00EC1A4D"/>
    <w:rsid w:val="00FC2A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6D10"/>
  <w15:chartTrackingRefBased/>
  <w15:docId w15:val="{20C355FE-171E-407A-A2CD-A3445F85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2011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2011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2011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20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11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2011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2011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20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111"/>
    <w:rPr>
      <w:rFonts w:eastAsiaTheme="majorEastAsia" w:cstheme="majorBidi"/>
      <w:color w:val="272727" w:themeColor="text1" w:themeTint="D8"/>
    </w:rPr>
  </w:style>
  <w:style w:type="paragraph" w:styleId="Title">
    <w:name w:val="Title"/>
    <w:basedOn w:val="Normal"/>
    <w:next w:val="Normal"/>
    <w:link w:val="TitleChar"/>
    <w:uiPriority w:val="10"/>
    <w:qFormat/>
    <w:rsid w:val="0082011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2011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2011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2011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20111"/>
    <w:pPr>
      <w:spacing w:before="160"/>
      <w:jc w:val="center"/>
    </w:pPr>
    <w:rPr>
      <w:i/>
      <w:iCs/>
      <w:color w:val="404040" w:themeColor="text1" w:themeTint="BF"/>
    </w:rPr>
  </w:style>
  <w:style w:type="character" w:customStyle="1" w:styleId="QuoteChar">
    <w:name w:val="Quote Char"/>
    <w:basedOn w:val="DefaultParagraphFont"/>
    <w:link w:val="Quote"/>
    <w:uiPriority w:val="29"/>
    <w:rsid w:val="00820111"/>
    <w:rPr>
      <w:rFonts w:cs="Mangal"/>
      <w:i/>
      <w:iCs/>
      <w:color w:val="404040" w:themeColor="text1" w:themeTint="BF"/>
    </w:rPr>
  </w:style>
  <w:style w:type="paragraph" w:styleId="ListParagraph">
    <w:name w:val="List Paragraph"/>
    <w:basedOn w:val="Normal"/>
    <w:uiPriority w:val="34"/>
    <w:qFormat/>
    <w:rsid w:val="00820111"/>
    <w:pPr>
      <w:ind w:left="720"/>
      <w:contextualSpacing/>
    </w:pPr>
  </w:style>
  <w:style w:type="character" w:styleId="IntenseEmphasis">
    <w:name w:val="Intense Emphasis"/>
    <w:basedOn w:val="DefaultParagraphFont"/>
    <w:uiPriority w:val="21"/>
    <w:qFormat/>
    <w:rsid w:val="00820111"/>
    <w:rPr>
      <w:i/>
      <w:iCs/>
      <w:color w:val="2F5496" w:themeColor="accent1" w:themeShade="BF"/>
    </w:rPr>
  </w:style>
  <w:style w:type="paragraph" w:styleId="IntenseQuote">
    <w:name w:val="Intense Quote"/>
    <w:basedOn w:val="Normal"/>
    <w:next w:val="Normal"/>
    <w:link w:val="IntenseQuoteChar"/>
    <w:uiPriority w:val="30"/>
    <w:qFormat/>
    <w:rsid w:val="00820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111"/>
    <w:rPr>
      <w:rFonts w:cs="Mangal"/>
      <w:i/>
      <w:iCs/>
      <w:color w:val="2F5496" w:themeColor="accent1" w:themeShade="BF"/>
    </w:rPr>
  </w:style>
  <w:style w:type="character" w:styleId="IntenseReference">
    <w:name w:val="Intense Reference"/>
    <w:basedOn w:val="DefaultParagraphFont"/>
    <w:uiPriority w:val="32"/>
    <w:qFormat/>
    <w:rsid w:val="008201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Avanish Harlalka</dc:creator>
  <cp:keywords/>
  <dc:description/>
  <cp:lastModifiedBy>Avanish Harlalka</cp:lastModifiedBy>
  <cp:revision>5</cp:revision>
  <dcterms:created xsi:type="dcterms:W3CDTF">2025-12-16T08:25:00Z</dcterms:created>
  <dcterms:modified xsi:type="dcterms:W3CDTF">2025-12-16T08:31:00Z</dcterms:modified>
</cp:coreProperties>
</file>