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47E" w:rsidRPr="007778C8" w:rsidRDefault="00F22D80"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Encoding</w:t>
      </w:r>
    </w:p>
    <w:p w:rsidR="006A1351"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color w:val="222222"/>
          <w:sz w:val="24"/>
          <w:szCs w:val="24"/>
          <w:shd w:val="clear" w:color="auto" w:fill="FFFFFF"/>
        </w:rPr>
        <w:t xml:space="preserve">The performance of a machine learning model not only depends on the model and the hyper-parameters but also on how we process and feed different types of variables to the model. Since most machine learning models only accept numerical variables, preprocessing the categorical variables becomes a necessary step. We need to convert these categorical variables to numbers such that the model is able to understand and extract valuable information.   </w:t>
      </w:r>
    </w:p>
    <w:p w:rsidR="00B63096" w:rsidRPr="00B63096"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color w:val="222222"/>
          <w:sz w:val="24"/>
          <w:szCs w:val="24"/>
          <w:shd w:val="clear" w:color="auto" w:fill="FFFFFF"/>
        </w:rPr>
        <w:t xml:space="preserve">    </w:t>
      </w:r>
    </w:p>
    <w:p w:rsidR="006A1351"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noProof/>
          <w:sz w:val="24"/>
          <w:szCs w:val="24"/>
        </w:rPr>
        <w:drawing>
          <wp:inline distT="0" distB="0" distL="0" distR="0">
            <wp:extent cx="3015780" cy="148472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8).png"/>
                    <pic:cNvPicPr/>
                  </pic:nvPicPr>
                  <pic:blipFill rotWithShape="1">
                    <a:blip r:embed="rId5" cstate="print">
                      <a:extLst>
                        <a:ext uri="{28A0092B-C50C-407E-A947-70E740481C1C}">
                          <a14:useLocalDpi xmlns:a14="http://schemas.microsoft.com/office/drawing/2010/main" val="0"/>
                        </a:ext>
                      </a:extLst>
                    </a:blip>
                    <a:srcRect l="18539" t="18983" r="20425" b="27595"/>
                    <a:stretch/>
                  </pic:blipFill>
                  <pic:spPr bwMode="auto">
                    <a:xfrm>
                      <a:off x="0" y="0"/>
                      <a:ext cx="3039790" cy="1496542"/>
                    </a:xfrm>
                    <a:prstGeom prst="rect">
                      <a:avLst/>
                    </a:prstGeom>
                    <a:ln>
                      <a:noFill/>
                    </a:ln>
                    <a:extLst>
                      <a:ext uri="{53640926-AAD7-44D8-BBD7-CCE9431645EC}">
                        <a14:shadowObscured xmlns:a14="http://schemas.microsoft.com/office/drawing/2010/main"/>
                      </a:ext>
                    </a:extLst>
                  </pic:spPr>
                </pic:pic>
              </a:graphicData>
            </a:graphic>
          </wp:inline>
        </w:drawing>
      </w:r>
    </w:p>
    <w:p w:rsidR="006A1351" w:rsidRPr="006A1351" w:rsidRDefault="006A1351" w:rsidP="006A1351">
      <w:pPr>
        <w:spacing w:after="0" w:line="240" w:lineRule="auto"/>
        <w:rPr>
          <w:rFonts w:ascii="Times New Roman" w:hAnsi="Times New Roman" w:cs="Times New Roman"/>
          <w:color w:val="222222"/>
          <w:sz w:val="24"/>
          <w:szCs w:val="24"/>
          <w:shd w:val="clear" w:color="auto" w:fill="FFFFFF"/>
        </w:rPr>
      </w:pPr>
    </w:p>
    <w:p w:rsidR="006A1351" w:rsidRPr="006A1351" w:rsidRDefault="006A1351" w:rsidP="006A1351">
      <w:pPr>
        <w:shd w:val="clear" w:color="auto" w:fill="FFFFFF"/>
        <w:spacing w:after="0" w:line="240" w:lineRule="auto"/>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color w:val="222222"/>
          <w:sz w:val="24"/>
          <w:szCs w:val="24"/>
        </w:rPr>
        <w:t>we can see there are two kinds of categorical data-</w:t>
      </w:r>
    </w:p>
    <w:p w:rsidR="006A1351" w:rsidRPr="006A1351" w:rsidRDefault="006A1351" w:rsidP="006A1351">
      <w:pPr>
        <w:numPr>
          <w:ilvl w:val="0"/>
          <w:numId w:val="9"/>
        </w:numPr>
        <w:shd w:val="clear" w:color="auto" w:fill="FFFFFF"/>
        <w:spacing w:after="0" w:line="240" w:lineRule="auto"/>
        <w:ind w:left="0"/>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b/>
          <w:bCs/>
          <w:color w:val="000000"/>
          <w:sz w:val="24"/>
          <w:szCs w:val="24"/>
        </w:rPr>
        <w:t>Ordinal Data:</w:t>
      </w:r>
      <w:r w:rsidRPr="006A1351">
        <w:rPr>
          <w:rFonts w:ascii="Times New Roman" w:eastAsia="Times New Roman" w:hAnsi="Times New Roman" w:cs="Times New Roman"/>
          <w:color w:val="000000"/>
          <w:sz w:val="24"/>
          <w:szCs w:val="24"/>
        </w:rPr>
        <w:t> The categories have an inherent order</w:t>
      </w:r>
    </w:p>
    <w:p w:rsidR="006A1351" w:rsidRPr="006A1351" w:rsidRDefault="006A1351" w:rsidP="006A1351">
      <w:pPr>
        <w:numPr>
          <w:ilvl w:val="0"/>
          <w:numId w:val="9"/>
        </w:numPr>
        <w:shd w:val="clear" w:color="auto" w:fill="FFFFFF"/>
        <w:spacing w:after="0" w:line="240" w:lineRule="auto"/>
        <w:ind w:left="0"/>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b/>
          <w:bCs/>
          <w:color w:val="000000"/>
          <w:sz w:val="24"/>
          <w:szCs w:val="24"/>
        </w:rPr>
        <w:t>Nominal Data:</w:t>
      </w:r>
      <w:r w:rsidRPr="006A1351">
        <w:rPr>
          <w:rFonts w:ascii="Times New Roman" w:eastAsia="Times New Roman" w:hAnsi="Times New Roman" w:cs="Times New Roman"/>
          <w:color w:val="000000"/>
          <w:sz w:val="24"/>
          <w:szCs w:val="24"/>
        </w:rPr>
        <w:t> The categories do not have an inherent order</w:t>
      </w:r>
    </w:p>
    <w:p w:rsidR="006A1351" w:rsidRPr="006A1351" w:rsidRDefault="00E815B2" w:rsidP="006A1351">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o</w:t>
      </w:r>
      <w:r w:rsidR="006A1351" w:rsidRPr="006A1351">
        <w:rPr>
          <w:rFonts w:ascii="Times New Roman" w:eastAsia="Times New Roman" w:hAnsi="Times New Roman" w:cs="Times New Roman"/>
          <w:color w:val="222222"/>
          <w:sz w:val="24"/>
          <w:szCs w:val="24"/>
        </w:rPr>
        <w:t>rdinal data, while encoding, one should retain the information regarding the order in which the category is provided. Like in the above example the highest degree a person possesses, gives vital information about his qualification. The degree is an important feature to decide whether a person is suitable for a post or not.</w:t>
      </w:r>
    </w:p>
    <w:p w:rsidR="006A1351" w:rsidRDefault="00E815B2" w:rsidP="006A1351">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While encoding n</w:t>
      </w:r>
      <w:r w:rsidR="006A1351" w:rsidRPr="006A1351">
        <w:rPr>
          <w:rFonts w:ascii="Times New Roman" w:eastAsia="Times New Roman" w:hAnsi="Times New Roman" w:cs="Times New Roman"/>
          <w:color w:val="222222"/>
          <w:sz w:val="24"/>
          <w:szCs w:val="24"/>
        </w:rPr>
        <w:t xml:space="preserve">ominal data, we have to </w:t>
      </w:r>
      <w:r w:rsidR="006A1351" w:rsidRPr="006A1351">
        <w:rPr>
          <w:rFonts w:ascii="Times New Roman" w:eastAsia="Times New Roman" w:hAnsi="Times New Roman" w:cs="Times New Roman"/>
          <w:color w:val="222222"/>
          <w:sz w:val="24"/>
          <w:szCs w:val="24"/>
          <w:lang w:val="en-GB"/>
        </w:rPr>
        <w:t>consider</w:t>
      </w:r>
      <w:r w:rsidR="006A1351" w:rsidRPr="006A1351">
        <w:rPr>
          <w:rFonts w:ascii="Times New Roman" w:eastAsia="Times New Roman" w:hAnsi="Times New Roman" w:cs="Times New Roman"/>
          <w:color w:val="222222"/>
          <w:sz w:val="24"/>
          <w:szCs w:val="24"/>
        </w:rPr>
        <w:t xml:space="preserve"> the presence or absence of a feature. In such a case, no notion of order is present. For example, the city a person lives in. For the data, it is important to retain where</w:t>
      </w:r>
      <w:r w:rsidR="006A1351">
        <w:rPr>
          <w:rFonts w:ascii="Times New Roman" w:eastAsia="Times New Roman" w:hAnsi="Times New Roman" w:cs="Times New Roman"/>
          <w:color w:val="222222"/>
          <w:sz w:val="24"/>
          <w:szCs w:val="24"/>
        </w:rPr>
        <w:t xml:space="preserve"> a person lives. Here, no need to</w:t>
      </w:r>
      <w:r w:rsidR="006A1351" w:rsidRPr="006A1351">
        <w:rPr>
          <w:rFonts w:ascii="Times New Roman" w:eastAsia="Times New Roman" w:hAnsi="Times New Roman" w:cs="Times New Roman"/>
          <w:color w:val="222222"/>
          <w:sz w:val="24"/>
          <w:szCs w:val="24"/>
        </w:rPr>
        <w:t xml:space="preserve"> have any order or sequence. It is equal if a person lives in Delhi or Bangalore.</w:t>
      </w:r>
    </w:p>
    <w:p w:rsidR="00BD4AD0" w:rsidRPr="00DC694A" w:rsidRDefault="00BD4AD0" w:rsidP="00BD4AD0">
      <w:pPr>
        <w:pStyle w:val="Heading2"/>
        <w:shd w:val="clear" w:color="auto" w:fill="FFFFFF"/>
        <w:spacing w:before="450"/>
        <w:rPr>
          <w:rFonts w:ascii="Times New Roman" w:hAnsi="Times New Roman" w:cs="Times New Roman"/>
          <w:color w:val="222222"/>
          <w:sz w:val="30"/>
          <w:szCs w:val="30"/>
        </w:rPr>
      </w:pPr>
      <w:r w:rsidRPr="00DC694A">
        <w:rPr>
          <w:rFonts w:ascii="Times New Roman" w:hAnsi="Times New Roman" w:cs="Times New Roman"/>
          <w:b/>
          <w:bCs/>
          <w:color w:val="222222"/>
          <w:sz w:val="30"/>
          <w:szCs w:val="30"/>
        </w:rPr>
        <w:t>Dummy Encoding</w:t>
      </w:r>
    </w:p>
    <w:p w:rsidR="003D3DE4" w:rsidRPr="00662EC4" w:rsidRDefault="003D3DE4" w:rsidP="003D3DE4">
      <w:pPr>
        <w:pStyle w:val="NormalWeb"/>
        <w:shd w:val="clear" w:color="auto" w:fill="FFFFFF"/>
        <w:spacing w:before="0" w:beforeAutospacing="0" w:after="0" w:afterAutospacing="0"/>
        <w:jc w:val="both"/>
        <w:rPr>
          <w:color w:val="222222"/>
        </w:rPr>
      </w:pPr>
      <w:r w:rsidRPr="00662EC4">
        <w:rPr>
          <w:color w:val="222222"/>
        </w:rPr>
        <w:t xml:space="preserve">We use this categorical data encoding technique when the features are </w:t>
      </w:r>
      <w:proofErr w:type="gramStart"/>
      <w:r w:rsidRPr="00662EC4">
        <w:rPr>
          <w:color w:val="222222"/>
        </w:rPr>
        <w:t>nominal(</w:t>
      </w:r>
      <w:proofErr w:type="gramEnd"/>
      <w:r w:rsidRPr="00662EC4">
        <w:rPr>
          <w:color w:val="222222"/>
        </w:rPr>
        <w:t xml:space="preserve">do not have any order). In </w:t>
      </w:r>
      <w:r>
        <w:rPr>
          <w:color w:val="222222"/>
        </w:rPr>
        <w:t>dummy</w:t>
      </w:r>
      <w:r w:rsidRPr="00662EC4">
        <w:rPr>
          <w:color w:val="222222"/>
        </w:rPr>
        <w:t xml:space="preserve"> encoding, for each level of a categorical feature, we create a new variable. Each category is mapped with a binary variable containing either 0 or 1. Here, 0 represents the absence, and 1 represents the presence of that category.</w:t>
      </w:r>
    </w:p>
    <w:p w:rsidR="00013D77" w:rsidRDefault="003D3DE4" w:rsidP="00013D77">
      <w:pPr>
        <w:pStyle w:val="NormalWeb"/>
        <w:shd w:val="clear" w:color="auto" w:fill="FFFFFF"/>
        <w:spacing w:before="0" w:beforeAutospacing="0" w:after="0" w:afterAutospacing="0"/>
        <w:rPr>
          <w:color w:val="222222"/>
        </w:rPr>
      </w:pPr>
      <w:r w:rsidRPr="00662EC4">
        <w:rPr>
          <w:color w:val="222222"/>
        </w:rPr>
        <w:t>These newly created binary features are known as</w:t>
      </w:r>
      <w:r w:rsidRPr="00662EC4">
        <w:rPr>
          <w:rStyle w:val="Strong"/>
          <w:color w:val="222222"/>
        </w:rPr>
        <w:t> Dummy variables.</w:t>
      </w:r>
      <w:r w:rsidRPr="00662EC4">
        <w:rPr>
          <w:color w:val="222222"/>
        </w:rPr>
        <w:t> The number of dummy variables depends on the levels present in the categorical variabl</w:t>
      </w:r>
      <w:r>
        <w:rPr>
          <w:color w:val="222222"/>
        </w:rPr>
        <w:t xml:space="preserve">e. </w:t>
      </w:r>
      <w:r w:rsidR="00BD4AD0" w:rsidRPr="00013D77">
        <w:rPr>
          <w:color w:val="222222"/>
        </w:rPr>
        <w:t>Dummy encoding uses N-1 features to represent N labels/categories.</w:t>
      </w:r>
      <w:r w:rsidR="00E815B2">
        <w:rPr>
          <w:color w:val="222222"/>
        </w:rPr>
        <w:t xml:space="preserve"> We will see it further.</w:t>
      </w:r>
      <w:r w:rsidR="00013D77" w:rsidRPr="00013D77">
        <w:rPr>
          <w:color w:val="222222"/>
        </w:rPr>
        <w:t xml:space="preserve"> </w:t>
      </w:r>
      <w:r w:rsidR="00DC694A" w:rsidRPr="00013D77">
        <w:rPr>
          <w:color w:val="222222"/>
        </w:rPr>
        <w:t>Let us implement it in python.</w:t>
      </w:r>
      <w:r w:rsidR="00013D77" w:rsidRPr="00013D77">
        <w:rPr>
          <w:color w:val="222222"/>
        </w:rPr>
        <w:t xml:space="preserve"> </w:t>
      </w:r>
    </w:p>
    <w:p w:rsidR="003D3DE4" w:rsidRPr="00013D77" w:rsidRDefault="003D3DE4" w:rsidP="00013D77">
      <w:pPr>
        <w:pStyle w:val="NormalWeb"/>
        <w:shd w:val="clear" w:color="auto" w:fill="FFFFFF"/>
        <w:spacing w:before="0" w:beforeAutospacing="0" w:after="0" w:afterAutospacing="0"/>
        <w:rPr>
          <w:color w:val="222222"/>
        </w:rPr>
      </w:pPr>
    </w:p>
    <w:p w:rsidR="003D3DE4" w:rsidRDefault="00DC694A" w:rsidP="00013D77">
      <w:pPr>
        <w:pStyle w:val="NormalWeb"/>
        <w:shd w:val="clear" w:color="auto" w:fill="FFFFFF"/>
        <w:spacing w:before="0" w:beforeAutospacing="0" w:line="495" w:lineRule="atLeast"/>
        <w:rPr>
          <w:rFonts w:ascii="Arial" w:hAnsi="Arial" w:cs="Arial"/>
          <w:noProof/>
          <w:color w:val="222222"/>
          <w:sz w:val="27"/>
          <w:szCs w:val="27"/>
        </w:rPr>
      </w:pPr>
      <w:r>
        <w:rPr>
          <w:rFonts w:ascii="Arial" w:hAnsi="Arial" w:cs="Arial"/>
          <w:noProof/>
          <w:color w:val="222222"/>
          <w:sz w:val="27"/>
          <w:szCs w:val="27"/>
        </w:rPr>
        <w:drawing>
          <wp:inline distT="0" distB="0" distL="0" distR="0">
            <wp:extent cx="1624847" cy="302423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71).png"/>
                    <pic:cNvPicPr/>
                  </pic:nvPicPr>
                  <pic:blipFill rotWithShape="1">
                    <a:blip r:embed="rId6">
                      <a:extLst>
                        <a:ext uri="{28A0092B-C50C-407E-A947-70E740481C1C}">
                          <a14:useLocalDpi xmlns:a14="http://schemas.microsoft.com/office/drawing/2010/main" val="0"/>
                        </a:ext>
                      </a:extLst>
                    </a:blip>
                    <a:srcRect l="37369" t="8833" r="50076" b="49624"/>
                    <a:stretch/>
                  </pic:blipFill>
                  <pic:spPr bwMode="auto">
                    <a:xfrm>
                      <a:off x="0" y="0"/>
                      <a:ext cx="1666069" cy="310095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222222"/>
          <w:sz w:val="27"/>
          <w:szCs w:val="27"/>
        </w:rPr>
        <w:t xml:space="preserve">  </w:t>
      </w:r>
      <w:r w:rsidR="00013D77">
        <w:rPr>
          <w:rFonts w:ascii="Arial" w:hAnsi="Arial" w:cs="Arial"/>
          <w:noProof/>
          <w:color w:val="222222"/>
          <w:sz w:val="27"/>
          <w:szCs w:val="27"/>
        </w:rPr>
        <w:t xml:space="preserve">          </w:t>
      </w:r>
      <w:r>
        <w:rPr>
          <w:rFonts w:ascii="Arial" w:hAnsi="Arial" w:cs="Arial"/>
          <w:noProof/>
          <w:color w:val="222222"/>
          <w:sz w:val="27"/>
          <w:szCs w:val="27"/>
        </w:rPr>
        <w:drawing>
          <wp:inline distT="0" distB="0" distL="0" distR="0" wp14:anchorId="07675A42" wp14:editId="22FE3AD8">
            <wp:extent cx="2379770" cy="278383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71).png"/>
                    <pic:cNvPicPr/>
                  </pic:nvPicPr>
                  <pic:blipFill rotWithShape="1">
                    <a:blip r:embed="rId6">
                      <a:extLst>
                        <a:ext uri="{28A0092B-C50C-407E-A947-70E740481C1C}">
                          <a14:useLocalDpi xmlns:a14="http://schemas.microsoft.com/office/drawing/2010/main" val="0"/>
                        </a:ext>
                      </a:extLst>
                    </a:blip>
                    <a:srcRect l="37369" t="53860" r="40445"/>
                    <a:stretch/>
                  </pic:blipFill>
                  <pic:spPr bwMode="auto">
                    <a:xfrm>
                      <a:off x="0" y="0"/>
                      <a:ext cx="2441262" cy="2855766"/>
                    </a:xfrm>
                    <a:prstGeom prst="rect">
                      <a:avLst/>
                    </a:prstGeom>
                    <a:ln>
                      <a:noFill/>
                    </a:ln>
                    <a:extLst>
                      <a:ext uri="{53640926-AAD7-44D8-BBD7-CCE9431645EC}">
                        <a14:shadowObscured xmlns:a14="http://schemas.microsoft.com/office/drawing/2010/main"/>
                      </a:ext>
                    </a:extLst>
                  </pic:spPr>
                </pic:pic>
              </a:graphicData>
            </a:graphic>
          </wp:inline>
        </w:drawing>
      </w:r>
    </w:p>
    <w:p w:rsidR="00E815B2" w:rsidRDefault="00DC694A" w:rsidP="00013D77">
      <w:pPr>
        <w:pStyle w:val="NormalWeb"/>
        <w:shd w:val="clear" w:color="auto" w:fill="FFFFFF"/>
        <w:spacing w:before="0" w:beforeAutospacing="0" w:line="495" w:lineRule="atLeast"/>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2564847" cy="2279884"/>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72).png"/>
                    <pic:cNvPicPr/>
                  </pic:nvPicPr>
                  <pic:blipFill rotWithShape="1">
                    <a:blip r:embed="rId7">
                      <a:extLst>
                        <a:ext uri="{28A0092B-C50C-407E-A947-70E740481C1C}">
                          <a14:useLocalDpi xmlns:a14="http://schemas.microsoft.com/office/drawing/2010/main" val="0"/>
                        </a:ext>
                      </a:extLst>
                    </a:blip>
                    <a:srcRect l="37085" t="9455" r="35826" b="47737"/>
                    <a:stretch/>
                  </pic:blipFill>
                  <pic:spPr bwMode="auto">
                    <a:xfrm>
                      <a:off x="0" y="0"/>
                      <a:ext cx="2604037" cy="2314720"/>
                    </a:xfrm>
                    <a:prstGeom prst="rect">
                      <a:avLst/>
                    </a:prstGeom>
                    <a:ln>
                      <a:noFill/>
                    </a:ln>
                    <a:extLst>
                      <a:ext uri="{53640926-AAD7-44D8-BBD7-CCE9431645EC}">
                        <a14:shadowObscured xmlns:a14="http://schemas.microsoft.com/office/drawing/2010/main"/>
                      </a:ext>
                    </a:extLst>
                  </pic:spPr>
                </pic:pic>
              </a:graphicData>
            </a:graphic>
          </wp:inline>
        </w:drawing>
      </w:r>
      <w:r w:rsidR="00013D77">
        <w:rPr>
          <w:rFonts w:ascii="Arial" w:hAnsi="Arial" w:cs="Arial"/>
          <w:noProof/>
          <w:color w:val="222222"/>
          <w:sz w:val="27"/>
          <w:szCs w:val="27"/>
        </w:rPr>
        <w:t xml:space="preserve">                  </w:t>
      </w:r>
      <w:r w:rsidR="00013D77">
        <w:rPr>
          <w:rFonts w:ascii="Arial" w:hAnsi="Arial" w:cs="Arial"/>
          <w:noProof/>
          <w:color w:val="222222"/>
          <w:sz w:val="27"/>
          <w:szCs w:val="27"/>
        </w:rPr>
        <w:drawing>
          <wp:inline distT="0" distB="0" distL="0" distR="0" wp14:anchorId="528647EA" wp14:editId="0481CBCE">
            <wp:extent cx="2034792" cy="231031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72).png"/>
                    <pic:cNvPicPr/>
                  </pic:nvPicPr>
                  <pic:blipFill rotWithShape="1">
                    <a:blip r:embed="rId7">
                      <a:extLst>
                        <a:ext uri="{28A0092B-C50C-407E-A947-70E740481C1C}">
                          <a14:useLocalDpi xmlns:a14="http://schemas.microsoft.com/office/drawing/2010/main" val="0"/>
                        </a:ext>
                      </a:extLst>
                    </a:blip>
                    <a:srcRect l="37085" t="53286" r="41201" b="2885"/>
                    <a:stretch/>
                  </pic:blipFill>
                  <pic:spPr bwMode="auto">
                    <a:xfrm>
                      <a:off x="0" y="0"/>
                      <a:ext cx="2067413" cy="2347356"/>
                    </a:xfrm>
                    <a:prstGeom prst="rect">
                      <a:avLst/>
                    </a:prstGeom>
                    <a:ln>
                      <a:noFill/>
                    </a:ln>
                    <a:extLst>
                      <a:ext uri="{53640926-AAD7-44D8-BBD7-CCE9431645EC}">
                        <a14:shadowObscured xmlns:a14="http://schemas.microsoft.com/office/drawing/2010/main"/>
                      </a:ext>
                    </a:extLst>
                  </pic:spPr>
                </pic:pic>
              </a:graphicData>
            </a:graphic>
          </wp:inline>
        </w:drawing>
      </w:r>
    </w:p>
    <w:p w:rsidR="00E815B2" w:rsidRPr="00D43F68" w:rsidRDefault="00E815B2" w:rsidP="00412AC8">
      <w:pPr>
        <w:pStyle w:val="NormalWeb"/>
        <w:shd w:val="clear" w:color="auto" w:fill="FFFFFF"/>
        <w:spacing w:before="0" w:beforeAutospacing="0" w:after="0" w:afterAutospacing="0" w:line="495" w:lineRule="atLeast"/>
        <w:rPr>
          <w:b/>
          <w:noProof/>
          <w:color w:val="222222"/>
        </w:rPr>
      </w:pPr>
      <w:r w:rsidRPr="00D43F68">
        <w:rPr>
          <w:b/>
          <w:noProof/>
          <w:color w:val="222222"/>
        </w:rPr>
        <w:t>Dummy Variable Trap</w:t>
      </w:r>
    </w:p>
    <w:p w:rsidR="00B63096" w:rsidRDefault="00B63096" w:rsidP="00B63096">
      <w:pPr>
        <w:pStyle w:val="NormalWeb"/>
        <w:shd w:val="clear" w:color="auto" w:fill="FFFFFF"/>
        <w:spacing w:before="0" w:beforeAutospacing="0" w:after="0" w:afterAutospacing="0"/>
        <w:rPr>
          <w:noProof/>
          <w:color w:val="222222"/>
        </w:rPr>
      </w:pPr>
      <w:r w:rsidRPr="00B63096">
        <w:rPr>
          <w:noProof/>
          <w:color w:val="222222"/>
        </w:rPr>
        <w:t xml:space="preserve">When you can derive one variable from other variables, they are known to be multi-collinear. Here if you know values of ‘West Windsor’ = 0 and ‘Robinsville’ = 0 then you can easily infer value of ‘Monroe Township’ </w:t>
      </w:r>
      <w:r w:rsidR="00412AC8">
        <w:rPr>
          <w:noProof/>
          <w:color w:val="222222"/>
        </w:rPr>
        <w:t>= 1 and likewise.</w:t>
      </w:r>
      <w:r w:rsidRPr="00B63096">
        <w:rPr>
          <w:noProof/>
          <w:color w:val="222222"/>
        </w:rPr>
        <w:t xml:space="preserve"> Therefore these state variables are called to be multi-collinear. In this situation linear regression won’t work as expected. Hence, you need to drop one column.</w:t>
      </w:r>
    </w:p>
    <w:p w:rsidR="00150818" w:rsidRDefault="00150818" w:rsidP="00B63096">
      <w:pPr>
        <w:pStyle w:val="NormalWeb"/>
        <w:shd w:val="clear" w:color="auto" w:fill="FFFFFF"/>
        <w:spacing w:before="0" w:beforeAutospacing="0" w:after="0" w:afterAutospacing="0"/>
        <w:rPr>
          <w:noProof/>
          <w:color w:val="222222"/>
        </w:rPr>
      </w:pPr>
    </w:p>
    <w:p w:rsidR="00BD4AD0" w:rsidRDefault="00E815B2" w:rsidP="00E815B2">
      <w:pPr>
        <w:pStyle w:val="NormalWeb"/>
        <w:shd w:val="clear" w:color="auto" w:fill="FFFFFF"/>
        <w:spacing w:before="0" w:beforeAutospacing="0" w:line="495" w:lineRule="atLeast"/>
        <w:rPr>
          <w:rFonts w:ascii="Arial" w:hAnsi="Arial" w:cs="Arial"/>
          <w:noProof/>
          <w:color w:val="222222"/>
          <w:sz w:val="27"/>
          <w:szCs w:val="27"/>
        </w:rPr>
      </w:pPr>
      <w:r>
        <w:rPr>
          <w:rFonts w:ascii="Arial" w:hAnsi="Arial" w:cs="Arial"/>
          <w:noProof/>
          <w:color w:val="222222"/>
          <w:sz w:val="27"/>
          <w:szCs w:val="27"/>
        </w:rPr>
        <w:drawing>
          <wp:inline distT="0" distB="0" distL="0" distR="0" wp14:anchorId="553EC18B" wp14:editId="6393C3C4">
            <wp:extent cx="1778559" cy="222653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73).png"/>
                    <pic:cNvPicPr/>
                  </pic:nvPicPr>
                  <pic:blipFill rotWithShape="1">
                    <a:blip r:embed="rId8">
                      <a:extLst>
                        <a:ext uri="{28A0092B-C50C-407E-A947-70E740481C1C}">
                          <a14:useLocalDpi xmlns:a14="http://schemas.microsoft.com/office/drawing/2010/main" val="0"/>
                        </a:ext>
                      </a:extLst>
                    </a:blip>
                    <a:srcRect l="37371" t="25633" r="43257" b="31254"/>
                    <a:stretch/>
                  </pic:blipFill>
                  <pic:spPr bwMode="auto">
                    <a:xfrm>
                      <a:off x="0" y="0"/>
                      <a:ext cx="1782214" cy="2231109"/>
                    </a:xfrm>
                    <a:prstGeom prst="rect">
                      <a:avLst/>
                    </a:prstGeom>
                    <a:ln>
                      <a:noFill/>
                    </a:ln>
                    <a:extLst>
                      <a:ext uri="{53640926-AAD7-44D8-BBD7-CCE9431645EC}">
                        <a14:shadowObscured xmlns:a14="http://schemas.microsoft.com/office/drawing/2010/main"/>
                      </a:ext>
                    </a:extLst>
                  </pic:spPr>
                </pic:pic>
              </a:graphicData>
            </a:graphic>
          </wp:inline>
        </w:drawing>
      </w:r>
    </w:p>
    <w:p w:rsidR="00C942B5" w:rsidRPr="00B87D1C" w:rsidRDefault="00C942B5" w:rsidP="00BD4AD0">
      <w:pPr>
        <w:pStyle w:val="HTMLPreformatted"/>
        <w:shd w:val="clear" w:color="auto" w:fill="FFFFFF"/>
        <w:rPr>
          <w:rFonts w:ascii="Times New Roman" w:hAnsi="Times New Roman" w:cs="Times New Roman"/>
          <w:color w:val="212529"/>
          <w:sz w:val="24"/>
          <w:szCs w:val="24"/>
        </w:rPr>
      </w:pPr>
      <w:r w:rsidRPr="00C942B5">
        <w:rPr>
          <w:rFonts w:ascii="Times New Roman" w:hAnsi="Times New Roman" w:cs="Times New Roman"/>
          <w:b/>
          <w:color w:val="212529"/>
          <w:sz w:val="24"/>
          <w:szCs w:val="24"/>
        </w:rPr>
        <w:t>Note:</w:t>
      </w:r>
      <w:r w:rsidR="00412AC8">
        <w:rPr>
          <w:rFonts w:ascii="Times New Roman" w:hAnsi="Times New Roman" w:cs="Times New Roman"/>
          <w:b/>
          <w:color w:val="212529"/>
          <w:sz w:val="24"/>
          <w:szCs w:val="24"/>
        </w:rPr>
        <w:t xml:space="preserve"> </w:t>
      </w:r>
      <w:r w:rsidR="00412AC8" w:rsidRPr="00B87D1C">
        <w:rPr>
          <w:rFonts w:ascii="Times New Roman" w:hAnsi="Times New Roman" w:cs="Times New Roman"/>
          <w:color w:val="212529"/>
          <w:sz w:val="24"/>
          <w:szCs w:val="24"/>
        </w:rPr>
        <w:t>One of the column can be dropped</w:t>
      </w:r>
      <w:r w:rsidR="00B87D1C" w:rsidRPr="00B87D1C">
        <w:rPr>
          <w:rFonts w:ascii="Times New Roman" w:hAnsi="Times New Roman" w:cs="Times New Roman"/>
          <w:color w:val="212529"/>
          <w:sz w:val="24"/>
          <w:szCs w:val="24"/>
        </w:rPr>
        <w:t xml:space="preserve"> using the argument ‘’</w:t>
      </w:r>
      <w:proofErr w:type="spellStart"/>
      <w:r w:rsidR="00B87D1C" w:rsidRPr="00B87D1C">
        <w:rPr>
          <w:rFonts w:ascii="Times New Roman" w:hAnsi="Times New Roman" w:cs="Times New Roman"/>
          <w:b/>
          <w:color w:val="212529"/>
          <w:sz w:val="24"/>
          <w:szCs w:val="24"/>
        </w:rPr>
        <w:t>drop_first</w:t>
      </w:r>
      <w:proofErr w:type="spellEnd"/>
      <w:r w:rsidR="00B87D1C" w:rsidRPr="00B87D1C">
        <w:rPr>
          <w:rFonts w:ascii="Times New Roman" w:hAnsi="Times New Roman" w:cs="Times New Roman"/>
          <w:color w:val="212529"/>
          <w:sz w:val="24"/>
          <w:szCs w:val="24"/>
        </w:rPr>
        <w:t>’’</w:t>
      </w:r>
      <w:r w:rsidR="00412AC8" w:rsidRPr="00B87D1C">
        <w:rPr>
          <w:rFonts w:ascii="Times New Roman" w:hAnsi="Times New Roman" w:cs="Times New Roman"/>
          <w:color w:val="212529"/>
          <w:sz w:val="24"/>
          <w:szCs w:val="24"/>
        </w:rPr>
        <w:t xml:space="preserve"> during creation of the dummy variables.</w:t>
      </w:r>
    </w:p>
    <w:p w:rsidR="00BD4AD0" w:rsidRPr="00C942B5" w:rsidRDefault="00BD4AD0" w:rsidP="00BD4AD0">
      <w:pPr>
        <w:pStyle w:val="HTMLPreformatted"/>
        <w:shd w:val="clear" w:color="auto" w:fill="FFFFFF"/>
        <w:rPr>
          <w:rFonts w:ascii="Times New Roman" w:hAnsi="Times New Roman" w:cs="Times New Roman"/>
          <w:color w:val="212529"/>
          <w:sz w:val="24"/>
          <w:szCs w:val="24"/>
        </w:rPr>
      </w:pPr>
      <w:r w:rsidRPr="00C942B5">
        <w:rPr>
          <w:rFonts w:ascii="Times New Roman" w:hAnsi="Times New Roman" w:cs="Times New Roman"/>
          <w:color w:val="212529"/>
          <w:sz w:val="24"/>
          <w:szCs w:val="24"/>
        </w:rPr>
        <w:t>#encode the data</w:t>
      </w:r>
    </w:p>
    <w:p w:rsidR="00BD4AD0" w:rsidRPr="00C942B5" w:rsidRDefault="00412AC8" w:rsidP="00BD4AD0">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dummies</w:t>
      </w:r>
      <w:r w:rsidR="00C942B5">
        <w:rPr>
          <w:rFonts w:ascii="Times New Roman" w:hAnsi="Times New Roman" w:cs="Times New Roman"/>
          <w:color w:val="212529"/>
          <w:sz w:val="24"/>
          <w:szCs w:val="24"/>
        </w:rPr>
        <w:t xml:space="preserve"> </w:t>
      </w:r>
      <w:r w:rsidR="00BD4AD0" w:rsidRPr="00C942B5">
        <w:rPr>
          <w:rFonts w:ascii="Times New Roman" w:hAnsi="Times New Roman" w:cs="Times New Roman"/>
          <w:color w:val="212529"/>
          <w:sz w:val="24"/>
          <w:szCs w:val="24"/>
        </w:rPr>
        <w:t>=</w:t>
      </w:r>
      <w:r w:rsidR="00C942B5">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pd.get_</w:t>
      </w:r>
      <w:proofErr w:type="gramStart"/>
      <w:r>
        <w:rPr>
          <w:rFonts w:ascii="Times New Roman" w:hAnsi="Times New Roman" w:cs="Times New Roman"/>
          <w:color w:val="212529"/>
          <w:sz w:val="24"/>
          <w:szCs w:val="24"/>
        </w:rPr>
        <w:t>dummies</w:t>
      </w:r>
      <w:proofErr w:type="spellEnd"/>
      <w:r>
        <w:rPr>
          <w:rFonts w:ascii="Times New Roman" w:hAnsi="Times New Roman" w:cs="Times New Roman"/>
          <w:color w:val="212529"/>
          <w:sz w:val="24"/>
          <w:szCs w:val="24"/>
        </w:rPr>
        <w:t>(</w:t>
      </w:r>
      <w:proofErr w:type="spellStart"/>
      <w:proofErr w:type="gramEnd"/>
      <w:r>
        <w:rPr>
          <w:rFonts w:ascii="Times New Roman" w:hAnsi="Times New Roman" w:cs="Times New Roman"/>
          <w:color w:val="212529"/>
          <w:sz w:val="24"/>
          <w:szCs w:val="24"/>
        </w:rPr>
        <w:t>data.city</w:t>
      </w:r>
      <w:proofErr w:type="spellEnd"/>
      <w:r w:rsidR="00BD4AD0" w:rsidRPr="00C942B5">
        <w:rPr>
          <w:rFonts w:ascii="Times New Roman" w:hAnsi="Times New Roman" w:cs="Times New Roman"/>
          <w:color w:val="212529"/>
          <w:sz w:val="24"/>
          <w:szCs w:val="24"/>
        </w:rPr>
        <w:t>,</w:t>
      </w:r>
      <w:r w:rsidR="00C942B5" w:rsidRPr="00C942B5">
        <w:rPr>
          <w:rFonts w:ascii="Times New Roman" w:hAnsi="Times New Roman" w:cs="Times New Roman"/>
          <w:color w:val="212529"/>
          <w:sz w:val="24"/>
          <w:szCs w:val="24"/>
        </w:rPr>
        <w:t xml:space="preserve"> </w:t>
      </w:r>
      <w:proofErr w:type="spellStart"/>
      <w:r w:rsidR="00BD4AD0" w:rsidRPr="00C942B5">
        <w:rPr>
          <w:rFonts w:ascii="Times New Roman" w:hAnsi="Times New Roman" w:cs="Times New Roman"/>
          <w:color w:val="212529"/>
          <w:sz w:val="24"/>
          <w:szCs w:val="24"/>
        </w:rPr>
        <w:t>drop_first</w:t>
      </w:r>
      <w:proofErr w:type="spellEnd"/>
      <w:r w:rsidR="00BD4AD0" w:rsidRPr="00C942B5">
        <w:rPr>
          <w:rFonts w:ascii="Times New Roman" w:hAnsi="Times New Roman" w:cs="Times New Roman"/>
          <w:color w:val="212529"/>
          <w:sz w:val="24"/>
          <w:szCs w:val="24"/>
        </w:rPr>
        <w:t>=True)</w:t>
      </w:r>
    </w:p>
    <w:p w:rsidR="00BD4AD0" w:rsidRPr="00C942B5" w:rsidRDefault="00412AC8" w:rsidP="00BD4AD0">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dummies</w:t>
      </w:r>
    </w:p>
    <w:p w:rsidR="00E815B2" w:rsidRDefault="00C942B5" w:rsidP="00BD4AD0">
      <w:pPr>
        <w:pStyle w:val="NormalWeb"/>
        <w:shd w:val="clear" w:color="auto" w:fill="FFFFFF"/>
        <w:spacing w:before="0" w:beforeAutospacing="0" w:line="495" w:lineRule="atLeast"/>
        <w:jc w:val="both"/>
        <w:rPr>
          <w:rFonts w:ascii="Arial" w:hAnsi="Arial" w:cs="Arial"/>
          <w:color w:val="222222"/>
          <w:sz w:val="27"/>
          <w:szCs w:val="27"/>
        </w:rPr>
      </w:pPr>
      <w:r>
        <w:rPr>
          <w:noProof/>
        </w:rPr>
        <w:drawing>
          <wp:inline distT="0" distB="0" distL="0" distR="0">
            <wp:extent cx="884555" cy="1654076"/>
            <wp:effectExtent l="0" t="0" r="0" b="3810"/>
            <wp:docPr id="43" name="Picture 43" descr="https://cdn.analyticsvidhya.com/wp-content/uploads/2020/08/Screenshot-from-2020-08-12-19-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analyticsvidhya.com/wp-content/uploads/2020/08/Screenshot-from-2020-08-12-19-36-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086" cy="1714908"/>
                    </a:xfrm>
                    <a:prstGeom prst="rect">
                      <a:avLst/>
                    </a:prstGeom>
                    <a:noFill/>
                    <a:ln>
                      <a:noFill/>
                    </a:ln>
                  </pic:spPr>
                </pic:pic>
              </a:graphicData>
            </a:graphic>
          </wp:inline>
        </w:drawing>
      </w:r>
      <w:r>
        <w:rPr>
          <w:rFonts w:ascii="Arial" w:hAnsi="Arial" w:cs="Arial"/>
          <w:noProof/>
          <w:color w:val="222222"/>
          <w:sz w:val="27"/>
          <w:szCs w:val="27"/>
        </w:rPr>
        <w:t xml:space="preserve">          </w:t>
      </w:r>
      <w:r w:rsidR="00BD4AD0">
        <w:rPr>
          <w:rFonts w:ascii="Arial" w:hAnsi="Arial" w:cs="Arial"/>
          <w:noProof/>
          <w:color w:val="222222"/>
          <w:sz w:val="27"/>
          <w:szCs w:val="27"/>
        </w:rPr>
        <w:drawing>
          <wp:inline distT="0" distB="0" distL="0" distR="0">
            <wp:extent cx="3018534" cy="1701538"/>
            <wp:effectExtent l="0" t="0" r="0" b="0"/>
            <wp:docPr id="11" name="Picture 11" descr="https://cdn.analyticsvidhya.com/wp-content/uploads/2020/08/Screenshot-from-2020-08-12-19-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20/08/Screenshot-from-2020-08-12-19-33-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437" cy="1718958"/>
                    </a:xfrm>
                    <a:prstGeom prst="rect">
                      <a:avLst/>
                    </a:prstGeom>
                    <a:noFill/>
                    <a:ln>
                      <a:noFill/>
                    </a:ln>
                  </pic:spPr>
                </pic:pic>
              </a:graphicData>
            </a:graphic>
          </wp:inline>
        </w:drawing>
      </w:r>
    </w:p>
    <w:p w:rsidR="00BD4AD0" w:rsidRDefault="00B87D1C" w:rsidP="007F59D8">
      <w:pPr>
        <w:pStyle w:val="NormalWeb"/>
        <w:shd w:val="clear" w:color="auto" w:fill="FFFFFF"/>
        <w:spacing w:before="0" w:beforeAutospacing="0" w:after="0" w:afterAutospacing="0"/>
        <w:jc w:val="both"/>
        <w:rPr>
          <w:color w:val="222222"/>
        </w:rPr>
      </w:pPr>
      <w:r>
        <w:rPr>
          <w:color w:val="222222"/>
        </w:rPr>
        <w:t>Here the column ‘</w:t>
      </w:r>
      <w:proofErr w:type="spellStart"/>
      <w:r>
        <w:rPr>
          <w:color w:val="222222"/>
        </w:rPr>
        <w:t>city_Bangalore</w:t>
      </w:r>
      <w:proofErr w:type="spellEnd"/>
      <w:r>
        <w:rPr>
          <w:color w:val="222222"/>
        </w:rPr>
        <w:t>’, has been dropped.</w:t>
      </w:r>
      <w:r w:rsidR="007F59D8">
        <w:rPr>
          <w:color w:val="222222"/>
        </w:rPr>
        <w:t xml:space="preserve"> Thus, Dummy encoding uses 4 features to represent 5</w:t>
      </w:r>
      <w:r w:rsidR="007F59D8" w:rsidRPr="00013D77">
        <w:rPr>
          <w:color w:val="222222"/>
        </w:rPr>
        <w:t xml:space="preserve"> labels/categories.</w:t>
      </w:r>
    </w:p>
    <w:p w:rsidR="00D43F68" w:rsidRDefault="00D43F68" w:rsidP="00D43F68">
      <w:pPr>
        <w:pStyle w:val="Heading2"/>
        <w:shd w:val="clear" w:color="auto" w:fill="FFFFFF"/>
        <w:spacing w:before="0" w:line="240" w:lineRule="auto"/>
        <w:rPr>
          <w:rFonts w:ascii="Times New Roman" w:hAnsi="Times New Roman" w:cs="Times New Roman"/>
          <w:b/>
          <w:bCs/>
          <w:color w:val="222222"/>
          <w:sz w:val="24"/>
          <w:szCs w:val="24"/>
        </w:rPr>
      </w:pPr>
    </w:p>
    <w:p w:rsidR="00D54189" w:rsidRDefault="00D54189" w:rsidP="00D54189"/>
    <w:p w:rsidR="00D54189" w:rsidRPr="00D54189" w:rsidRDefault="00D54189" w:rsidP="00D54189"/>
    <w:p w:rsidR="00D43F68" w:rsidRPr="00D43F68" w:rsidRDefault="00D43F68" w:rsidP="00D43F68">
      <w:pPr>
        <w:pStyle w:val="Heading2"/>
        <w:shd w:val="clear" w:color="auto" w:fill="FFFFFF"/>
        <w:spacing w:before="0" w:line="240" w:lineRule="auto"/>
        <w:rPr>
          <w:rFonts w:ascii="Times New Roman" w:hAnsi="Times New Roman" w:cs="Times New Roman"/>
          <w:b/>
          <w:bCs/>
          <w:color w:val="222222"/>
          <w:sz w:val="24"/>
          <w:szCs w:val="24"/>
        </w:rPr>
      </w:pPr>
      <w:r w:rsidRPr="00D43F68">
        <w:rPr>
          <w:rFonts w:ascii="Times New Roman" w:hAnsi="Times New Roman" w:cs="Times New Roman"/>
          <w:b/>
          <w:bCs/>
          <w:color w:val="222222"/>
          <w:sz w:val="24"/>
          <w:szCs w:val="24"/>
        </w:rPr>
        <w:t>Label Encoding or Ordinal Encoding</w:t>
      </w:r>
    </w:p>
    <w:p w:rsidR="00D43F68" w:rsidRDefault="00D43F68" w:rsidP="00D43F68">
      <w:pPr>
        <w:pStyle w:val="NormalWeb"/>
        <w:shd w:val="clear" w:color="auto" w:fill="FFFFFF"/>
        <w:spacing w:before="0" w:beforeAutospacing="0" w:after="0" w:afterAutospacing="0"/>
        <w:jc w:val="both"/>
        <w:rPr>
          <w:color w:val="222222"/>
        </w:rPr>
      </w:pPr>
      <w:r w:rsidRPr="00D43F68">
        <w:rPr>
          <w:color w:val="222222"/>
        </w:rPr>
        <w:t>We use this categorical data encoding technique when the categorical feature is ordinal. In this case, retaining the order is important. Hence encoding should reflect the sequence.</w:t>
      </w:r>
    </w:p>
    <w:p w:rsidR="00662EC4" w:rsidRPr="00D43F68" w:rsidRDefault="00D43F68" w:rsidP="00D43F68">
      <w:pPr>
        <w:pStyle w:val="NormalWeb"/>
        <w:shd w:val="clear" w:color="auto" w:fill="FFFFFF"/>
        <w:spacing w:before="0" w:beforeAutospacing="0"/>
        <w:jc w:val="both"/>
        <w:rPr>
          <w:color w:val="222222"/>
        </w:rPr>
      </w:pPr>
      <w:r w:rsidRPr="00D43F68">
        <w:rPr>
          <w:color w:val="222222"/>
        </w:rPr>
        <w:t xml:space="preserve">In Label encoding, each label is converted into an integer value. </w:t>
      </w:r>
      <w:r w:rsidR="00662EC4">
        <w:rPr>
          <w:color w:val="222222"/>
        </w:rPr>
        <w:t xml:space="preserve">We can do the same as dummy encoding by employing combined method of label encoding and one hot </w:t>
      </w:r>
      <w:proofErr w:type="gramStart"/>
      <w:r w:rsidR="00662EC4">
        <w:rPr>
          <w:color w:val="222222"/>
        </w:rPr>
        <w:t>encoding(</w:t>
      </w:r>
      <w:proofErr w:type="gramEnd"/>
      <w:r w:rsidR="00662EC4">
        <w:rPr>
          <w:color w:val="222222"/>
        </w:rPr>
        <w:t xml:space="preserve">discussed further). But, this time we are going to use </w:t>
      </w:r>
      <w:proofErr w:type="spellStart"/>
      <w:r w:rsidR="00662EC4">
        <w:rPr>
          <w:color w:val="222222"/>
        </w:rPr>
        <w:t>sklearn</w:t>
      </w:r>
      <w:proofErr w:type="spellEnd"/>
      <w:r w:rsidR="00662EC4">
        <w:rPr>
          <w:color w:val="222222"/>
        </w:rPr>
        <w:t xml:space="preserve"> library.</w:t>
      </w:r>
    </w:p>
    <w:p w:rsidR="00D43F68" w:rsidRDefault="00D43F68" w:rsidP="00D43F68">
      <w:pPr>
        <w:pStyle w:val="NormalWeb"/>
        <w:shd w:val="clear" w:color="auto" w:fill="FFFFFF"/>
        <w:spacing w:before="0" w:beforeAutospacing="0" w:line="495" w:lineRule="atLeast"/>
        <w:jc w:val="both"/>
        <w:rPr>
          <w:rFonts w:ascii="Arial" w:hAnsi="Arial" w:cs="Arial"/>
          <w:noProof/>
          <w:color w:val="222222"/>
          <w:sz w:val="27"/>
          <w:szCs w:val="27"/>
        </w:rPr>
      </w:pPr>
      <w:r>
        <w:rPr>
          <w:rFonts w:ascii="Arial" w:hAnsi="Arial" w:cs="Arial"/>
          <w:noProof/>
          <w:color w:val="222222"/>
          <w:sz w:val="27"/>
          <w:szCs w:val="27"/>
        </w:rPr>
        <w:drawing>
          <wp:inline distT="0" distB="0" distL="0" distR="0">
            <wp:extent cx="1451499" cy="23007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4).png"/>
                    <pic:cNvPicPr/>
                  </pic:nvPicPr>
                  <pic:blipFill rotWithShape="1">
                    <a:blip r:embed="rId11">
                      <a:extLst>
                        <a:ext uri="{28A0092B-C50C-407E-A947-70E740481C1C}">
                          <a14:useLocalDpi xmlns:a14="http://schemas.microsoft.com/office/drawing/2010/main" val="0"/>
                        </a:ext>
                      </a:extLst>
                    </a:blip>
                    <a:srcRect l="37336" t="18399" r="45271" b="32589"/>
                    <a:stretch/>
                  </pic:blipFill>
                  <pic:spPr bwMode="auto">
                    <a:xfrm>
                      <a:off x="0" y="0"/>
                      <a:ext cx="1507054" cy="238883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222222"/>
          <w:sz w:val="27"/>
          <w:szCs w:val="27"/>
        </w:rPr>
        <w:t xml:space="preserve">             </w:t>
      </w:r>
      <w:r>
        <w:rPr>
          <w:rFonts w:ascii="Arial" w:hAnsi="Arial" w:cs="Arial"/>
          <w:noProof/>
          <w:color w:val="222222"/>
          <w:sz w:val="27"/>
          <w:szCs w:val="27"/>
        </w:rPr>
        <w:drawing>
          <wp:inline distT="0" distB="0" distL="0" distR="0">
            <wp:extent cx="1652631" cy="2109318"/>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5).png"/>
                    <pic:cNvPicPr/>
                  </pic:nvPicPr>
                  <pic:blipFill rotWithShape="1">
                    <a:blip r:embed="rId12">
                      <a:extLst>
                        <a:ext uri="{28A0092B-C50C-407E-A947-70E740481C1C}">
                          <a14:useLocalDpi xmlns:a14="http://schemas.microsoft.com/office/drawing/2010/main" val="0"/>
                        </a:ext>
                      </a:extLst>
                    </a:blip>
                    <a:srcRect l="37527" t="18511" r="50488" b="54294"/>
                    <a:stretch/>
                  </pic:blipFill>
                  <pic:spPr bwMode="auto">
                    <a:xfrm rot="10800000" flipH="1" flipV="1">
                      <a:off x="0" y="0"/>
                      <a:ext cx="1761370" cy="2248106"/>
                    </a:xfrm>
                    <a:prstGeom prst="rect">
                      <a:avLst/>
                    </a:prstGeom>
                    <a:ln>
                      <a:noFill/>
                    </a:ln>
                    <a:extLst>
                      <a:ext uri="{53640926-AAD7-44D8-BBD7-CCE9431645EC}">
                        <a14:shadowObscured xmlns:a14="http://schemas.microsoft.com/office/drawing/2010/main"/>
                      </a:ext>
                    </a:extLst>
                  </pic:spPr>
                </pic:pic>
              </a:graphicData>
            </a:graphic>
          </wp:inline>
        </w:drawing>
      </w:r>
    </w:p>
    <w:p w:rsidR="00662EC4" w:rsidRPr="00662EC4" w:rsidRDefault="00662EC4" w:rsidP="00662EC4">
      <w:pPr>
        <w:pStyle w:val="Heading2"/>
        <w:shd w:val="clear" w:color="auto" w:fill="FFFFFF"/>
        <w:spacing w:before="450"/>
        <w:rPr>
          <w:rFonts w:ascii="Times New Roman" w:hAnsi="Times New Roman" w:cs="Times New Roman"/>
          <w:color w:val="222222"/>
          <w:sz w:val="24"/>
          <w:szCs w:val="24"/>
        </w:rPr>
      </w:pPr>
      <w:r w:rsidRPr="00662EC4">
        <w:rPr>
          <w:rFonts w:ascii="Times New Roman" w:hAnsi="Times New Roman" w:cs="Times New Roman"/>
          <w:b/>
          <w:bCs/>
          <w:color w:val="222222"/>
          <w:sz w:val="24"/>
          <w:szCs w:val="24"/>
        </w:rPr>
        <w:t>One Hot Encoding</w:t>
      </w:r>
    </w:p>
    <w:p w:rsidR="000071FD" w:rsidRDefault="00D54189" w:rsidP="00D54189">
      <w:pPr>
        <w:pStyle w:val="NormalWeb"/>
        <w:shd w:val="clear" w:color="auto" w:fill="FFFFFF"/>
        <w:spacing w:before="0" w:beforeAutospacing="0" w:after="0" w:afterAutospacing="0"/>
        <w:jc w:val="both"/>
        <w:rPr>
          <w:color w:val="222222"/>
        </w:rPr>
      </w:pPr>
      <w:r>
        <w:rPr>
          <w:color w:val="222222"/>
        </w:rPr>
        <w:t xml:space="preserve">One hot encoding in </w:t>
      </w:r>
      <w:proofErr w:type="spellStart"/>
      <w:r>
        <w:rPr>
          <w:color w:val="222222"/>
        </w:rPr>
        <w:t>sklearn</w:t>
      </w:r>
      <w:proofErr w:type="spellEnd"/>
      <w:r>
        <w:rPr>
          <w:color w:val="222222"/>
        </w:rPr>
        <w:t xml:space="preserve"> works similar to dummy encoding in python.</w:t>
      </w:r>
    </w:p>
    <w:p w:rsidR="00D54189" w:rsidRDefault="00150818" w:rsidP="00150818">
      <w:pPr>
        <w:pStyle w:val="NormalWeb"/>
        <w:shd w:val="clear" w:color="auto" w:fill="FFFFFF"/>
        <w:spacing w:before="0" w:beforeAutospacing="0" w:after="0" w:afterAutospacing="0"/>
        <w:rPr>
          <w:noProof/>
          <w:color w:val="222222"/>
        </w:rPr>
      </w:pPr>
      <w:r>
        <w:rPr>
          <w:noProof/>
          <w:color w:val="222222"/>
        </w:rPr>
        <w:t>S</w:t>
      </w:r>
      <w:r w:rsidR="00D54189">
        <w:rPr>
          <w:noProof/>
          <w:color w:val="222222"/>
        </w:rPr>
        <w:t>klearn librabry takes care of dummy variable trap hence even if you don’t drop one of the state columns it is going to work, however we should make a habit of taking care of dummy variable trap ourselves just in case library that you are using is not handling this for you.</w:t>
      </w:r>
    </w:p>
    <w:p w:rsidR="00150818" w:rsidRDefault="00150818" w:rsidP="00150818">
      <w:pPr>
        <w:pStyle w:val="NormalWeb"/>
        <w:shd w:val="clear" w:color="auto" w:fill="FFFFFF"/>
        <w:spacing w:before="0" w:beforeAutospacing="0" w:after="0" w:afterAutospacing="0"/>
        <w:rPr>
          <w:noProof/>
          <w:color w:val="222222"/>
        </w:rPr>
      </w:pPr>
      <w:bookmarkStart w:id="0" w:name="_GoBack"/>
      <w:bookmarkEnd w:id="0"/>
    </w:p>
    <w:p w:rsidR="000071FD" w:rsidRDefault="000071FD" w:rsidP="000071FD">
      <w:pPr>
        <w:pStyle w:val="NormalWeb"/>
        <w:shd w:val="clear" w:color="auto" w:fill="FFFFFF"/>
        <w:spacing w:before="0" w:beforeAutospacing="0" w:after="0" w:afterAutospacing="0"/>
        <w:jc w:val="both"/>
        <w:rPr>
          <w:noProof/>
          <w:color w:val="222222"/>
        </w:rPr>
      </w:pPr>
      <w:r>
        <w:rPr>
          <w:rFonts w:ascii="Arial" w:hAnsi="Arial" w:cs="Arial"/>
          <w:noProof/>
          <w:color w:val="222222"/>
          <w:sz w:val="27"/>
          <w:szCs w:val="27"/>
        </w:rPr>
        <w:drawing>
          <wp:anchor distT="0" distB="0" distL="114300" distR="114300" simplePos="0" relativeHeight="251658240" behindDoc="1" locked="0" layoutInCell="1" allowOverlap="1" wp14:anchorId="48DE7621" wp14:editId="19669EE4">
            <wp:simplePos x="0" y="0"/>
            <wp:positionH relativeFrom="column">
              <wp:posOffset>3161665</wp:posOffset>
            </wp:positionH>
            <wp:positionV relativeFrom="paragraph">
              <wp:posOffset>363220</wp:posOffset>
            </wp:positionV>
            <wp:extent cx="1539240" cy="1730375"/>
            <wp:effectExtent l="0" t="0" r="3810" b="3175"/>
            <wp:wrapTight wrapText="bothSides">
              <wp:wrapPolygon edited="0">
                <wp:start x="0" y="0"/>
                <wp:lineTo x="0" y="21402"/>
                <wp:lineTo x="21386" y="2140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8).png"/>
                    <pic:cNvPicPr/>
                  </pic:nvPicPr>
                  <pic:blipFill rotWithShape="1">
                    <a:blip r:embed="rId13" cstate="print">
                      <a:extLst>
                        <a:ext uri="{28A0092B-C50C-407E-A947-70E740481C1C}">
                          <a14:useLocalDpi xmlns:a14="http://schemas.microsoft.com/office/drawing/2010/main" val="0"/>
                        </a:ext>
                      </a:extLst>
                    </a:blip>
                    <a:srcRect l="35345" t="48851" r="47624" b="17117"/>
                    <a:stretch/>
                  </pic:blipFill>
                  <pic:spPr bwMode="auto">
                    <a:xfrm>
                      <a:off x="0" y="0"/>
                      <a:ext cx="1539240"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16">
        <w:rPr>
          <w:noProof/>
          <w:color w:val="222222"/>
        </w:rPr>
        <w:drawing>
          <wp:inline distT="0" distB="0" distL="0" distR="0" wp14:anchorId="6DD15820" wp14:editId="132EBFA2">
            <wp:extent cx="2587781" cy="683703"/>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6).png"/>
                    <pic:cNvPicPr/>
                  </pic:nvPicPr>
                  <pic:blipFill rotWithShape="1">
                    <a:blip r:embed="rId14" cstate="print">
                      <a:extLst>
                        <a:ext uri="{28A0092B-C50C-407E-A947-70E740481C1C}">
                          <a14:useLocalDpi xmlns:a14="http://schemas.microsoft.com/office/drawing/2010/main" val="0"/>
                        </a:ext>
                      </a:extLst>
                    </a:blip>
                    <a:srcRect l="14640" t="25492" r="48344" b="57121"/>
                    <a:stretch/>
                  </pic:blipFill>
                  <pic:spPr bwMode="auto">
                    <a:xfrm>
                      <a:off x="0" y="0"/>
                      <a:ext cx="2587941" cy="683745"/>
                    </a:xfrm>
                    <a:prstGeom prst="rect">
                      <a:avLst/>
                    </a:prstGeom>
                    <a:ln>
                      <a:noFill/>
                    </a:ln>
                    <a:extLst>
                      <a:ext uri="{53640926-AAD7-44D8-BBD7-CCE9431645EC}">
                        <a14:shadowObscured xmlns:a14="http://schemas.microsoft.com/office/drawing/2010/main"/>
                      </a:ext>
                    </a:extLst>
                  </pic:spPr>
                </pic:pic>
              </a:graphicData>
            </a:graphic>
          </wp:inline>
        </w:drawing>
      </w:r>
      <w:r>
        <w:rPr>
          <w:noProof/>
          <w:color w:val="222222"/>
        </w:rPr>
        <w:t xml:space="preserve">    </w:t>
      </w:r>
    </w:p>
    <w:p w:rsidR="007F59D8" w:rsidRPr="000071FD" w:rsidRDefault="000071FD" w:rsidP="000071FD">
      <w:pPr>
        <w:pStyle w:val="NormalWeb"/>
        <w:shd w:val="clear" w:color="auto" w:fill="FFFFFF"/>
        <w:spacing w:before="0" w:beforeAutospacing="0"/>
        <w:jc w:val="both"/>
        <w:rPr>
          <w:rFonts w:ascii="Arial" w:hAnsi="Arial" w:cs="Arial"/>
          <w:noProof/>
          <w:color w:val="222222"/>
          <w:sz w:val="27"/>
          <w:szCs w:val="27"/>
        </w:rPr>
      </w:pPr>
      <w:r>
        <w:rPr>
          <w:noProof/>
          <w:color w:val="222222"/>
        </w:rPr>
        <w:drawing>
          <wp:inline distT="0" distB="0" distL="0" distR="0" wp14:anchorId="037A7502" wp14:editId="0BE78853">
            <wp:extent cx="2051109" cy="140385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8).png"/>
                    <pic:cNvPicPr/>
                  </pic:nvPicPr>
                  <pic:blipFill rotWithShape="1">
                    <a:blip r:embed="rId13">
                      <a:extLst>
                        <a:ext uri="{28A0092B-C50C-407E-A947-70E740481C1C}">
                          <a14:useLocalDpi xmlns:a14="http://schemas.microsoft.com/office/drawing/2010/main" val="0"/>
                        </a:ext>
                      </a:extLst>
                    </a:blip>
                    <a:srcRect l="35165" t="24319" r="45284" b="51891"/>
                    <a:stretch/>
                  </pic:blipFill>
                  <pic:spPr bwMode="auto">
                    <a:xfrm>
                      <a:off x="0" y="0"/>
                      <a:ext cx="2062131" cy="1411395"/>
                    </a:xfrm>
                    <a:prstGeom prst="rect">
                      <a:avLst/>
                    </a:prstGeom>
                    <a:ln>
                      <a:noFill/>
                    </a:ln>
                    <a:extLst>
                      <a:ext uri="{53640926-AAD7-44D8-BBD7-CCE9431645EC}">
                        <a14:shadowObscured xmlns:a14="http://schemas.microsoft.com/office/drawing/2010/main"/>
                      </a:ext>
                    </a:extLst>
                  </pic:spPr>
                </pic:pic>
              </a:graphicData>
            </a:graphic>
          </wp:inline>
        </w:drawing>
      </w:r>
      <w:r>
        <w:rPr>
          <w:noProof/>
          <w:color w:val="222222"/>
        </w:rPr>
        <w:t xml:space="preserve">                             </w:t>
      </w:r>
    </w:p>
    <w:p w:rsidR="00BD4AD0" w:rsidRPr="00C942B5" w:rsidRDefault="00BD4AD0" w:rsidP="00BD4AD0">
      <w:pPr>
        <w:pStyle w:val="Heading3"/>
        <w:shd w:val="clear" w:color="auto" w:fill="FFFFFF"/>
        <w:spacing w:before="0"/>
        <w:rPr>
          <w:rFonts w:ascii="Times New Roman" w:hAnsi="Times New Roman" w:cs="Times New Roman"/>
          <w:color w:val="222222"/>
          <w:sz w:val="30"/>
          <w:szCs w:val="30"/>
        </w:rPr>
      </w:pPr>
      <w:r w:rsidRPr="00C942B5">
        <w:rPr>
          <w:rFonts w:ascii="Times New Roman" w:hAnsi="Times New Roman" w:cs="Times New Roman"/>
          <w:b/>
          <w:bCs/>
          <w:color w:val="222222"/>
          <w:sz w:val="30"/>
          <w:szCs w:val="30"/>
        </w:rPr>
        <w:t xml:space="preserve">Drawbacks </w:t>
      </w:r>
      <w:proofErr w:type="gramStart"/>
      <w:r w:rsidRPr="00C942B5">
        <w:rPr>
          <w:rFonts w:ascii="Times New Roman" w:hAnsi="Times New Roman" w:cs="Times New Roman"/>
          <w:b/>
          <w:bCs/>
          <w:color w:val="222222"/>
          <w:sz w:val="30"/>
          <w:szCs w:val="30"/>
        </w:rPr>
        <w:t>of  One</w:t>
      </w:r>
      <w:proofErr w:type="gramEnd"/>
      <w:r w:rsidRPr="00C942B5">
        <w:rPr>
          <w:rFonts w:ascii="Times New Roman" w:hAnsi="Times New Roman" w:cs="Times New Roman"/>
          <w:b/>
          <w:bCs/>
          <w:color w:val="222222"/>
          <w:sz w:val="30"/>
          <w:szCs w:val="30"/>
        </w:rPr>
        <w:t>-Hot and Dummy Encoding</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 xml:space="preserve">One hot encoder and dummy encoder are two powerful and effective encoding schemes. They are also very popular among the data scientists, </w:t>
      </w:r>
      <w:proofErr w:type="gramStart"/>
      <w:r w:rsidRPr="00C942B5">
        <w:rPr>
          <w:color w:val="222222"/>
        </w:rPr>
        <w:t>But</w:t>
      </w:r>
      <w:proofErr w:type="gramEnd"/>
      <w:r w:rsidRPr="00C942B5">
        <w:rPr>
          <w:color w:val="222222"/>
        </w:rPr>
        <w:t xml:space="preserve"> may not be as effective when-</w:t>
      </w:r>
    </w:p>
    <w:p w:rsidR="00BD4AD0" w:rsidRPr="00C942B5" w:rsidRDefault="00BD4AD0" w:rsidP="00C942B5">
      <w:pPr>
        <w:numPr>
          <w:ilvl w:val="0"/>
          <w:numId w:val="14"/>
        </w:numPr>
        <w:shd w:val="clear" w:color="auto" w:fill="FFFFFF"/>
        <w:spacing w:after="0" w:line="240" w:lineRule="auto"/>
        <w:jc w:val="both"/>
        <w:rPr>
          <w:rFonts w:ascii="Times New Roman" w:hAnsi="Times New Roman" w:cs="Times New Roman"/>
          <w:color w:val="222222"/>
          <w:sz w:val="24"/>
          <w:szCs w:val="24"/>
        </w:rPr>
      </w:pPr>
      <w:r w:rsidRPr="00C942B5">
        <w:rPr>
          <w:rFonts w:ascii="Times New Roman" w:hAnsi="Times New Roman" w:cs="Times New Roman"/>
          <w:color w:val="222222"/>
          <w:sz w:val="24"/>
          <w:szCs w:val="24"/>
        </w:rPr>
        <w:t xml:space="preserve">A large number of levels are present in data. If there are multiple categories in a feature variable in such a </w:t>
      </w:r>
      <w:proofErr w:type="gramStart"/>
      <w:r w:rsidRPr="00C942B5">
        <w:rPr>
          <w:rFonts w:ascii="Times New Roman" w:hAnsi="Times New Roman" w:cs="Times New Roman"/>
          <w:color w:val="222222"/>
          <w:sz w:val="24"/>
          <w:szCs w:val="24"/>
        </w:rPr>
        <w:t>case</w:t>
      </w:r>
      <w:proofErr w:type="gramEnd"/>
      <w:r w:rsidRPr="00C942B5">
        <w:rPr>
          <w:rFonts w:ascii="Times New Roman" w:hAnsi="Times New Roman" w:cs="Times New Roman"/>
          <w:color w:val="222222"/>
          <w:sz w:val="24"/>
          <w:szCs w:val="24"/>
        </w:rPr>
        <w:t xml:space="preserve"> we need a similar number of dummy variables to encode the data. For example, a column with 30 different values will require 30 new variables for coding.</w:t>
      </w:r>
    </w:p>
    <w:p w:rsidR="00BD4AD0" w:rsidRPr="00C942B5" w:rsidRDefault="00BD4AD0" w:rsidP="00C942B5">
      <w:pPr>
        <w:numPr>
          <w:ilvl w:val="0"/>
          <w:numId w:val="14"/>
        </w:numPr>
        <w:shd w:val="clear" w:color="auto" w:fill="FFFFFF"/>
        <w:spacing w:before="100" w:beforeAutospacing="1" w:after="0" w:line="240" w:lineRule="auto"/>
        <w:jc w:val="both"/>
        <w:rPr>
          <w:rFonts w:ascii="Times New Roman" w:hAnsi="Times New Roman" w:cs="Times New Roman"/>
          <w:color w:val="222222"/>
          <w:sz w:val="24"/>
          <w:szCs w:val="24"/>
        </w:rPr>
      </w:pPr>
      <w:r w:rsidRPr="00C942B5">
        <w:rPr>
          <w:rFonts w:ascii="Times New Roman" w:hAnsi="Times New Roman" w:cs="Times New Roman"/>
          <w:color w:val="222222"/>
          <w:sz w:val="24"/>
          <w:szCs w:val="24"/>
        </w:rPr>
        <w:t xml:space="preserve">If we have multiple categorical features in the dataset similar situation will occur and again we will end to have several binary features each representing the categorical feature and their multiple categories </w:t>
      </w:r>
      <w:proofErr w:type="spellStart"/>
      <w:r w:rsidRPr="00C942B5">
        <w:rPr>
          <w:rFonts w:ascii="Times New Roman" w:hAnsi="Times New Roman" w:cs="Times New Roman"/>
          <w:color w:val="222222"/>
          <w:sz w:val="24"/>
          <w:szCs w:val="24"/>
        </w:rPr>
        <w:t>e.g</w:t>
      </w:r>
      <w:proofErr w:type="spellEnd"/>
      <w:r w:rsidRPr="00C942B5">
        <w:rPr>
          <w:rFonts w:ascii="Times New Roman" w:hAnsi="Times New Roman" w:cs="Times New Roman"/>
          <w:color w:val="222222"/>
          <w:sz w:val="24"/>
          <w:szCs w:val="24"/>
        </w:rPr>
        <w:t xml:space="preserve"> a dataset having 10 or more categorical columns.</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 xml:space="preserve">In both the above cases, these two encoding schemes introduce sparsity in the dataset </w:t>
      </w:r>
      <w:proofErr w:type="spellStart"/>
      <w:r w:rsidRPr="00C942B5">
        <w:rPr>
          <w:color w:val="222222"/>
        </w:rPr>
        <w:t>i.e</w:t>
      </w:r>
      <w:proofErr w:type="spellEnd"/>
      <w:r w:rsidRPr="00C942B5">
        <w:rPr>
          <w:color w:val="222222"/>
        </w:rPr>
        <w:t xml:space="preserve"> several columns having 0s and a few of them having 1s. In other words, it creates multiple dummy features in the dataset without adding much information.</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lastRenderedPageBreak/>
        <w:t>Also, they might lead to a Dummy variable trap. It is a phenomenon where features are highly correlated. That means using the other variables, we can easily predict the value of a variable.</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Due to the massive increase in the dataset, coding slows down the learning of the model along with deteriorating the overall performance that ultimately makes the model computationally expensive. Further, while using tree-based models these encodings are not an optimum choice.</w:t>
      </w:r>
    </w:p>
    <w:p w:rsidR="006A1351" w:rsidRPr="006A1351" w:rsidRDefault="00BD4AD0" w:rsidP="00BD4AD0">
      <w:pPr>
        <w:pStyle w:val="NormalWeb"/>
        <w:shd w:val="clear" w:color="auto" w:fill="FFFFFF"/>
        <w:spacing w:before="0" w:beforeAutospacing="0" w:line="495" w:lineRule="atLeast"/>
        <w:jc w:val="both"/>
        <w:rPr>
          <w:color w:val="222222"/>
          <w:shd w:val="clear" w:color="auto" w:fill="FFFFFF"/>
        </w:rPr>
      </w:pPr>
      <w:r>
        <w:rPr>
          <w:rFonts w:ascii="Arial" w:hAnsi="Arial" w:cs="Arial"/>
          <w:color w:val="222222"/>
          <w:sz w:val="27"/>
          <w:szCs w:val="27"/>
        </w:rPr>
        <w:t> </w:t>
      </w:r>
    </w:p>
    <w:p w:rsidR="006A1351" w:rsidRPr="002E2473" w:rsidRDefault="006A1351" w:rsidP="00CC2C0E"/>
    <w:sectPr w:rsidR="006A1351" w:rsidRPr="002E2473"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13C6"/>
    <w:multiLevelType w:val="multilevel"/>
    <w:tmpl w:val="AF36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302ED"/>
    <w:multiLevelType w:val="multilevel"/>
    <w:tmpl w:val="E7903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D132A"/>
    <w:multiLevelType w:val="multilevel"/>
    <w:tmpl w:val="B494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F6446"/>
    <w:multiLevelType w:val="multilevel"/>
    <w:tmpl w:val="5C3A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63EE5"/>
    <w:multiLevelType w:val="multilevel"/>
    <w:tmpl w:val="445E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2" w15:restartNumberingAfterBreak="0">
    <w:nsid w:val="632F5F43"/>
    <w:multiLevelType w:val="multilevel"/>
    <w:tmpl w:val="CCF0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3"/>
  </w:num>
  <w:num w:numId="4">
    <w:abstractNumId w:val="4"/>
  </w:num>
  <w:num w:numId="5">
    <w:abstractNumId w:val="1"/>
  </w:num>
  <w:num w:numId="6">
    <w:abstractNumId w:val="7"/>
  </w:num>
  <w:num w:numId="7">
    <w:abstractNumId w:val="8"/>
  </w:num>
  <w:num w:numId="8">
    <w:abstractNumId w:val="5"/>
  </w:num>
  <w:num w:numId="9">
    <w:abstractNumId w:val="10"/>
  </w:num>
  <w:num w:numId="10">
    <w:abstractNumId w:val="0"/>
  </w:num>
  <w:num w:numId="11">
    <w:abstractNumId w:val="9"/>
  </w:num>
  <w:num w:numId="12">
    <w:abstractNumId w:val="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071FD"/>
    <w:rsid w:val="00013D77"/>
    <w:rsid w:val="000A2F4E"/>
    <w:rsid w:val="000B15B9"/>
    <w:rsid w:val="000F447E"/>
    <w:rsid w:val="00150818"/>
    <w:rsid w:val="00156F17"/>
    <w:rsid w:val="00196AB6"/>
    <w:rsid w:val="001C712C"/>
    <w:rsid w:val="00225067"/>
    <w:rsid w:val="00283009"/>
    <w:rsid w:val="002955AC"/>
    <w:rsid w:val="002B1A16"/>
    <w:rsid w:val="002E2473"/>
    <w:rsid w:val="002E3BED"/>
    <w:rsid w:val="00327B25"/>
    <w:rsid w:val="0037595F"/>
    <w:rsid w:val="00396FEB"/>
    <w:rsid w:val="003D3DE4"/>
    <w:rsid w:val="004069BC"/>
    <w:rsid w:val="00412AC8"/>
    <w:rsid w:val="005A3835"/>
    <w:rsid w:val="00641B82"/>
    <w:rsid w:val="00662EC4"/>
    <w:rsid w:val="006961D2"/>
    <w:rsid w:val="006A1351"/>
    <w:rsid w:val="006A7DE7"/>
    <w:rsid w:val="006B1DB9"/>
    <w:rsid w:val="00732A62"/>
    <w:rsid w:val="007778C8"/>
    <w:rsid w:val="007F59D8"/>
    <w:rsid w:val="008422A9"/>
    <w:rsid w:val="00855AA0"/>
    <w:rsid w:val="008D29C9"/>
    <w:rsid w:val="00AC0F96"/>
    <w:rsid w:val="00B63096"/>
    <w:rsid w:val="00B87D1C"/>
    <w:rsid w:val="00BD4AD0"/>
    <w:rsid w:val="00C54274"/>
    <w:rsid w:val="00C942B5"/>
    <w:rsid w:val="00CC2C0E"/>
    <w:rsid w:val="00CD7246"/>
    <w:rsid w:val="00D43F68"/>
    <w:rsid w:val="00D47052"/>
    <w:rsid w:val="00D54189"/>
    <w:rsid w:val="00D65442"/>
    <w:rsid w:val="00D72546"/>
    <w:rsid w:val="00DC694A"/>
    <w:rsid w:val="00E02F16"/>
    <w:rsid w:val="00E10091"/>
    <w:rsid w:val="00E11FB8"/>
    <w:rsid w:val="00E1639B"/>
    <w:rsid w:val="00E815B2"/>
    <w:rsid w:val="00EA22C3"/>
    <w:rsid w:val="00EF2275"/>
    <w:rsid w:val="00F22D80"/>
    <w:rsid w:val="00F36665"/>
    <w:rsid w:val="00F6181A"/>
    <w:rsid w:val="00F91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6420"/>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4A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BD4A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character" w:customStyle="1" w:styleId="Heading3Char">
    <w:name w:val="Heading 3 Char"/>
    <w:basedOn w:val="DefaultParagraphFont"/>
    <w:link w:val="Heading3"/>
    <w:uiPriority w:val="9"/>
    <w:semiHidden/>
    <w:rsid w:val="00BD4AD0"/>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BD4AD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419912102">
      <w:bodyDiv w:val="1"/>
      <w:marLeft w:val="0"/>
      <w:marRight w:val="0"/>
      <w:marTop w:val="0"/>
      <w:marBottom w:val="0"/>
      <w:divBdr>
        <w:top w:val="none" w:sz="0" w:space="0" w:color="auto"/>
        <w:left w:val="none" w:sz="0" w:space="0" w:color="auto"/>
        <w:bottom w:val="none" w:sz="0" w:space="0" w:color="auto"/>
        <w:right w:val="none" w:sz="0" w:space="0" w:color="auto"/>
      </w:divBdr>
      <w:divsChild>
        <w:div w:id="1933584378">
          <w:marLeft w:val="0"/>
          <w:marRight w:val="0"/>
          <w:marTop w:val="600"/>
          <w:marBottom w:val="600"/>
          <w:divBdr>
            <w:top w:val="single" w:sz="6" w:space="15" w:color="D8D8D8"/>
            <w:left w:val="none" w:sz="0" w:space="0" w:color="auto"/>
            <w:bottom w:val="single" w:sz="6" w:space="15" w:color="D8D8D8"/>
            <w:right w:val="none" w:sz="0" w:space="0" w:color="auto"/>
          </w:divBdr>
          <w:divsChild>
            <w:div w:id="1001932988">
              <w:marLeft w:val="0"/>
              <w:marRight w:val="0"/>
              <w:marTop w:val="0"/>
              <w:marBottom w:val="0"/>
              <w:divBdr>
                <w:top w:val="none" w:sz="0" w:space="0" w:color="auto"/>
                <w:left w:val="none" w:sz="0" w:space="0" w:color="auto"/>
                <w:bottom w:val="none" w:sz="0" w:space="0" w:color="auto"/>
                <w:right w:val="none" w:sz="0" w:space="0" w:color="auto"/>
              </w:divBdr>
              <w:divsChild>
                <w:div w:id="703215474">
                  <w:marLeft w:val="0"/>
                  <w:marRight w:val="450"/>
                  <w:marTop w:val="0"/>
                  <w:marBottom w:val="0"/>
                  <w:divBdr>
                    <w:top w:val="none" w:sz="0" w:space="0" w:color="auto"/>
                    <w:left w:val="none" w:sz="0" w:space="0" w:color="auto"/>
                    <w:bottom w:val="none" w:sz="0" w:space="0" w:color="auto"/>
                    <w:right w:val="none" w:sz="0" w:space="0" w:color="auto"/>
                  </w:divBdr>
                </w:div>
                <w:div w:id="216094537">
                  <w:marLeft w:val="0"/>
                  <w:marRight w:val="0"/>
                  <w:marTop w:val="0"/>
                  <w:marBottom w:val="0"/>
                  <w:divBdr>
                    <w:top w:val="none" w:sz="0" w:space="0" w:color="auto"/>
                    <w:left w:val="none" w:sz="0" w:space="0" w:color="auto"/>
                    <w:bottom w:val="none" w:sz="0" w:space="0" w:color="auto"/>
                    <w:right w:val="none" w:sz="0" w:space="0" w:color="auto"/>
                  </w:divBdr>
                  <w:divsChild>
                    <w:div w:id="9424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68497">
          <w:marLeft w:val="0"/>
          <w:marRight w:val="0"/>
          <w:marTop w:val="0"/>
          <w:marBottom w:val="0"/>
          <w:divBdr>
            <w:top w:val="none" w:sz="0" w:space="0" w:color="auto"/>
            <w:left w:val="none" w:sz="0" w:space="0" w:color="auto"/>
            <w:bottom w:val="none" w:sz="0" w:space="0" w:color="auto"/>
            <w:right w:val="none" w:sz="0" w:space="0" w:color="auto"/>
          </w:divBdr>
        </w:div>
      </w:divsChild>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53">
      <w:bodyDiv w:val="1"/>
      <w:marLeft w:val="0"/>
      <w:marRight w:val="0"/>
      <w:marTop w:val="0"/>
      <w:marBottom w:val="0"/>
      <w:divBdr>
        <w:top w:val="none" w:sz="0" w:space="0" w:color="auto"/>
        <w:left w:val="none" w:sz="0" w:space="0" w:color="auto"/>
        <w:bottom w:val="none" w:sz="0" w:space="0" w:color="auto"/>
        <w:right w:val="none" w:sz="0" w:space="0" w:color="auto"/>
      </w:divBdr>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514">
      <w:bodyDiv w:val="1"/>
      <w:marLeft w:val="0"/>
      <w:marRight w:val="0"/>
      <w:marTop w:val="0"/>
      <w:marBottom w:val="0"/>
      <w:divBdr>
        <w:top w:val="none" w:sz="0" w:space="0" w:color="auto"/>
        <w:left w:val="none" w:sz="0" w:space="0" w:color="auto"/>
        <w:bottom w:val="none" w:sz="0" w:space="0" w:color="auto"/>
        <w:right w:val="none" w:sz="0" w:space="0" w:color="auto"/>
      </w:divBdr>
    </w:div>
    <w:div w:id="1758868806">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4</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31</cp:revision>
  <dcterms:created xsi:type="dcterms:W3CDTF">2023-05-05T13:18:00Z</dcterms:created>
  <dcterms:modified xsi:type="dcterms:W3CDTF">2023-05-13T05:00:00Z</dcterms:modified>
</cp:coreProperties>
</file>