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A24A4" w14:textId="250C4B83" w:rsidR="00914378" w:rsidRDefault="005A65A8">
      <w:pPr>
        <w:rPr>
          <w:noProof/>
        </w:rPr>
      </w:pPr>
      <w:r>
        <w:rPr>
          <w:noProof/>
        </w:rPr>
        <w:drawing>
          <wp:inline distT="0" distB="0" distL="0" distR="0" wp14:anchorId="3597F450" wp14:editId="7CA30C93">
            <wp:extent cx="1587500" cy="385748"/>
            <wp:effectExtent l="0" t="0" r="0" b="0"/>
            <wp:docPr id="170533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11100" cy="391483"/>
                    </a:xfrm>
                    <a:prstGeom prst="rect">
                      <a:avLst/>
                    </a:prstGeom>
                    <a:noFill/>
                    <a:ln>
                      <a:noFill/>
                    </a:ln>
                  </pic:spPr>
                </pic:pic>
              </a:graphicData>
            </a:graphic>
          </wp:inline>
        </w:drawing>
      </w:r>
      <w:r>
        <w:rPr>
          <w:noProof/>
        </w:rPr>
        <w:t xml:space="preserve">                                                                                                   </w:t>
      </w:r>
      <w:r>
        <w:rPr>
          <w:noProof/>
        </w:rPr>
        <w:drawing>
          <wp:inline distT="0" distB="0" distL="0" distR="0" wp14:anchorId="43F0FFCB" wp14:editId="7E9FD754">
            <wp:extent cx="698500" cy="400294"/>
            <wp:effectExtent l="0" t="0" r="6350" b="0"/>
            <wp:docPr id="88446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4134" cy="409253"/>
                    </a:xfrm>
                    <a:prstGeom prst="rect">
                      <a:avLst/>
                    </a:prstGeom>
                    <a:noFill/>
                    <a:ln>
                      <a:noFill/>
                    </a:ln>
                  </pic:spPr>
                </pic:pic>
              </a:graphicData>
            </a:graphic>
          </wp:inline>
        </w:drawing>
      </w:r>
    </w:p>
    <w:p w14:paraId="7702C7E3" w14:textId="77777777" w:rsidR="005A65A8" w:rsidRDefault="005A65A8">
      <w:pPr>
        <w:rPr>
          <w:noProof/>
        </w:rPr>
      </w:pPr>
    </w:p>
    <w:p w14:paraId="6C217E05" w14:textId="77777777" w:rsidR="005A65A8" w:rsidRDefault="005A65A8">
      <w:pPr>
        <w:rPr>
          <w:noProof/>
        </w:rPr>
      </w:pPr>
    </w:p>
    <w:p w14:paraId="1AE9EAA2" w14:textId="29CD9996" w:rsidR="005A65A8" w:rsidRPr="004D4C76" w:rsidRDefault="005A65A8" w:rsidP="004D4C76">
      <w:pPr>
        <w:jc w:val="center"/>
        <w:rPr>
          <w:rFonts w:asciiTheme="majorHAnsi" w:hAnsiTheme="majorHAnsi" w:cstheme="majorHAnsi"/>
          <w:b/>
          <w:bCs/>
          <w:noProof/>
          <w:sz w:val="28"/>
          <w:szCs w:val="28"/>
        </w:rPr>
      </w:pPr>
      <w:r w:rsidRPr="004D4C76">
        <w:rPr>
          <w:rFonts w:asciiTheme="majorHAnsi" w:hAnsiTheme="majorHAnsi" w:cstheme="majorHAnsi"/>
          <w:b/>
          <w:bCs/>
          <w:noProof/>
          <w:sz w:val="28"/>
          <w:szCs w:val="28"/>
        </w:rPr>
        <w:t>Multimodal Insurance Creator</w:t>
      </w:r>
    </w:p>
    <w:p w14:paraId="3D8A9BEA" w14:textId="4F89D061" w:rsidR="005A65A8" w:rsidRPr="004D4C76" w:rsidRDefault="005A65A8" w:rsidP="004D4C76">
      <w:pPr>
        <w:jc w:val="center"/>
        <w:rPr>
          <w:rFonts w:asciiTheme="majorHAnsi" w:hAnsiTheme="majorHAnsi" w:cstheme="majorHAnsi"/>
          <w:b/>
          <w:bCs/>
          <w:noProof/>
          <w:sz w:val="28"/>
          <w:szCs w:val="28"/>
        </w:rPr>
      </w:pPr>
      <w:r w:rsidRPr="004D4C76">
        <w:rPr>
          <w:rFonts w:asciiTheme="majorHAnsi" w:hAnsiTheme="majorHAnsi" w:cstheme="majorHAnsi"/>
          <w:b/>
          <w:bCs/>
          <w:noProof/>
          <w:sz w:val="28"/>
          <w:szCs w:val="28"/>
        </w:rPr>
        <w:t>Course Name: Gen AI</w:t>
      </w:r>
    </w:p>
    <w:p w14:paraId="13F9A311" w14:textId="750BFE9D" w:rsidR="005A65A8" w:rsidRPr="004D4C76" w:rsidRDefault="005A65A8" w:rsidP="004D4C76">
      <w:pPr>
        <w:jc w:val="center"/>
        <w:rPr>
          <w:rFonts w:asciiTheme="majorHAnsi" w:hAnsiTheme="majorHAnsi" w:cstheme="majorHAnsi"/>
          <w:b/>
          <w:bCs/>
          <w:noProof/>
          <w:sz w:val="28"/>
          <w:szCs w:val="28"/>
        </w:rPr>
      </w:pPr>
      <w:r w:rsidRPr="004D4C76">
        <w:rPr>
          <w:rFonts w:asciiTheme="majorHAnsi" w:hAnsiTheme="majorHAnsi" w:cstheme="majorHAnsi"/>
          <w:b/>
          <w:bCs/>
          <w:noProof/>
          <w:sz w:val="28"/>
          <w:szCs w:val="28"/>
        </w:rPr>
        <w:t>Institution Name: Medicaps University – Datagemi Skill Based Course</w:t>
      </w:r>
    </w:p>
    <w:p w14:paraId="5FA0C25C" w14:textId="6833C405" w:rsidR="005A65A8" w:rsidRDefault="005A65A8" w:rsidP="004D4C76">
      <w:pPr>
        <w:jc w:val="center"/>
        <w:rPr>
          <w:rFonts w:asciiTheme="majorHAnsi" w:hAnsiTheme="majorHAnsi" w:cstheme="majorHAnsi"/>
          <w:b/>
          <w:bCs/>
          <w:noProof/>
          <w:sz w:val="28"/>
          <w:szCs w:val="28"/>
        </w:rPr>
      </w:pPr>
      <w:r w:rsidRPr="004D4C76">
        <w:rPr>
          <w:rFonts w:asciiTheme="majorHAnsi" w:hAnsiTheme="majorHAnsi" w:cstheme="majorHAnsi"/>
          <w:b/>
          <w:bCs/>
          <w:noProof/>
          <w:sz w:val="28"/>
          <w:szCs w:val="28"/>
        </w:rPr>
        <w:t>Student Name(s) &amp; Enrollment No(s)</w:t>
      </w:r>
    </w:p>
    <w:p w14:paraId="357DC0DE" w14:textId="77777777" w:rsidR="004D4C76" w:rsidRPr="004D4C76" w:rsidRDefault="004D4C76" w:rsidP="004D4C76">
      <w:pPr>
        <w:jc w:val="center"/>
        <w:rPr>
          <w:rFonts w:asciiTheme="majorHAnsi" w:hAnsiTheme="majorHAnsi" w:cstheme="majorHAnsi"/>
          <w:b/>
          <w:bCs/>
          <w:noProof/>
          <w:sz w:val="28"/>
          <w:szCs w:val="28"/>
        </w:rPr>
      </w:pPr>
    </w:p>
    <w:tbl>
      <w:tblPr>
        <w:tblStyle w:val="TableGrid"/>
        <w:tblW w:w="0" w:type="auto"/>
        <w:tblLook w:val="04A0" w:firstRow="1" w:lastRow="0" w:firstColumn="1" w:lastColumn="0" w:noHBand="0" w:noVBand="1"/>
      </w:tblPr>
      <w:tblGrid>
        <w:gridCol w:w="3005"/>
        <w:gridCol w:w="3005"/>
        <w:gridCol w:w="3006"/>
      </w:tblGrid>
      <w:tr w:rsidR="005A65A8" w:rsidRPr="004D4C76" w14:paraId="7274D7F7" w14:textId="77777777" w:rsidTr="005A65A8">
        <w:tc>
          <w:tcPr>
            <w:tcW w:w="3005" w:type="dxa"/>
          </w:tcPr>
          <w:p w14:paraId="0DC4A4AA" w14:textId="3ED3EC00" w:rsidR="005A65A8" w:rsidRPr="004D4C76" w:rsidRDefault="005A65A8">
            <w:pPr>
              <w:rPr>
                <w:rFonts w:asciiTheme="majorHAnsi" w:hAnsiTheme="majorHAnsi" w:cstheme="majorHAnsi"/>
                <w:sz w:val="28"/>
                <w:szCs w:val="28"/>
              </w:rPr>
            </w:pPr>
            <w:r w:rsidRPr="004D4C76">
              <w:rPr>
                <w:rFonts w:asciiTheme="majorHAnsi" w:hAnsiTheme="majorHAnsi" w:cstheme="majorHAnsi"/>
                <w:sz w:val="28"/>
                <w:szCs w:val="28"/>
              </w:rPr>
              <w:t>Sr no</w:t>
            </w:r>
          </w:p>
        </w:tc>
        <w:tc>
          <w:tcPr>
            <w:tcW w:w="3005" w:type="dxa"/>
          </w:tcPr>
          <w:p w14:paraId="4BEDC08F" w14:textId="254C3A9B" w:rsidR="005A65A8" w:rsidRPr="004D4C76" w:rsidRDefault="005A65A8">
            <w:pPr>
              <w:rPr>
                <w:rFonts w:asciiTheme="majorHAnsi" w:hAnsiTheme="majorHAnsi" w:cstheme="majorHAnsi"/>
                <w:sz w:val="28"/>
                <w:szCs w:val="28"/>
              </w:rPr>
            </w:pPr>
            <w:r w:rsidRPr="004D4C76">
              <w:rPr>
                <w:rFonts w:asciiTheme="majorHAnsi" w:hAnsiTheme="majorHAnsi" w:cstheme="majorHAnsi"/>
                <w:sz w:val="28"/>
                <w:szCs w:val="28"/>
              </w:rPr>
              <w:t>Student Name</w:t>
            </w:r>
          </w:p>
        </w:tc>
        <w:tc>
          <w:tcPr>
            <w:tcW w:w="3006" w:type="dxa"/>
          </w:tcPr>
          <w:p w14:paraId="7B010DA1" w14:textId="2D585DA0" w:rsidR="005A65A8" w:rsidRPr="004D4C76" w:rsidRDefault="005A65A8">
            <w:pPr>
              <w:rPr>
                <w:rFonts w:asciiTheme="majorHAnsi" w:hAnsiTheme="majorHAnsi" w:cstheme="majorHAnsi"/>
                <w:sz w:val="28"/>
                <w:szCs w:val="28"/>
              </w:rPr>
            </w:pPr>
            <w:r w:rsidRPr="004D4C76">
              <w:rPr>
                <w:rFonts w:asciiTheme="majorHAnsi" w:hAnsiTheme="majorHAnsi" w:cstheme="majorHAnsi"/>
                <w:sz w:val="28"/>
                <w:szCs w:val="28"/>
              </w:rPr>
              <w:t>Enrollment No</w:t>
            </w:r>
          </w:p>
        </w:tc>
      </w:tr>
      <w:tr w:rsidR="005A65A8" w:rsidRPr="004D4C76" w14:paraId="11C34FC2" w14:textId="77777777" w:rsidTr="005A65A8">
        <w:tc>
          <w:tcPr>
            <w:tcW w:w="3005" w:type="dxa"/>
          </w:tcPr>
          <w:p w14:paraId="078E0FF3" w14:textId="320C7FD1" w:rsidR="005A65A8" w:rsidRPr="004D4C76" w:rsidRDefault="005A65A8">
            <w:pPr>
              <w:rPr>
                <w:rFonts w:asciiTheme="majorHAnsi" w:hAnsiTheme="majorHAnsi" w:cstheme="majorHAnsi"/>
                <w:sz w:val="28"/>
                <w:szCs w:val="28"/>
              </w:rPr>
            </w:pPr>
            <w:r w:rsidRPr="004D4C76">
              <w:rPr>
                <w:rFonts w:asciiTheme="majorHAnsi" w:hAnsiTheme="majorHAnsi" w:cstheme="majorHAnsi"/>
                <w:sz w:val="28"/>
                <w:szCs w:val="28"/>
              </w:rPr>
              <w:t>1</w:t>
            </w:r>
          </w:p>
        </w:tc>
        <w:tc>
          <w:tcPr>
            <w:tcW w:w="3005" w:type="dxa"/>
          </w:tcPr>
          <w:p w14:paraId="7006A26F" w14:textId="1E0C9458" w:rsidR="005A65A8" w:rsidRPr="004D4C76" w:rsidRDefault="0010755C">
            <w:pPr>
              <w:rPr>
                <w:rFonts w:asciiTheme="majorHAnsi" w:hAnsiTheme="majorHAnsi" w:cstheme="majorHAnsi"/>
                <w:sz w:val="28"/>
                <w:szCs w:val="28"/>
              </w:rPr>
            </w:pPr>
            <w:r w:rsidRPr="004D4C76">
              <w:rPr>
                <w:rFonts w:asciiTheme="majorHAnsi" w:hAnsiTheme="majorHAnsi" w:cstheme="majorHAnsi"/>
                <w:sz w:val="28"/>
                <w:szCs w:val="28"/>
              </w:rPr>
              <w:t>Ananya Madanala</w:t>
            </w:r>
          </w:p>
        </w:tc>
        <w:tc>
          <w:tcPr>
            <w:tcW w:w="3006" w:type="dxa"/>
          </w:tcPr>
          <w:p w14:paraId="49926F44" w14:textId="7AC1203F" w:rsidR="005A65A8" w:rsidRPr="004D4C76" w:rsidRDefault="005A65A8">
            <w:pPr>
              <w:rPr>
                <w:rFonts w:asciiTheme="majorHAnsi" w:hAnsiTheme="majorHAnsi" w:cstheme="majorHAnsi"/>
                <w:sz w:val="28"/>
                <w:szCs w:val="28"/>
              </w:rPr>
            </w:pPr>
            <w:r w:rsidRPr="004D4C76">
              <w:rPr>
                <w:rFonts w:asciiTheme="majorHAnsi" w:hAnsiTheme="majorHAnsi" w:cstheme="majorHAnsi"/>
                <w:sz w:val="28"/>
                <w:szCs w:val="28"/>
              </w:rPr>
              <w:t>EN22CS301</w:t>
            </w:r>
            <w:r w:rsidR="0010755C">
              <w:rPr>
                <w:rFonts w:asciiTheme="majorHAnsi" w:hAnsiTheme="majorHAnsi" w:cstheme="majorHAnsi"/>
                <w:sz w:val="28"/>
                <w:szCs w:val="28"/>
              </w:rPr>
              <w:t>119</w:t>
            </w:r>
          </w:p>
        </w:tc>
      </w:tr>
      <w:tr w:rsidR="005A65A8" w:rsidRPr="004D4C76" w14:paraId="76BBCE48" w14:textId="77777777" w:rsidTr="005A65A8">
        <w:tc>
          <w:tcPr>
            <w:tcW w:w="3005" w:type="dxa"/>
          </w:tcPr>
          <w:p w14:paraId="0CD786F8" w14:textId="6A4AF32C" w:rsidR="005A65A8" w:rsidRPr="004D4C76" w:rsidRDefault="005A65A8">
            <w:pPr>
              <w:rPr>
                <w:rFonts w:asciiTheme="majorHAnsi" w:hAnsiTheme="majorHAnsi" w:cstheme="majorHAnsi"/>
                <w:sz w:val="28"/>
                <w:szCs w:val="28"/>
              </w:rPr>
            </w:pPr>
            <w:r w:rsidRPr="004D4C76">
              <w:rPr>
                <w:rFonts w:asciiTheme="majorHAnsi" w:hAnsiTheme="majorHAnsi" w:cstheme="majorHAnsi"/>
                <w:sz w:val="28"/>
                <w:szCs w:val="28"/>
              </w:rPr>
              <w:t>2</w:t>
            </w:r>
          </w:p>
        </w:tc>
        <w:tc>
          <w:tcPr>
            <w:tcW w:w="3005" w:type="dxa"/>
          </w:tcPr>
          <w:p w14:paraId="43618221" w14:textId="23A9DDAC" w:rsidR="005A65A8" w:rsidRPr="004D4C76" w:rsidRDefault="0010755C">
            <w:pPr>
              <w:rPr>
                <w:rFonts w:asciiTheme="majorHAnsi" w:hAnsiTheme="majorHAnsi" w:cstheme="majorHAnsi"/>
                <w:sz w:val="28"/>
                <w:szCs w:val="28"/>
              </w:rPr>
            </w:pPr>
            <w:r w:rsidRPr="004D4C76">
              <w:rPr>
                <w:rFonts w:asciiTheme="majorHAnsi" w:hAnsiTheme="majorHAnsi" w:cstheme="majorHAnsi"/>
                <w:sz w:val="28"/>
                <w:szCs w:val="28"/>
              </w:rPr>
              <w:t xml:space="preserve">Anind Bilthariya </w:t>
            </w:r>
          </w:p>
        </w:tc>
        <w:tc>
          <w:tcPr>
            <w:tcW w:w="3006" w:type="dxa"/>
          </w:tcPr>
          <w:p w14:paraId="0ECA0202" w14:textId="1E749D3E" w:rsidR="005A65A8" w:rsidRPr="004D4C76" w:rsidRDefault="005A65A8">
            <w:pPr>
              <w:rPr>
                <w:rFonts w:asciiTheme="majorHAnsi" w:hAnsiTheme="majorHAnsi" w:cstheme="majorHAnsi"/>
                <w:sz w:val="28"/>
                <w:szCs w:val="28"/>
              </w:rPr>
            </w:pPr>
            <w:r w:rsidRPr="004D4C76">
              <w:rPr>
                <w:rFonts w:asciiTheme="majorHAnsi" w:hAnsiTheme="majorHAnsi" w:cstheme="majorHAnsi"/>
                <w:sz w:val="28"/>
                <w:szCs w:val="28"/>
              </w:rPr>
              <w:t>EN22CS301</w:t>
            </w:r>
            <w:r w:rsidR="0010755C">
              <w:rPr>
                <w:rFonts w:asciiTheme="majorHAnsi" w:hAnsiTheme="majorHAnsi" w:cstheme="majorHAnsi"/>
                <w:sz w:val="28"/>
                <w:szCs w:val="28"/>
              </w:rPr>
              <w:t>129</w:t>
            </w:r>
          </w:p>
        </w:tc>
      </w:tr>
      <w:tr w:rsidR="005A65A8" w:rsidRPr="004D4C76" w14:paraId="24F089D3" w14:textId="77777777" w:rsidTr="005A65A8">
        <w:tc>
          <w:tcPr>
            <w:tcW w:w="3005" w:type="dxa"/>
          </w:tcPr>
          <w:p w14:paraId="1DE58BE8" w14:textId="714EB0BC" w:rsidR="005A65A8" w:rsidRPr="004D4C76" w:rsidRDefault="005A65A8">
            <w:pPr>
              <w:rPr>
                <w:rFonts w:asciiTheme="majorHAnsi" w:hAnsiTheme="majorHAnsi" w:cstheme="majorHAnsi"/>
                <w:sz w:val="28"/>
                <w:szCs w:val="28"/>
              </w:rPr>
            </w:pPr>
            <w:r w:rsidRPr="004D4C76">
              <w:rPr>
                <w:rFonts w:asciiTheme="majorHAnsi" w:hAnsiTheme="majorHAnsi" w:cstheme="majorHAnsi"/>
                <w:sz w:val="28"/>
                <w:szCs w:val="28"/>
              </w:rPr>
              <w:t>3</w:t>
            </w:r>
          </w:p>
        </w:tc>
        <w:tc>
          <w:tcPr>
            <w:tcW w:w="3005" w:type="dxa"/>
          </w:tcPr>
          <w:p w14:paraId="0A34FE8E" w14:textId="2796D811" w:rsidR="005A65A8" w:rsidRPr="004D4C76" w:rsidRDefault="0010755C">
            <w:pPr>
              <w:rPr>
                <w:rFonts w:asciiTheme="majorHAnsi" w:hAnsiTheme="majorHAnsi" w:cstheme="majorHAnsi"/>
                <w:sz w:val="28"/>
                <w:szCs w:val="28"/>
              </w:rPr>
            </w:pPr>
            <w:r w:rsidRPr="004D4C76">
              <w:rPr>
                <w:rFonts w:asciiTheme="majorHAnsi" w:hAnsiTheme="majorHAnsi" w:cstheme="majorHAnsi"/>
                <w:sz w:val="28"/>
                <w:szCs w:val="28"/>
              </w:rPr>
              <w:t>Arpita Solanki</w:t>
            </w:r>
          </w:p>
        </w:tc>
        <w:tc>
          <w:tcPr>
            <w:tcW w:w="3006" w:type="dxa"/>
          </w:tcPr>
          <w:p w14:paraId="2E1634B3" w14:textId="2E4E82AB" w:rsidR="005A65A8" w:rsidRPr="004D4C76" w:rsidRDefault="005A65A8">
            <w:pPr>
              <w:rPr>
                <w:rFonts w:asciiTheme="majorHAnsi" w:hAnsiTheme="majorHAnsi" w:cstheme="majorHAnsi"/>
                <w:sz w:val="28"/>
                <w:szCs w:val="28"/>
              </w:rPr>
            </w:pPr>
            <w:r w:rsidRPr="004D4C76">
              <w:rPr>
                <w:rFonts w:asciiTheme="majorHAnsi" w:hAnsiTheme="majorHAnsi" w:cstheme="majorHAnsi"/>
                <w:sz w:val="28"/>
                <w:szCs w:val="28"/>
              </w:rPr>
              <w:t>EN22CS301</w:t>
            </w:r>
            <w:r w:rsidR="0010755C">
              <w:rPr>
                <w:rFonts w:asciiTheme="majorHAnsi" w:hAnsiTheme="majorHAnsi" w:cstheme="majorHAnsi"/>
                <w:sz w:val="28"/>
                <w:szCs w:val="28"/>
              </w:rPr>
              <w:t>202</w:t>
            </w:r>
          </w:p>
        </w:tc>
      </w:tr>
      <w:tr w:rsidR="005A65A8" w:rsidRPr="004D4C76" w14:paraId="7EB4D140" w14:textId="77777777" w:rsidTr="005A65A8">
        <w:tc>
          <w:tcPr>
            <w:tcW w:w="3005" w:type="dxa"/>
          </w:tcPr>
          <w:p w14:paraId="3AE4327A" w14:textId="72DF1BF9" w:rsidR="005A65A8" w:rsidRPr="004D4C76" w:rsidRDefault="005A65A8">
            <w:pPr>
              <w:rPr>
                <w:rFonts w:asciiTheme="majorHAnsi" w:hAnsiTheme="majorHAnsi" w:cstheme="majorHAnsi"/>
                <w:sz w:val="28"/>
                <w:szCs w:val="28"/>
              </w:rPr>
            </w:pPr>
            <w:r w:rsidRPr="004D4C76">
              <w:rPr>
                <w:rFonts w:asciiTheme="majorHAnsi" w:hAnsiTheme="majorHAnsi" w:cstheme="majorHAnsi"/>
                <w:sz w:val="28"/>
                <w:szCs w:val="28"/>
              </w:rPr>
              <w:t>4</w:t>
            </w:r>
          </w:p>
        </w:tc>
        <w:tc>
          <w:tcPr>
            <w:tcW w:w="3005" w:type="dxa"/>
          </w:tcPr>
          <w:p w14:paraId="5F714F74" w14:textId="46A9C37C" w:rsidR="005A65A8" w:rsidRPr="004D4C76" w:rsidRDefault="0010755C">
            <w:pPr>
              <w:rPr>
                <w:rFonts w:asciiTheme="majorHAnsi" w:hAnsiTheme="majorHAnsi" w:cstheme="majorHAnsi"/>
                <w:sz w:val="28"/>
                <w:szCs w:val="28"/>
              </w:rPr>
            </w:pPr>
            <w:r w:rsidRPr="004D4C76">
              <w:rPr>
                <w:rFonts w:asciiTheme="majorHAnsi" w:hAnsiTheme="majorHAnsi" w:cstheme="majorHAnsi"/>
                <w:sz w:val="28"/>
                <w:szCs w:val="28"/>
              </w:rPr>
              <w:t>Ashutosh Singh</w:t>
            </w:r>
          </w:p>
        </w:tc>
        <w:tc>
          <w:tcPr>
            <w:tcW w:w="3006" w:type="dxa"/>
          </w:tcPr>
          <w:p w14:paraId="19020CE1" w14:textId="4A693AB4" w:rsidR="005A65A8" w:rsidRPr="004D4C76" w:rsidRDefault="005A65A8">
            <w:pPr>
              <w:rPr>
                <w:rFonts w:asciiTheme="majorHAnsi" w:hAnsiTheme="majorHAnsi" w:cstheme="majorHAnsi"/>
                <w:sz w:val="28"/>
                <w:szCs w:val="28"/>
              </w:rPr>
            </w:pPr>
            <w:r w:rsidRPr="004D4C76">
              <w:rPr>
                <w:rFonts w:asciiTheme="majorHAnsi" w:hAnsiTheme="majorHAnsi" w:cstheme="majorHAnsi"/>
                <w:sz w:val="28"/>
                <w:szCs w:val="28"/>
              </w:rPr>
              <w:t>EN22CS3012</w:t>
            </w:r>
            <w:r w:rsidR="0010755C">
              <w:rPr>
                <w:rFonts w:asciiTheme="majorHAnsi" w:hAnsiTheme="majorHAnsi" w:cstheme="majorHAnsi"/>
                <w:sz w:val="28"/>
                <w:szCs w:val="28"/>
              </w:rPr>
              <w:t>21</w:t>
            </w:r>
          </w:p>
        </w:tc>
      </w:tr>
      <w:tr w:rsidR="005A65A8" w:rsidRPr="004D4C76" w14:paraId="70A5AEEA" w14:textId="77777777" w:rsidTr="005A65A8">
        <w:tc>
          <w:tcPr>
            <w:tcW w:w="3005" w:type="dxa"/>
          </w:tcPr>
          <w:p w14:paraId="79CC8952" w14:textId="74410D13" w:rsidR="005A65A8" w:rsidRPr="004D4C76" w:rsidRDefault="005A65A8">
            <w:pPr>
              <w:rPr>
                <w:rFonts w:asciiTheme="majorHAnsi" w:hAnsiTheme="majorHAnsi" w:cstheme="majorHAnsi"/>
                <w:sz w:val="28"/>
                <w:szCs w:val="28"/>
              </w:rPr>
            </w:pPr>
            <w:r w:rsidRPr="004D4C76">
              <w:rPr>
                <w:rFonts w:asciiTheme="majorHAnsi" w:hAnsiTheme="majorHAnsi" w:cstheme="majorHAnsi"/>
                <w:sz w:val="28"/>
                <w:szCs w:val="28"/>
              </w:rPr>
              <w:t>5</w:t>
            </w:r>
          </w:p>
        </w:tc>
        <w:tc>
          <w:tcPr>
            <w:tcW w:w="3005" w:type="dxa"/>
          </w:tcPr>
          <w:p w14:paraId="36BCFF68" w14:textId="63A3B72D" w:rsidR="005A65A8" w:rsidRPr="004D4C76" w:rsidRDefault="0010755C">
            <w:pPr>
              <w:rPr>
                <w:rFonts w:asciiTheme="majorHAnsi" w:hAnsiTheme="majorHAnsi" w:cstheme="majorHAnsi"/>
                <w:sz w:val="28"/>
                <w:szCs w:val="28"/>
              </w:rPr>
            </w:pPr>
            <w:r w:rsidRPr="004D4C76">
              <w:rPr>
                <w:rFonts w:asciiTheme="majorHAnsi" w:hAnsiTheme="majorHAnsi" w:cstheme="majorHAnsi"/>
                <w:sz w:val="28"/>
                <w:szCs w:val="28"/>
              </w:rPr>
              <w:t>Avani Sharma</w:t>
            </w:r>
          </w:p>
        </w:tc>
        <w:tc>
          <w:tcPr>
            <w:tcW w:w="3006" w:type="dxa"/>
          </w:tcPr>
          <w:p w14:paraId="0B9F12EC" w14:textId="187F8C43" w:rsidR="005A65A8" w:rsidRPr="004D4C76" w:rsidRDefault="005A65A8">
            <w:pPr>
              <w:rPr>
                <w:rFonts w:asciiTheme="majorHAnsi" w:hAnsiTheme="majorHAnsi" w:cstheme="majorHAnsi"/>
                <w:sz w:val="28"/>
                <w:szCs w:val="28"/>
              </w:rPr>
            </w:pPr>
            <w:r w:rsidRPr="004D4C76">
              <w:rPr>
                <w:rFonts w:asciiTheme="majorHAnsi" w:hAnsiTheme="majorHAnsi" w:cstheme="majorHAnsi"/>
                <w:sz w:val="28"/>
                <w:szCs w:val="28"/>
              </w:rPr>
              <w:t>EN22CS301</w:t>
            </w:r>
            <w:r w:rsidR="0010755C">
              <w:rPr>
                <w:rFonts w:asciiTheme="majorHAnsi" w:hAnsiTheme="majorHAnsi" w:cstheme="majorHAnsi"/>
                <w:sz w:val="28"/>
                <w:szCs w:val="28"/>
              </w:rPr>
              <w:t>240</w:t>
            </w:r>
          </w:p>
        </w:tc>
      </w:tr>
    </w:tbl>
    <w:p w14:paraId="740E723C" w14:textId="77777777" w:rsidR="005A65A8" w:rsidRPr="004D4C76" w:rsidRDefault="005A65A8">
      <w:pPr>
        <w:rPr>
          <w:rFonts w:asciiTheme="majorHAnsi" w:hAnsiTheme="majorHAnsi" w:cstheme="majorHAnsi"/>
          <w:sz w:val="28"/>
          <w:szCs w:val="28"/>
        </w:rPr>
      </w:pPr>
    </w:p>
    <w:p w14:paraId="229A44D5" w14:textId="24F3DEBE" w:rsidR="005A65A8" w:rsidRPr="004D4C76" w:rsidRDefault="005A65A8" w:rsidP="004D4C76">
      <w:pPr>
        <w:jc w:val="center"/>
        <w:rPr>
          <w:rFonts w:asciiTheme="majorHAnsi" w:hAnsiTheme="majorHAnsi" w:cstheme="majorHAnsi"/>
          <w:b/>
          <w:bCs/>
          <w:sz w:val="28"/>
          <w:szCs w:val="28"/>
        </w:rPr>
      </w:pPr>
      <w:r w:rsidRPr="004D4C76">
        <w:rPr>
          <w:rFonts w:asciiTheme="majorHAnsi" w:hAnsiTheme="majorHAnsi" w:cstheme="majorHAnsi"/>
          <w:b/>
          <w:bCs/>
          <w:sz w:val="28"/>
          <w:szCs w:val="28"/>
        </w:rPr>
        <w:t>Group Name: 08D2</w:t>
      </w:r>
    </w:p>
    <w:p w14:paraId="70FF1401" w14:textId="3AB4DA38" w:rsidR="005A65A8" w:rsidRPr="004D4C76" w:rsidRDefault="005A65A8" w:rsidP="004D4C76">
      <w:pPr>
        <w:jc w:val="center"/>
        <w:rPr>
          <w:rFonts w:asciiTheme="majorHAnsi" w:hAnsiTheme="majorHAnsi" w:cstheme="majorHAnsi"/>
          <w:b/>
          <w:bCs/>
          <w:sz w:val="28"/>
          <w:szCs w:val="28"/>
        </w:rPr>
      </w:pPr>
      <w:r w:rsidRPr="004D4C76">
        <w:rPr>
          <w:rFonts w:asciiTheme="majorHAnsi" w:hAnsiTheme="majorHAnsi" w:cstheme="majorHAnsi"/>
          <w:b/>
          <w:bCs/>
          <w:sz w:val="28"/>
          <w:szCs w:val="28"/>
        </w:rPr>
        <w:t>Project No: GAI – 20</w:t>
      </w:r>
    </w:p>
    <w:p w14:paraId="1B4E6E32" w14:textId="5AF59176" w:rsidR="005A65A8" w:rsidRPr="004D4C76" w:rsidRDefault="005A65A8" w:rsidP="004D4C76">
      <w:pPr>
        <w:jc w:val="center"/>
        <w:rPr>
          <w:rFonts w:asciiTheme="majorHAnsi" w:hAnsiTheme="majorHAnsi" w:cstheme="majorHAnsi"/>
          <w:b/>
          <w:bCs/>
          <w:sz w:val="28"/>
          <w:szCs w:val="28"/>
        </w:rPr>
      </w:pPr>
      <w:r w:rsidRPr="004D4C76">
        <w:rPr>
          <w:rFonts w:asciiTheme="majorHAnsi" w:hAnsiTheme="majorHAnsi" w:cstheme="majorHAnsi"/>
          <w:b/>
          <w:bCs/>
          <w:sz w:val="28"/>
          <w:szCs w:val="28"/>
        </w:rPr>
        <w:t>Industry Mentor Name:</w:t>
      </w:r>
      <w:r w:rsidR="00B90FAA" w:rsidRPr="004D4C76">
        <w:rPr>
          <w:rFonts w:asciiTheme="majorHAnsi" w:hAnsiTheme="majorHAnsi" w:cstheme="majorHAnsi"/>
          <w:b/>
          <w:bCs/>
          <w:sz w:val="28"/>
          <w:szCs w:val="28"/>
        </w:rPr>
        <w:t xml:space="preserve"> </w:t>
      </w:r>
      <w:r w:rsidR="0034247C">
        <w:rPr>
          <w:rFonts w:asciiTheme="majorHAnsi" w:hAnsiTheme="majorHAnsi" w:cstheme="majorHAnsi"/>
          <w:b/>
          <w:bCs/>
          <w:sz w:val="28"/>
          <w:szCs w:val="28"/>
        </w:rPr>
        <w:t xml:space="preserve">Mr. </w:t>
      </w:r>
      <w:r w:rsidR="003A0A4B">
        <w:rPr>
          <w:rFonts w:asciiTheme="majorHAnsi" w:hAnsiTheme="majorHAnsi" w:cstheme="majorHAnsi"/>
          <w:b/>
          <w:bCs/>
          <w:sz w:val="28"/>
          <w:szCs w:val="28"/>
        </w:rPr>
        <w:t>Rishab Tripathi</w:t>
      </w:r>
    </w:p>
    <w:p w14:paraId="62706987" w14:textId="590AEE1C" w:rsidR="005A65A8" w:rsidRPr="004D4C76" w:rsidRDefault="005A65A8" w:rsidP="004D4C76">
      <w:pPr>
        <w:jc w:val="center"/>
        <w:rPr>
          <w:rFonts w:asciiTheme="majorHAnsi" w:hAnsiTheme="majorHAnsi" w:cstheme="majorHAnsi"/>
          <w:b/>
          <w:bCs/>
          <w:sz w:val="28"/>
          <w:szCs w:val="28"/>
        </w:rPr>
      </w:pPr>
      <w:r w:rsidRPr="004D4C76">
        <w:rPr>
          <w:rFonts w:asciiTheme="majorHAnsi" w:hAnsiTheme="majorHAnsi" w:cstheme="majorHAnsi"/>
          <w:b/>
          <w:bCs/>
          <w:sz w:val="28"/>
          <w:szCs w:val="28"/>
        </w:rPr>
        <w:t>University Mentor Name: Dr. Hemlata Patel</w:t>
      </w:r>
    </w:p>
    <w:p w14:paraId="61698DB9" w14:textId="135D9CFD" w:rsidR="005A65A8" w:rsidRPr="004D4C76" w:rsidRDefault="005A65A8" w:rsidP="004D4C76">
      <w:pPr>
        <w:jc w:val="center"/>
        <w:rPr>
          <w:rFonts w:asciiTheme="majorHAnsi" w:hAnsiTheme="majorHAnsi" w:cstheme="majorHAnsi"/>
          <w:b/>
          <w:bCs/>
          <w:sz w:val="28"/>
          <w:szCs w:val="28"/>
        </w:rPr>
      </w:pPr>
      <w:r w:rsidRPr="004D4C76">
        <w:rPr>
          <w:rFonts w:asciiTheme="majorHAnsi" w:hAnsiTheme="majorHAnsi" w:cstheme="majorHAnsi"/>
          <w:b/>
          <w:bCs/>
          <w:sz w:val="28"/>
          <w:szCs w:val="28"/>
        </w:rPr>
        <w:t xml:space="preserve">Academic Year- 2022 </w:t>
      </w:r>
      <w:r w:rsidR="00B90FAA" w:rsidRPr="004D4C76">
        <w:rPr>
          <w:rFonts w:asciiTheme="majorHAnsi" w:hAnsiTheme="majorHAnsi" w:cstheme="majorHAnsi"/>
          <w:b/>
          <w:bCs/>
          <w:sz w:val="28"/>
          <w:szCs w:val="28"/>
        </w:rPr>
        <w:t>–</w:t>
      </w:r>
      <w:r w:rsidRPr="004D4C76">
        <w:rPr>
          <w:rFonts w:asciiTheme="majorHAnsi" w:hAnsiTheme="majorHAnsi" w:cstheme="majorHAnsi"/>
          <w:b/>
          <w:bCs/>
          <w:sz w:val="28"/>
          <w:szCs w:val="28"/>
        </w:rPr>
        <w:t xml:space="preserve"> 26</w:t>
      </w:r>
    </w:p>
    <w:p w14:paraId="2084D0AF" w14:textId="77777777" w:rsidR="00B90FAA" w:rsidRPr="004D4C76" w:rsidRDefault="00B90FAA">
      <w:pPr>
        <w:rPr>
          <w:rFonts w:asciiTheme="majorHAnsi" w:hAnsiTheme="majorHAnsi" w:cstheme="majorHAnsi"/>
        </w:rPr>
      </w:pPr>
    </w:p>
    <w:p w14:paraId="0041009E" w14:textId="77777777" w:rsidR="00B90FAA" w:rsidRPr="004D4C76" w:rsidRDefault="00B90FAA">
      <w:pPr>
        <w:rPr>
          <w:rFonts w:asciiTheme="majorHAnsi" w:hAnsiTheme="majorHAnsi" w:cstheme="majorHAnsi"/>
        </w:rPr>
      </w:pPr>
    </w:p>
    <w:p w14:paraId="0F746E9E" w14:textId="77777777" w:rsidR="00B90FAA" w:rsidRPr="004D4C76" w:rsidRDefault="00B90FAA">
      <w:pPr>
        <w:rPr>
          <w:rFonts w:asciiTheme="majorHAnsi" w:hAnsiTheme="majorHAnsi" w:cstheme="majorHAnsi"/>
        </w:rPr>
      </w:pPr>
    </w:p>
    <w:p w14:paraId="0984872F" w14:textId="77777777" w:rsidR="00B90FAA" w:rsidRPr="004D4C76" w:rsidRDefault="00B90FAA">
      <w:pPr>
        <w:rPr>
          <w:rFonts w:asciiTheme="majorHAnsi" w:hAnsiTheme="majorHAnsi" w:cstheme="majorHAnsi"/>
        </w:rPr>
      </w:pPr>
    </w:p>
    <w:p w14:paraId="6C20A207" w14:textId="77777777" w:rsidR="00B90FAA" w:rsidRPr="004D4C76" w:rsidRDefault="00B90FAA">
      <w:pPr>
        <w:rPr>
          <w:rFonts w:asciiTheme="majorHAnsi" w:hAnsiTheme="majorHAnsi" w:cstheme="majorHAnsi"/>
        </w:rPr>
      </w:pPr>
    </w:p>
    <w:p w14:paraId="5E483619" w14:textId="77777777" w:rsidR="00B90FAA" w:rsidRPr="004D4C76" w:rsidRDefault="00B90FAA">
      <w:pPr>
        <w:rPr>
          <w:rFonts w:asciiTheme="majorHAnsi" w:hAnsiTheme="majorHAnsi" w:cstheme="majorHAnsi"/>
        </w:rPr>
      </w:pPr>
    </w:p>
    <w:p w14:paraId="0971553A" w14:textId="77777777" w:rsidR="00B90FAA" w:rsidRPr="004D4C76" w:rsidRDefault="00B90FAA">
      <w:pPr>
        <w:rPr>
          <w:rFonts w:asciiTheme="majorHAnsi" w:hAnsiTheme="majorHAnsi" w:cstheme="majorHAnsi"/>
        </w:rPr>
      </w:pPr>
    </w:p>
    <w:p w14:paraId="1EE94421" w14:textId="77777777" w:rsidR="00B90FAA" w:rsidRPr="004D4C76" w:rsidRDefault="00B90FAA">
      <w:pPr>
        <w:rPr>
          <w:rFonts w:asciiTheme="majorHAnsi" w:hAnsiTheme="majorHAnsi" w:cstheme="majorHAnsi"/>
        </w:rPr>
      </w:pPr>
    </w:p>
    <w:p w14:paraId="4A0EFCFE" w14:textId="77777777" w:rsidR="00B90FAA" w:rsidRPr="004D4C76" w:rsidRDefault="00B90FAA">
      <w:pPr>
        <w:rPr>
          <w:rFonts w:asciiTheme="majorHAnsi" w:hAnsiTheme="majorHAnsi" w:cstheme="majorHAnsi"/>
        </w:rPr>
      </w:pPr>
    </w:p>
    <w:p w14:paraId="46EDB342" w14:textId="77777777" w:rsidR="00B90FAA" w:rsidRPr="004D4C76" w:rsidRDefault="00B90FAA">
      <w:pPr>
        <w:rPr>
          <w:rFonts w:asciiTheme="majorHAnsi" w:hAnsiTheme="majorHAnsi" w:cstheme="majorHAnsi"/>
        </w:rPr>
      </w:pPr>
    </w:p>
    <w:p w14:paraId="0AE3F305" w14:textId="77777777" w:rsidR="00B90FAA" w:rsidRPr="004D4C76" w:rsidRDefault="00B90FAA">
      <w:pPr>
        <w:rPr>
          <w:rFonts w:asciiTheme="majorHAnsi" w:hAnsiTheme="majorHAnsi" w:cstheme="majorHAnsi"/>
        </w:rPr>
      </w:pPr>
    </w:p>
    <w:p w14:paraId="110EF0B3" w14:textId="053C9EEA" w:rsidR="00B90FAA" w:rsidRPr="004D4C76" w:rsidRDefault="00B90FAA">
      <w:pPr>
        <w:rPr>
          <w:rFonts w:asciiTheme="majorHAnsi" w:hAnsiTheme="majorHAnsi" w:cstheme="majorHAnsi"/>
        </w:rPr>
      </w:pPr>
      <w:r w:rsidRPr="004D4C76">
        <w:rPr>
          <w:rFonts w:asciiTheme="majorHAnsi" w:hAnsiTheme="majorHAnsi" w:cstheme="majorHAnsi"/>
          <w:noProof/>
        </w:rPr>
        <w:drawing>
          <wp:inline distT="0" distB="0" distL="0" distR="0" wp14:anchorId="4C94E05D" wp14:editId="3354C38B">
            <wp:extent cx="1584960" cy="384175"/>
            <wp:effectExtent l="0" t="0" r="0" b="0"/>
            <wp:docPr id="986583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4960" cy="384175"/>
                    </a:xfrm>
                    <a:prstGeom prst="rect">
                      <a:avLst/>
                    </a:prstGeom>
                    <a:noFill/>
                  </pic:spPr>
                </pic:pic>
              </a:graphicData>
            </a:graphic>
          </wp:inline>
        </w:drawing>
      </w:r>
      <w:r w:rsidRPr="004D4C76">
        <w:rPr>
          <w:rFonts w:asciiTheme="majorHAnsi" w:hAnsiTheme="majorHAnsi" w:cstheme="majorHAnsi"/>
        </w:rPr>
        <w:t xml:space="preserve">                                                                                                   </w:t>
      </w:r>
      <w:r w:rsidRPr="004D4C76">
        <w:rPr>
          <w:rFonts w:asciiTheme="majorHAnsi" w:hAnsiTheme="majorHAnsi" w:cstheme="majorHAnsi"/>
          <w:noProof/>
        </w:rPr>
        <w:drawing>
          <wp:inline distT="0" distB="0" distL="0" distR="0" wp14:anchorId="26146377" wp14:editId="37276D7B">
            <wp:extent cx="698500" cy="400294"/>
            <wp:effectExtent l="0" t="0" r="6350" b="0"/>
            <wp:docPr id="1182984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4134" cy="409253"/>
                    </a:xfrm>
                    <a:prstGeom prst="rect">
                      <a:avLst/>
                    </a:prstGeom>
                    <a:noFill/>
                    <a:ln>
                      <a:noFill/>
                    </a:ln>
                  </pic:spPr>
                </pic:pic>
              </a:graphicData>
            </a:graphic>
          </wp:inline>
        </w:drawing>
      </w:r>
    </w:p>
    <w:p w14:paraId="48E18AD7" w14:textId="143420D7" w:rsidR="00B90FAA" w:rsidRPr="004D4C76" w:rsidRDefault="00B90FAA">
      <w:pPr>
        <w:rPr>
          <w:rFonts w:asciiTheme="majorHAnsi" w:hAnsiTheme="majorHAnsi" w:cstheme="majorHAnsi"/>
          <w:b/>
          <w:bCs/>
          <w:sz w:val="28"/>
          <w:szCs w:val="28"/>
        </w:rPr>
      </w:pPr>
      <w:r w:rsidRPr="004D4C76">
        <w:rPr>
          <w:rFonts w:asciiTheme="majorHAnsi" w:hAnsiTheme="majorHAnsi" w:cstheme="majorHAnsi"/>
          <w:b/>
          <w:bCs/>
          <w:sz w:val="28"/>
          <w:szCs w:val="28"/>
        </w:rPr>
        <w:t>Problem Statement &amp; Objectives</w:t>
      </w:r>
    </w:p>
    <w:p w14:paraId="5EF79862" w14:textId="534526BE" w:rsidR="00B90FAA" w:rsidRPr="0010755C" w:rsidRDefault="00B90FAA">
      <w:pPr>
        <w:rPr>
          <w:rFonts w:asciiTheme="majorHAnsi" w:hAnsiTheme="majorHAnsi" w:cstheme="majorHAnsi"/>
          <w:b/>
          <w:bCs/>
        </w:rPr>
      </w:pPr>
      <w:r w:rsidRPr="0010755C">
        <w:rPr>
          <w:rFonts w:asciiTheme="majorHAnsi" w:hAnsiTheme="majorHAnsi" w:cstheme="majorHAnsi"/>
          <w:b/>
          <w:bCs/>
        </w:rPr>
        <w:t>1.Problem Statement</w:t>
      </w:r>
    </w:p>
    <w:p w14:paraId="6772C4E4" w14:textId="25B0C4ED" w:rsidR="00B90FAA" w:rsidRPr="004D4C76" w:rsidRDefault="0010755C">
      <w:pPr>
        <w:rPr>
          <w:rFonts w:asciiTheme="majorHAnsi" w:hAnsiTheme="majorHAnsi" w:cstheme="majorHAnsi"/>
        </w:rPr>
      </w:pPr>
      <w:r>
        <w:rPr>
          <w:rFonts w:asciiTheme="majorHAnsi" w:hAnsiTheme="majorHAnsi" w:cstheme="majorHAnsi"/>
        </w:rPr>
        <w:t xml:space="preserve">To build a </w:t>
      </w:r>
      <w:r w:rsidR="00B90FAA" w:rsidRPr="004D4C76">
        <w:rPr>
          <w:rFonts w:asciiTheme="majorHAnsi" w:hAnsiTheme="majorHAnsi" w:cstheme="majorHAnsi"/>
        </w:rPr>
        <w:t>Multimodal Insurance Creator</w:t>
      </w:r>
    </w:p>
    <w:p w14:paraId="590FB5D9" w14:textId="4403E1B5" w:rsidR="00B90FAA" w:rsidRPr="0010755C" w:rsidRDefault="00B90FAA">
      <w:pPr>
        <w:rPr>
          <w:rFonts w:asciiTheme="majorHAnsi" w:hAnsiTheme="majorHAnsi" w:cstheme="majorHAnsi"/>
          <w:b/>
          <w:bCs/>
        </w:rPr>
      </w:pPr>
      <w:r w:rsidRPr="0010755C">
        <w:rPr>
          <w:rFonts w:asciiTheme="majorHAnsi" w:hAnsiTheme="majorHAnsi" w:cstheme="majorHAnsi"/>
          <w:b/>
          <w:bCs/>
        </w:rPr>
        <w:t>2.Project Objectives</w:t>
      </w:r>
    </w:p>
    <w:p w14:paraId="1FF348AD" w14:textId="0146C8CC" w:rsidR="00C47134" w:rsidRPr="0034247C" w:rsidRDefault="00C47134" w:rsidP="00C47134">
      <w:pPr>
        <w:pStyle w:val="ListParagraph"/>
        <w:numPr>
          <w:ilvl w:val="0"/>
          <w:numId w:val="2"/>
        </w:numPr>
        <w:rPr>
          <w:rFonts w:asciiTheme="majorHAnsi" w:hAnsiTheme="majorHAnsi" w:cstheme="majorHAnsi"/>
        </w:rPr>
      </w:pPr>
      <w:r w:rsidRPr="004D4C76">
        <w:rPr>
          <w:rFonts w:asciiTheme="majorHAnsi" w:hAnsiTheme="majorHAnsi" w:cstheme="majorHAnsi"/>
          <w:b/>
          <w:bCs/>
        </w:rPr>
        <w:t>To develop an intelligent multimodal system</w:t>
      </w:r>
      <w:r w:rsidRPr="004D4C76">
        <w:rPr>
          <w:rFonts w:asciiTheme="majorHAnsi" w:hAnsiTheme="majorHAnsi" w:cstheme="majorHAnsi"/>
        </w:rPr>
        <w:t xml:space="preserve"> that can generate both textual and visual outputs for insurance-related topics using </w:t>
      </w:r>
      <w:r w:rsidRPr="0034247C">
        <w:rPr>
          <w:rFonts w:asciiTheme="majorHAnsi" w:hAnsiTheme="majorHAnsi" w:cstheme="majorHAnsi"/>
        </w:rPr>
        <w:t>Large Language Models (LLMs) and image generation models.</w:t>
      </w:r>
    </w:p>
    <w:p w14:paraId="5337DCB4" w14:textId="097F8727" w:rsidR="00C47134" w:rsidRPr="004D4C76" w:rsidRDefault="00C47134" w:rsidP="00C47134">
      <w:pPr>
        <w:pStyle w:val="ListParagraph"/>
        <w:numPr>
          <w:ilvl w:val="0"/>
          <w:numId w:val="2"/>
        </w:numPr>
        <w:rPr>
          <w:rFonts w:asciiTheme="majorHAnsi" w:hAnsiTheme="majorHAnsi" w:cstheme="majorHAnsi"/>
        </w:rPr>
      </w:pPr>
      <w:r w:rsidRPr="004D4C76">
        <w:rPr>
          <w:rFonts w:asciiTheme="majorHAnsi" w:hAnsiTheme="majorHAnsi" w:cstheme="majorHAnsi"/>
          <w:b/>
          <w:bCs/>
        </w:rPr>
        <w:t xml:space="preserve">To integrate a Vector Database </w:t>
      </w:r>
      <w:r w:rsidRPr="004D4C76">
        <w:rPr>
          <w:rFonts w:asciiTheme="majorHAnsi" w:hAnsiTheme="majorHAnsi" w:cstheme="majorHAnsi"/>
        </w:rPr>
        <w:t>for efficient retrieval of relevant insurance knowledge and contextual understanding to support accurate responses.</w:t>
      </w:r>
    </w:p>
    <w:p w14:paraId="211AC6A6" w14:textId="6D882E11" w:rsidR="00C47134" w:rsidRPr="004D4C76" w:rsidRDefault="00C47134" w:rsidP="00C47134">
      <w:pPr>
        <w:pStyle w:val="ListParagraph"/>
        <w:numPr>
          <w:ilvl w:val="0"/>
          <w:numId w:val="2"/>
        </w:numPr>
        <w:rPr>
          <w:rFonts w:asciiTheme="majorHAnsi" w:hAnsiTheme="majorHAnsi" w:cstheme="majorHAnsi"/>
        </w:rPr>
      </w:pPr>
      <w:r w:rsidRPr="004D4C76">
        <w:rPr>
          <w:rFonts w:asciiTheme="majorHAnsi" w:hAnsiTheme="majorHAnsi" w:cstheme="majorHAnsi"/>
          <w:b/>
          <w:bCs/>
        </w:rPr>
        <w:t>To use the Gemini LLM</w:t>
      </w:r>
      <w:r w:rsidRPr="004D4C76">
        <w:rPr>
          <w:rFonts w:asciiTheme="majorHAnsi" w:hAnsiTheme="majorHAnsi" w:cstheme="majorHAnsi"/>
        </w:rPr>
        <w:t xml:space="preserve"> for generating detailed risk explanations, insurance coverage information, and prevention guidelines in a user-friendly format.</w:t>
      </w:r>
    </w:p>
    <w:p w14:paraId="1B439F4E" w14:textId="6D7185D0" w:rsidR="00C47134" w:rsidRPr="004D4C76" w:rsidRDefault="00C47134" w:rsidP="00C47134">
      <w:pPr>
        <w:pStyle w:val="ListParagraph"/>
        <w:numPr>
          <w:ilvl w:val="0"/>
          <w:numId w:val="2"/>
        </w:numPr>
        <w:rPr>
          <w:rFonts w:asciiTheme="majorHAnsi" w:hAnsiTheme="majorHAnsi" w:cstheme="majorHAnsi"/>
        </w:rPr>
      </w:pPr>
      <w:r w:rsidRPr="004D4C76">
        <w:rPr>
          <w:rFonts w:asciiTheme="majorHAnsi" w:hAnsiTheme="majorHAnsi" w:cstheme="majorHAnsi"/>
          <w:b/>
          <w:bCs/>
        </w:rPr>
        <w:t xml:space="preserve">To employ </w:t>
      </w:r>
      <w:r w:rsidR="0010755C">
        <w:rPr>
          <w:rFonts w:asciiTheme="majorHAnsi" w:hAnsiTheme="majorHAnsi" w:cstheme="majorHAnsi"/>
          <w:b/>
          <w:bCs/>
        </w:rPr>
        <w:t>image generation model</w:t>
      </w:r>
      <w:r w:rsidRPr="004D4C76">
        <w:rPr>
          <w:rFonts w:asciiTheme="majorHAnsi" w:hAnsiTheme="majorHAnsi" w:cstheme="majorHAnsi"/>
        </w:rPr>
        <w:t xml:space="preserve"> for creating high-quality infographic visuals based on the </w:t>
      </w:r>
      <w:r w:rsidR="0010755C">
        <w:rPr>
          <w:rFonts w:asciiTheme="majorHAnsi" w:hAnsiTheme="majorHAnsi" w:cstheme="majorHAnsi"/>
        </w:rPr>
        <w:t>user’s input</w:t>
      </w:r>
      <w:r w:rsidRPr="004D4C76">
        <w:rPr>
          <w:rFonts w:asciiTheme="majorHAnsi" w:hAnsiTheme="majorHAnsi" w:cstheme="majorHAnsi"/>
        </w:rPr>
        <w:t>.</w:t>
      </w:r>
    </w:p>
    <w:p w14:paraId="14093E20" w14:textId="48DFCEFB" w:rsidR="00C47134" w:rsidRPr="00CC137B" w:rsidRDefault="00CC137B" w:rsidP="00C47134">
      <w:pPr>
        <w:rPr>
          <w:rFonts w:asciiTheme="majorHAnsi" w:hAnsiTheme="majorHAnsi" w:cstheme="majorHAnsi"/>
          <w:b/>
          <w:bCs/>
        </w:rPr>
      </w:pPr>
      <w:r>
        <w:rPr>
          <w:rFonts w:asciiTheme="majorHAnsi" w:hAnsiTheme="majorHAnsi" w:cstheme="majorHAnsi"/>
          <w:b/>
          <w:bCs/>
        </w:rPr>
        <w:t>3.</w:t>
      </w:r>
      <w:r w:rsidR="00C47134" w:rsidRPr="00CC137B">
        <w:rPr>
          <w:rFonts w:asciiTheme="majorHAnsi" w:hAnsiTheme="majorHAnsi" w:cstheme="majorHAnsi"/>
          <w:b/>
          <w:bCs/>
        </w:rPr>
        <w:t>Scope of the Project</w:t>
      </w:r>
    </w:p>
    <w:p w14:paraId="41A11429" w14:textId="3DF2B235" w:rsidR="00C47134" w:rsidRPr="0034247C" w:rsidRDefault="00C47134" w:rsidP="00C47134">
      <w:pPr>
        <w:numPr>
          <w:ilvl w:val="0"/>
          <w:numId w:val="3"/>
        </w:numPr>
        <w:rPr>
          <w:rFonts w:asciiTheme="majorHAnsi" w:hAnsiTheme="majorHAnsi" w:cstheme="majorHAnsi"/>
        </w:rPr>
      </w:pPr>
      <w:r w:rsidRPr="0034247C">
        <w:rPr>
          <w:rFonts w:asciiTheme="majorHAnsi" w:hAnsiTheme="majorHAnsi" w:cstheme="majorHAnsi"/>
        </w:rPr>
        <w:t>The project focuses on using AI and multimodal learning to generate both textual and visual insurance</w:t>
      </w:r>
      <w:r w:rsidR="00CC137B" w:rsidRPr="0034247C">
        <w:rPr>
          <w:rFonts w:asciiTheme="majorHAnsi" w:hAnsiTheme="majorHAnsi" w:cstheme="majorHAnsi"/>
        </w:rPr>
        <w:t xml:space="preserve"> explainations</w:t>
      </w:r>
      <w:r w:rsidRPr="0034247C">
        <w:rPr>
          <w:rFonts w:asciiTheme="majorHAnsi" w:hAnsiTheme="majorHAnsi" w:cstheme="majorHAnsi"/>
        </w:rPr>
        <w:t>.</w:t>
      </w:r>
    </w:p>
    <w:p w14:paraId="5B8F4E1F" w14:textId="77777777" w:rsidR="00C47134" w:rsidRPr="0034247C" w:rsidRDefault="00C47134" w:rsidP="00C47134">
      <w:pPr>
        <w:numPr>
          <w:ilvl w:val="0"/>
          <w:numId w:val="3"/>
        </w:numPr>
        <w:rPr>
          <w:rFonts w:asciiTheme="majorHAnsi" w:hAnsiTheme="majorHAnsi" w:cstheme="majorHAnsi"/>
        </w:rPr>
      </w:pPr>
      <w:r w:rsidRPr="0034247C">
        <w:rPr>
          <w:rFonts w:asciiTheme="majorHAnsi" w:hAnsiTheme="majorHAnsi" w:cstheme="majorHAnsi"/>
        </w:rPr>
        <w:t>It can explain insurance risks, coverage, and prevention through LLM-based analysis.</w:t>
      </w:r>
    </w:p>
    <w:p w14:paraId="23B4E450" w14:textId="77777777" w:rsidR="00C47134" w:rsidRPr="0034247C" w:rsidRDefault="00C47134" w:rsidP="00C47134">
      <w:pPr>
        <w:numPr>
          <w:ilvl w:val="0"/>
          <w:numId w:val="3"/>
        </w:numPr>
        <w:rPr>
          <w:rFonts w:asciiTheme="majorHAnsi" w:hAnsiTheme="majorHAnsi" w:cstheme="majorHAnsi"/>
        </w:rPr>
      </w:pPr>
      <w:r w:rsidRPr="0034247C">
        <w:rPr>
          <w:rFonts w:asciiTheme="majorHAnsi" w:hAnsiTheme="majorHAnsi" w:cstheme="majorHAnsi"/>
        </w:rPr>
        <w:t>It creates infographics using Stable Diffusion XL for better data visualization.</w:t>
      </w:r>
    </w:p>
    <w:p w14:paraId="6DA79DDD" w14:textId="77777777" w:rsidR="00C47134" w:rsidRPr="0034247C" w:rsidRDefault="00C47134" w:rsidP="00C47134">
      <w:pPr>
        <w:numPr>
          <w:ilvl w:val="0"/>
          <w:numId w:val="3"/>
        </w:numPr>
        <w:rPr>
          <w:rFonts w:asciiTheme="majorHAnsi" w:hAnsiTheme="majorHAnsi" w:cstheme="majorHAnsi"/>
        </w:rPr>
      </w:pPr>
      <w:r w:rsidRPr="0034247C">
        <w:rPr>
          <w:rFonts w:asciiTheme="majorHAnsi" w:hAnsiTheme="majorHAnsi" w:cstheme="majorHAnsi"/>
        </w:rPr>
        <w:t>The system can be extended to different insurance domains like health, auto, and property insurance.</w:t>
      </w:r>
    </w:p>
    <w:p w14:paraId="52600817" w14:textId="77777777" w:rsidR="00C47134" w:rsidRPr="0034247C" w:rsidRDefault="00C47134" w:rsidP="00C47134">
      <w:pPr>
        <w:numPr>
          <w:ilvl w:val="0"/>
          <w:numId w:val="3"/>
        </w:numPr>
        <w:rPr>
          <w:rFonts w:asciiTheme="majorHAnsi" w:hAnsiTheme="majorHAnsi" w:cstheme="majorHAnsi"/>
        </w:rPr>
      </w:pPr>
      <w:r w:rsidRPr="0034247C">
        <w:rPr>
          <w:rFonts w:asciiTheme="majorHAnsi" w:hAnsiTheme="majorHAnsi" w:cstheme="majorHAnsi"/>
        </w:rPr>
        <w:t>It demonstrates how LLMs, vector databases, and image generation models can work together for real-world decision support.</w:t>
      </w:r>
    </w:p>
    <w:p w14:paraId="32AD73D7" w14:textId="77777777" w:rsidR="00C47134" w:rsidRPr="004D4C76" w:rsidRDefault="00C47134" w:rsidP="00C47134">
      <w:pPr>
        <w:rPr>
          <w:rFonts w:asciiTheme="majorHAnsi" w:hAnsiTheme="majorHAnsi" w:cstheme="majorHAnsi"/>
        </w:rPr>
      </w:pPr>
    </w:p>
    <w:p w14:paraId="798F9CCB" w14:textId="77777777" w:rsidR="00C47134" w:rsidRPr="004D4C76" w:rsidRDefault="00C47134" w:rsidP="00C47134">
      <w:pPr>
        <w:rPr>
          <w:rFonts w:asciiTheme="majorHAnsi" w:hAnsiTheme="majorHAnsi" w:cstheme="majorHAnsi"/>
        </w:rPr>
      </w:pPr>
    </w:p>
    <w:p w14:paraId="484AD113" w14:textId="77777777" w:rsidR="00C47134" w:rsidRDefault="00C47134" w:rsidP="00C47134">
      <w:pPr>
        <w:rPr>
          <w:rFonts w:asciiTheme="majorHAnsi" w:hAnsiTheme="majorHAnsi" w:cstheme="majorHAnsi"/>
        </w:rPr>
      </w:pPr>
    </w:p>
    <w:p w14:paraId="1DDBDC5D" w14:textId="77777777" w:rsidR="00CC137B" w:rsidRPr="004D4C76" w:rsidRDefault="00CC137B" w:rsidP="00C47134">
      <w:pPr>
        <w:rPr>
          <w:rFonts w:asciiTheme="majorHAnsi" w:hAnsiTheme="majorHAnsi" w:cstheme="majorHAnsi"/>
        </w:rPr>
      </w:pPr>
    </w:p>
    <w:p w14:paraId="33A45E91" w14:textId="250919E2" w:rsidR="00C47134" w:rsidRPr="004D4C76" w:rsidRDefault="00C47134" w:rsidP="00C47134">
      <w:pPr>
        <w:rPr>
          <w:rFonts w:asciiTheme="majorHAnsi" w:hAnsiTheme="majorHAnsi" w:cstheme="majorHAnsi"/>
          <w:b/>
          <w:bCs/>
          <w:sz w:val="28"/>
          <w:szCs w:val="28"/>
        </w:rPr>
      </w:pPr>
      <w:r w:rsidRPr="004D4C76">
        <w:rPr>
          <w:rFonts w:asciiTheme="majorHAnsi" w:hAnsiTheme="majorHAnsi" w:cstheme="majorHAnsi"/>
          <w:b/>
          <w:bCs/>
          <w:sz w:val="28"/>
          <w:szCs w:val="28"/>
        </w:rPr>
        <w:lastRenderedPageBreak/>
        <w:t>Proposed Solution</w:t>
      </w:r>
    </w:p>
    <w:p w14:paraId="4ECA4F64" w14:textId="77777777" w:rsidR="00C47134" w:rsidRPr="00CC137B" w:rsidRDefault="00C47134" w:rsidP="00C47134">
      <w:pPr>
        <w:rPr>
          <w:rFonts w:asciiTheme="majorHAnsi" w:hAnsiTheme="majorHAnsi" w:cstheme="majorHAnsi"/>
          <w:b/>
          <w:bCs/>
        </w:rPr>
      </w:pPr>
      <w:r w:rsidRPr="00CC137B">
        <w:rPr>
          <w:rFonts w:asciiTheme="majorHAnsi" w:hAnsiTheme="majorHAnsi" w:cstheme="majorHAnsi"/>
          <w:b/>
          <w:bCs/>
        </w:rPr>
        <w:t>Key Features</w:t>
      </w:r>
    </w:p>
    <w:p w14:paraId="42548CB0" w14:textId="567EFB7C" w:rsidR="00C47134" w:rsidRPr="00C47134" w:rsidRDefault="00C47134" w:rsidP="00C47134">
      <w:pPr>
        <w:numPr>
          <w:ilvl w:val="0"/>
          <w:numId w:val="4"/>
        </w:numPr>
        <w:rPr>
          <w:rFonts w:asciiTheme="majorHAnsi" w:hAnsiTheme="majorHAnsi" w:cstheme="majorHAnsi"/>
        </w:rPr>
      </w:pPr>
      <w:r w:rsidRPr="00C47134">
        <w:rPr>
          <w:rFonts w:asciiTheme="majorHAnsi" w:hAnsiTheme="majorHAnsi" w:cstheme="majorHAnsi"/>
          <w:b/>
          <w:bCs/>
        </w:rPr>
        <w:t>Text Generation:</w:t>
      </w:r>
      <w:r w:rsidRPr="00C47134">
        <w:rPr>
          <w:rFonts w:asciiTheme="majorHAnsi" w:hAnsiTheme="majorHAnsi" w:cstheme="majorHAnsi"/>
        </w:rPr>
        <w:t xml:space="preserve"> Explains insurance risks, coverage, and cost using Gemini LLM.</w:t>
      </w:r>
    </w:p>
    <w:p w14:paraId="40A62237" w14:textId="0387AE65" w:rsidR="00C47134" w:rsidRPr="00C47134" w:rsidRDefault="00C47134" w:rsidP="00C47134">
      <w:pPr>
        <w:numPr>
          <w:ilvl w:val="0"/>
          <w:numId w:val="4"/>
        </w:numPr>
        <w:rPr>
          <w:rFonts w:asciiTheme="majorHAnsi" w:hAnsiTheme="majorHAnsi" w:cstheme="majorHAnsi"/>
        </w:rPr>
      </w:pPr>
      <w:r w:rsidRPr="00C47134">
        <w:rPr>
          <w:rFonts w:asciiTheme="majorHAnsi" w:hAnsiTheme="majorHAnsi" w:cstheme="majorHAnsi"/>
          <w:b/>
          <w:bCs/>
        </w:rPr>
        <w:t>Image Generation:</w:t>
      </w:r>
      <w:r w:rsidRPr="00C47134">
        <w:rPr>
          <w:rFonts w:asciiTheme="majorHAnsi" w:hAnsiTheme="majorHAnsi" w:cstheme="majorHAnsi"/>
        </w:rPr>
        <w:t xml:space="preserve"> Creates professional infographics with Stable Diffusion XL.</w:t>
      </w:r>
    </w:p>
    <w:p w14:paraId="407B6F7F" w14:textId="39153EB3" w:rsidR="00C47134" w:rsidRPr="00C47134" w:rsidRDefault="00CC137B" w:rsidP="00C47134">
      <w:pPr>
        <w:numPr>
          <w:ilvl w:val="0"/>
          <w:numId w:val="4"/>
        </w:numPr>
        <w:rPr>
          <w:rFonts w:asciiTheme="majorHAnsi" w:hAnsiTheme="majorHAnsi" w:cstheme="majorHAnsi"/>
        </w:rPr>
      </w:pPr>
      <w:r>
        <w:rPr>
          <w:rFonts w:asciiTheme="majorHAnsi" w:hAnsiTheme="majorHAnsi" w:cstheme="majorHAnsi"/>
          <w:b/>
          <w:bCs/>
        </w:rPr>
        <w:t>Document upload:</w:t>
      </w:r>
      <w:r w:rsidR="00C47134" w:rsidRPr="00C47134">
        <w:rPr>
          <w:rFonts w:asciiTheme="majorHAnsi" w:hAnsiTheme="majorHAnsi" w:cstheme="majorHAnsi"/>
        </w:rPr>
        <w:t xml:space="preserve"> Uses FAISS for retrieving relevant insurance knowledge.</w:t>
      </w:r>
    </w:p>
    <w:p w14:paraId="44F02225" w14:textId="00A4AE13" w:rsidR="00C47134" w:rsidRPr="00C47134" w:rsidRDefault="00C47134" w:rsidP="00C47134">
      <w:pPr>
        <w:numPr>
          <w:ilvl w:val="0"/>
          <w:numId w:val="4"/>
        </w:numPr>
        <w:rPr>
          <w:rFonts w:asciiTheme="majorHAnsi" w:hAnsiTheme="majorHAnsi" w:cstheme="majorHAnsi"/>
        </w:rPr>
      </w:pPr>
      <w:r w:rsidRPr="00C47134">
        <w:rPr>
          <w:rFonts w:asciiTheme="majorHAnsi" w:hAnsiTheme="majorHAnsi" w:cstheme="majorHAnsi"/>
          <w:b/>
          <w:bCs/>
        </w:rPr>
        <w:t>Multimodal Report:</w:t>
      </w:r>
      <w:r w:rsidRPr="00C47134">
        <w:rPr>
          <w:rFonts w:asciiTheme="majorHAnsi" w:hAnsiTheme="majorHAnsi" w:cstheme="majorHAnsi"/>
        </w:rPr>
        <w:t xml:space="preserve"> Merges text and visuals into one comprehensive insurance analysis.</w:t>
      </w:r>
    </w:p>
    <w:p w14:paraId="4B5ACE6A" w14:textId="785578CA" w:rsidR="00C47134" w:rsidRDefault="00C47134" w:rsidP="00C47134">
      <w:pPr>
        <w:numPr>
          <w:ilvl w:val="0"/>
          <w:numId w:val="4"/>
        </w:numPr>
        <w:rPr>
          <w:rFonts w:asciiTheme="majorHAnsi" w:hAnsiTheme="majorHAnsi" w:cstheme="majorHAnsi"/>
        </w:rPr>
      </w:pPr>
      <w:r w:rsidRPr="00C47134">
        <w:rPr>
          <w:rFonts w:asciiTheme="majorHAnsi" w:hAnsiTheme="majorHAnsi" w:cstheme="majorHAnsi"/>
          <w:b/>
          <w:bCs/>
        </w:rPr>
        <w:t>User Interaction:</w:t>
      </w:r>
      <w:r w:rsidRPr="00C47134">
        <w:rPr>
          <w:rFonts w:asciiTheme="majorHAnsi" w:hAnsiTheme="majorHAnsi" w:cstheme="majorHAnsi"/>
        </w:rPr>
        <w:t xml:space="preserve"> Accepts user queries and generates instant AI-based insights.</w:t>
      </w:r>
    </w:p>
    <w:p w14:paraId="76520597" w14:textId="77777777" w:rsidR="00316068" w:rsidRPr="004D4C76" w:rsidRDefault="00316068" w:rsidP="00316068">
      <w:pPr>
        <w:ind w:left="720"/>
        <w:rPr>
          <w:rFonts w:asciiTheme="majorHAnsi" w:hAnsiTheme="majorHAnsi" w:cstheme="majorHAnsi"/>
        </w:rPr>
      </w:pPr>
    </w:p>
    <w:p w14:paraId="108B8E93" w14:textId="215D457F" w:rsidR="00C47134" w:rsidRPr="004D4C76" w:rsidRDefault="00C47134" w:rsidP="00C47134">
      <w:pPr>
        <w:rPr>
          <w:rFonts w:asciiTheme="majorHAnsi" w:hAnsiTheme="majorHAnsi" w:cstheme="majorHAnsi"/>
          <w:b/>
          <w:bCs/>
          <w:sz w:val="28"/>
          <w:szCs w:val="28"/>
        </w:rPr>
      </w:pPr>
      <w:r w:rsidRPr="004D4C76">
        <w:rPr>
          <w:rFonts w:asciiTheme="majorHAnsi" w:hAnsiTheme="majorHAnsi" w:cstheme="majorHAnsi"/>
          <w:b/>
          <w:bCs/>
          <w:sz w:val="28"/>
          <w:szCs w:val="28"/>
        </w:rPr>
        <w:t>Overall Architecture</w:t>
      </w:r>
    </w:p>
    <w:p w14:paraId="36D85AD8" w14:textId="17A98361" w:rsidR="00C47134" w:rsidRPr="004D4C76" w:rsidRDefault="00316068" w:rsidP="00C47134">
      <w:pPr>
        <w:rPr>
          <w:rFonts w:asciiTheme="majorHAnsi" w:hAnsiTheme="majorHAnsi" w:cstheme="majorHAnsi"/>
        </w:rPr>
      </w:pPr>
      <w:r>
        <w:rPr>
          <w:noProof/>
        </w:rPr>
        <w:drawing>
          <wp:inline distT="0" distB="0" distL="0" distR="0" wp14:anchorId="5D21D789" wp14:editId="76567E8E">
            <wp:extent cx="5685790" cy="3006090"/>
            <wp:effectExtent l="0" t="0" r="0" b="3810"/>
            <wp:docPr id="68774675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PlantUML Diagram"/>
                    <pic:cNvPicPr>
                      <a:picLocks noChangeAspect="1" noChangeArrowheads="1"/>
                    </pic:cNvPicPr>
                  </pic:nvPicPr>
                  <pic:blipFill rotWithShape="1">
                    <a:blip r:embed="rId10">
                      <a:extLst>
                        <a:ext uri="{28A0092B-C50C-407E-A947-70E740481C1C}">
                          <a14:useLocalDpi xmlns:a14="http://schemas.microsoft.com/office/drawing/2010/main" val="0"/>
                        </a:ext>
                      </a:extLst>
                    </a:blip>
                    <a:srcRect l="798" t="5509"/>
                    <a:stretch>
                      <a:fillRect/>
                    </a:stretch>
                  </pic:blipFill>
                  <pic:spPr bwMode="auto">
                    <a:xfrm>
                      <a:off x="0" y="0"/>
                      <a:ext cx="5685790" cy="3006090"/>
                    </a:xfrm>
                    <a:prstGeom prst="rect">
                      <a:avLst/>
                    </a:prstGeom>
                    <a:noFill/>
                    <a:ln>
                      <a:noFill/>
                    </a:ln>
                    <a:extLst>
                      <a:ext uri="{53640926-AAD7-44D8-BBD7-CCE9431645EC}">
                        <a14:shadowObscured xmlns:a14="http://schemas.microsoft.com/office/drawing/2010/main"/>
                      </a:ext>
                    </a:extLst>
                  </pic:spPr>
                </pic:pic>
              </a:graphicData>
            </a:graphic>
          </wp:inline>
        </w:drawing>
      </w:r>
    </w:p>
    <w:p w14:paraId="5E34AEFA" w14:textId="7C7D9788" w:rsidR="008B2815" w:rsidRPr="008B2815" w:rsidRDefault="008B2815" w:rsidP="008B2815">
      <w:p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The system follows a layered architecture consisting of four primary layers:</w:t>
      </w:r>
    </w:p>
    <w:p w14:paraId="2629A60E" w14:textId="77777777" w:rsidR="008B2815" w:rsidRPr="008B2815" w:rsidRDefault="008B2815" w:rsidP="008B2815">
      <w:pPr>
        <w:spacing w:before="100" w:beforeAutospacing="1" w:after="100" w:afterAutospacing="1" w:line="240" w:lineRule="auto"/>
        <w:outlineLvl w:val="1"/>
        <w:rPr>
          <w:rFonts w:asciiTheme="majorHAnsi" w:eastAsia="Times New Roman" w:hAnsiTheme="majorHAnsi" w:cstheme="majorHAnsi"/>
          <w:b/>
          <w:bCs/>
          <w:sz w:val="28"/>
          <w:szCs w:val="28"/>
          <w:lang w:val="en-US"/>
        </w:rPr>
      </w:pPr>
      <w:r w:rsidRPr="008B2815">
        <w:rPr>
          <w:rFonts w:asciiTheme="majorHAnsi" w:eastAsia="Times New Roman" w:hAnsiTheme="majorHAnsi" w:cstheme="majorHAnsi"/>
          <w:b/>
          <w:bCs/>
          <w:sz w:val="28"/>
          <w:szCs w:val="28"/>
          <w:lang w:val="en-US"/>
        </w:rPr>
        <w:t>1. Presentation Layer</w:t>
      </w:r>
    </w:p>
    <w:p w14:paraId="26D43CE1" w14:textId="77777777" w:rsidR="008B2815" w:rsidRPr="008B2815" w:rsidRDefault="008B2815" w:rsidP="008B2815">
      <w:p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b/>
          <w:bCs/>
          <w:lang w:val="en-US"/>
        </w:rPr>
        <w:t>Component: Streamlit UI</w:t>
      </w:r>
    </w:p>
    <w:p w14:paraId="37305CC1" w14:textId="77777777" w:rsidR="008B2815" w:rsidRPr="008B2815" w:rsidRDefault="008B2815" w:rsidP="008B2815">
      <w:p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This is the user-facing interface built using Streamlit.</w:t>
      </w:r>
      <w:r w:rsidRPr="008B2815">
        <w:rPr>
          <w:rFonts w:asciiTheme="majorHAnsi" w:eastAsia="Times New Roman" w:hAnsiTheme="majorHAnsi" w:cstheme="majorHAnsi"/>
          <w:lang w:val="en-US"/>
        </w:rPr>
        <w:br/>
        <w:t>It is responsible for:</w:t>
      </w:r>
    </w:p>
    <w:p w14:paraId="556329DC" w14:textId="77777777" w:rsidR="008B2815" w:rsidRPr="008B2815" w:rsidRDefault="008B2815" w:rsidP="008B2815">
      <w:pPr>
        <w:numPr>
          <w:ilvl w:val="0"/>
          <w:numId w:val="10"/>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Accepting natural language insurance queries</w:t>
      </w:r>
    </w:p>
    <w:p w14:paraId="5849BD47" w14:textId="77777777" w:rsidR="008B2815" w:rsidRPr="008B2815" w:rsidRDefault="008B2815" w:rsidP="008B2815">
      <w:pPr>
        <w:numPr>
          <w:ilvl w:val="0"/>
          <w:numId w:val="10"/>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Triggering backend processing</w:t>
      </w:r>
    </w:p>
    <w:p w14:paraId="1FEF3D43" w14:textId="77777777" w:rsidR="008B2815" w:rsidRPr="008B2815" w:rsidRDefault="008B2815" w:rsidP="008B2815">
      <w:pPr>
        <w:numPr>
          <w:ilvl w:val="0"/>
          <w:numId w:val="10"/>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Displaying structured text responses</w:t>
      </w:r>
    </w:p>
    <w:p w14:paraId="380DFF78" w14:textId="77777777" w:rsidR="008B2815" w:rsidRPr="008B2815" w:rsidRDefault="008B2815" w:rsidP="008B2815">
      <w:pPr>
        <w:numPr>
          <w:ilvl w:val="0"/>
          <w:numId w:val="10"/>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Rendering generated infographic images</w:t>
      </w:r>
    </w:p>
    <w:p w14:paraId="0C0E670E" w14:textId="77777777" w:rsidR="008B2815" w:rsidRPr="008B2815" w:rsidRDefault="008B2815" w:rsidP="008B2815">
      <w:p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lastRenderedPageBreak/>
        <w:t>The UI acts as the entry and exit point of the system.</w:t>
      </w:r>
    </w:p>
    <w:p w14:paraId="1F942A01" w14:textId="77777777" w:rsidR="008B2815" w:rsidRPr="008B2815" w:rsidRDefault="008B2815" w:rsidP="008B2815">
      <w:pPr>
        <w:spacing w:after="0" w:line="240" w:lineRule="auto"/>
        <w:rPr>
          <w:rFonts w:asciiTheme="majorHAnsi" w:eastAsia="Times New Roman" w:hAnsiTheme="majorHAnsi" w:cstheme="majorHAnsi"/>
          <w:lang w:val="en-US"/>
        </w:rPr>
      </w:pPr>
    </w:p>
    <w:p w14:paraId="121C1865" w14:textId="77777777" w:rsidR="008B2815" w:rsidRPr="008B2815" w:rsidRDefault="008B2815" w:rsidP="008B2815">
      <w:pPr>
        <w:spacing w:before="100" w:beforeAutospacing="1" w:after="100" w:afterAutospacing="1" w:line="240" w:lineRule="auto"/>
        <w:outlineLvl w:val="1"/>
        <w:rPr>
          <w:rFonts w:asciiTheme="majorHAnsi" w:eastAsia="Times New Roman" w:hAnsiTheme="majorHAnsi" w:cstheme="majorHAnsi"/>
          <w:b/>
          <w:bCs/>
          <w:sz w:val="28"/>
          <w:szCs w:val="28"/>
          <w:lang w:val="en-US"/>
        </w:rPr>
      </w:pPr>
      <w:r w:rsidRPr="008B2815">
        <w:rPr>
          <w:rFonts w:asciiTheme="majorHAnsi" w:eastAsia="Times New Roman" w:hAnsiTheme="majorHAnsi" w:cstheme="majorHAnsi"/>
          <w:b/>
          <w:bCs/>
          <w:sz w:val="28"/>
          <w:szCs w:val="28"/>
          <w:lang w:val="en-US"/>
        </w:rPr>
        <w:t>2. Application Layer</w:t>
      </w:r>
    </w:p>
    <w:p w14:paraId="5AE09EBA" w14:textId="77777777" w:rsidR="008B2815" w:rsidRPr="008B2815" w:rsidRDefault="008B2815" w:rsidP="008B2815">
      <w:p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This layer contains the core business logic and processing modules.</w:t>
      </w:r>
    </w:p>
    <w:p w14:paraId="76361CB5" w14:textId="77777777" w:rsidR="008B2815" w:rsidRPr="008B2815" w:rsidRDefault="008B2815" w:rsidP="008B2815">
      <w:pPr>
        <w:spacing w:before="100" w:beforeAutospacing="1" w:after="100" w:afterAutospacing="1" w:line="240" w:lineRule="auto"/>
        <w:outlineLvl w:val="2"/>
        <w:rPr>
          <w:rFonts w:asciiTheme="majorHAnsi" w:eastAsia="Times New Roman" w:hAnsiTheme="majorHAnsi" w:cstheme="majorHAnsi"/>
          <w:b/>
          <w:bCs/>
          <w:sz w:val="27"/>
          <w:szCs w:val="27"/>
          <w:lang w:val="en-US"/>
        </w:rPr>
      </w:pPr>
      <w:r w:rsidRPr="008B2815">
        <w:rPr>
          <w:rFonts w:asciiTheme="majorHAnsi" w:eastAsia="Times New Roman" w:hAnsiTheme="majorHAnsi" w:cstheme="majorHAnsi"/>
          <w:b/>
          <w:bCs/>
          <w:sz w:val="27"/>
          <w:szCs w:val="27"/>
          <w:lang w:val="en-US"/>
        </w:rPr>
        <w:t>a) Query Validator</w:t>
      </w:r>
    </w:p>
    <w:p w14:paraId="14F8557A" w14:textId="77777777" w:rsidR="008B2815" w:rsidRPr="008B2815" w:rsidRDefault="008B2815" w:rsidP="008B2815">
      <w:pPr>
        <w:numPr>
          <w:ilvl w:val="0"/>
          <w:numId w:val="11"/>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Ensures that the user query is related to insurance.</w:t>
      </w:r>
    </w:p>
    <w:p w14:paraId="15F3D767" w14:textId="77777777" w:rsidR="008B2815" w:rsidRPr="008B2815" w:rsidRDefault="008B2815" w:rsidP="008B2815">
      <w:pPr>
        <w:numPr>
          <w:ilvl w:val="0"/>
          <w:numId w:val="11"/>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Prevents irrelevant or malicious inputs.</w:t>
      </w:r>
    </w:p>
    <w:p w14:paraId="469B5918" w14:textId="77777777" w:rsidR="008B2815" w:rsidRPr="008B2815" w:rsidRDefault="008B2815" w:rsidP="008B2815">
      <w:pPr>
        <w:numPr>
          <w:ilvl w:val="0"/>
          <w:numId w:val="11"/>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Acts as the first filtering mechanism.</w:t>
      </w:r>
    </w:p>
    <w:p w14:paraId="50B5BCEB" w14:textId="77777777" w:rsidR="008B2815" w:rsidRPr="008B2815" w:rsidRDefault="008B2815" w:rsidP="008B2815">
      <w:pPr>
        <w:spacing w:before="100" w:beforeAutospacing="1" w:after="100" w:afterAutospacing="1" w:line="240" w:lineRule="auto"/>
        <w:outlineLvl w:val="2"/>
        <w:rPr>
          <w:rFonts w:asciiTheme="majorHAnsi" w:eastAsia="Times New Roman" w:hAnsiTheme="majorHAnsi" w:cstheme="majorHAnsi"/>
          <w:b/>
          <w:bCs/>
          <w:sz w:val="27"/>
          <w:szCs w:val="27"/>
          <w:lang w:val="en-US"/>
        </w:rPr>
      </w:pPr>
      <w:r w:rsidRPr="008B2815">
        <w:rPr>
          <w:rFonts w:asciiTheme="majorHAnsi" w:eastAsia="Times New Roman" w:hAnsiTheme="majorHAnsi" w:cstheme="majorHAnsi"/>
          <w:b/>
          <w:bCs/>
          <w:sz w:val="27"/>
          <w:szCs w:val="27"/>
          <w:lang w:val="en-US"/>
        </w:rPr>
        <w:t>b) Embedding Service</w:t>
      </w:r>
    </w:p>
    <w:p w14:paraId="671D5CFC" w14:textId="77777777" w:rsidR="008B2815" w:rsidRPr="008B2815" w:rsidRDefault="008B2815" w:rsidP="008B2815">
      <w:pPr>
        <w:numPr>
          <w:ilvl w:val="0"/>
          <w:numId w:val="12"/>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Converts user query into vector embeddings using SentenceTransformer.</w:t>
      </w:r>
    </w:p>
    <w:p w14:paraId="6C8512AD" w14:textId="77777777" w:rsidR="008B2815" w:rsidRPr="008B2815" w:rsidRDefault="008B2815" w:rsidP="008B2815">
      <w:pPr>
        <w:numPr>
          <w:ilvl w:val="0"/>
          <w:numId w:val="12"/>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Enables semantic search capability.</w:t>
      </w:r>
    </w:p>
    <w:p w14:paraId="482A5C9A" w14:textId="77777777" w:rsidR="008B2815" w:rsidRPr="008B2815" w:rsidRDefault="008B2815" w:rsidP="008B2815">
      <w:pPr>
        <w:spacing w:before="100" w:beforeAutospacing="1" w:after="100" w:afterAutospacing="1" w:line="240" w:lineRule="auto"/>
        <w:outlineLvl w:val="2"/>
        <w:rPr>
          <w:rFonts w:asciiTheme="majorHAnsi" w:eastAsia="Times New Roman" w:hAnsiTheme="majorHAnsi" w:cstheme="majorHAnsi"/>
          <w:b/>
          <w:bCs/>
          <w:sz w:val="27"/>
          <w:szCs w:val="27"/>
          <w:lang w:val="en-US"/>
        </w:rPr>
      </w:pPr>
      <w:r w:rsidRPr="008B2815">
        <w:rPr>
          <w:rFonts w:asciiTheme="majorHAnsi" w:eastAsia="Times New Roman" w:hAnsiTheme="majorHAnsi" w:cstheme="majorHAnsi"/>
          <w:b/>
          <w:bCs/>
          <w:sz w:val="27"/>
          <w:szCs w:val="27"/>
          <w:lang w:val="en-US"/>
        </w:rPr>
        <w:t>c) Retrieval Service</w:t>
      </w:r>
    </w:p>
    <w:p w14:paraId="1C2F4D33" w14:textId="77777777" w:rsidR="008B2815" w:rsidRPr="008B2815" w:rsidRDefault="008B2815" w:rsidP="008B2815">
      <w:pPr>
        <w:numPr>
          <w:ilvl w:val="0"/>
          <w:numId w:val="13"/>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Interacts with the FAISS Vector Index.</w:t>
      </w:r>
    </w:p>
    <w:p w14:paraId="5DB15B6B" w14:textId="77777777" w:rsidR="008B2815" w:rsidRPr="008B2815" w:rsidRDefault="008B2815" w:rsidP="008B2815">
      <w:pPr>
        <w:numPr>
          <w:ilvl w:val="0"/>
          <w:numId w:val="13"/>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Retrieves top relevant document chunks from the Insurance PDF knowledge base.</w:t>
      </w:r>
    </w:p>
    <w:p w14:paraId="780CF30E" w14:textId="77777777" w:rsidR="008B2815" w:rsidRPr="008B2815" w:rsidRDefault="008B2815" w:rsidP="008B2815">
      <w:pPr>
        <w:numPr>
          <w:ilvl w:val="0"/>
          <w:numId w:val="13"/>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Provides contextual information to the LLM.</w:t>
      </w:r>
    </w:p>
    <w:p w14:paraId="23D56277" w14:textId="77777777" w:rsidR="008B2815" w:rsidRPr="008B2815" w:rsidRDefault="008B2815" w:rsidP="008B2815">
      <w:pPr>
        <w:spacing w:before="100" w:beforeAutospacing="1" w:after="100" w:afterAutospacing="1" w:line="240" w:lineRule="auto"/>
        <w:outlineLvl w:val="2"/>
        <w:rPr>
          <w:rFonts w:asciiTheme="majorHAnsi" w:eastAsia="Times New Roman" w:hAnsiTheme="majorHAnsi" w:cstheme="majorHAnsi"/>
          <w:b/>
          <w:bCs/>
          <w:sz w:val="27"/>
          <w:szCs w:val="27"/>
          <w:lang w:val="en-US"/>
        </w:rPr>
      </w:pPr>
      <w:r w:rsidRPr="008B2815">
        <w:rPr>
          <w:rFonts w:asciiTheme="majorHAnsi" w:eastAsia="Times New Roman" w:hAnsiTheme="majorHAnsi" w:cstheme="majorHAnsi"/>
          <w:b/>
          <w:bCs/>
          <w:sz w:val="27"/>
          <w:szCs w:val="27"/>
          <w:lang w:val="en-US"/>
        </w:rPr>
        <w:t>d) LLM Service</w:t>
      </w:r>
    </w:p>
    <w:p w14:paraId="4C2F24CE" w14:textId="77777777" w:rsidR="008B2815" w:rsidRPr="008B2815" w:rsidRDefault="008B2815" w:rsidP="008B2815">
      <w:pPr>
        <w:numPr>
          <w:ilvl w:val="0"/>
          <w:numId w:val="14"/>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Sends the retrieved context and user query to Gemini 2.5 Flash API.</w:t>
      </w:r>
    </w:p>
    <w:p w14:paraId="47A3C7CE" w14:textId="77777777" w:rsidR="008B2815" w:rsidRPr="008B2815" w:rsidRDefault="008B2815" w:rsidP="008B2815">
      <w:pPr>
        <w:numPr>
          <w:ilvl w:val="0"/>
          <w:numId w:val="14"/>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Generates structured insurance insights such as:</w:t>
      </w:r>
    </w:p>
    <w:p w14:paraId="713502EC" w14:textId="77777777" w:rsidR="008B2815" w:rsidRPr="008B2815" w:rsidRDefault="008B2815" w:rsidP="008B2815">
      <w:pPr>
        <w:numPr>
          <w:ilvl w:val="1"/>
          <w:numId w:val="14"/>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Risk distribution</w:t>
      </w:r>
    </w:p>
    <w:p w14:paraId="19BE16D1" w14:textId="77777777" w:rsidR="008B2815" w:rsidRPr="008B2815" w:rsidRDefault="008B2815" w:rsidP="008B2815">
      <w:pPr>
        <w:numPr>
          <w:ilvl w:val="1"/>
          <w:numId w:val="14"/>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Cost breakdown</w:t>
      </w:r>
    </w:p>
    <w:p w14:paraId="2C7E05CD" w14:textId="77777777" w:rsidR="008B2815" w:rsidRPr="008B2815" w:rsidRDefault="008B2815" w:rsidP="008B2815">
      <w:pPr>
        <w:numPr>
          <w:ilvl w:val="1"/>
          <w:numId w:val="14"/>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Coverage analysis</w:t>
      </w:r>
    </w:p>
    <w:p w14:paraId="79B153F3" w14:textId="77777777" w:rsidR="008B2815" w:rsidRPr="008B2815" w:rsidRDefault="008B2815" w:rsidP="008B2815">
      <w:pPr>
        <w:numPr>
          <w:ilvl w:val="1"/>
          <w:numId w:val="14"/>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Prevention measures</w:t>
      </w:r>
    </w:p>
    <w:p w14:paraId="22EE8040" w14:textId="77777777" w:rsidR="008B2815" w:rsidRPr="008B2815" w:rsidRDefault="008B2815" w:rsidP="008B2815">
      <w:pPr>
        <w:numPr>
          <w:ilvl w:val="0"/>
          <w:numId w:val="14"/>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Also prepares a visual prompt for image generation.</w:t>
      </w:r>
    </w:p>
    <w:p w14:paraId="32BACB2D" w14:textId="77777777" w:rsidR="008B2815" w:rsidRPr="008B2815" w:rsidRDefault="008B2815" w:rsidP="008B2815">
      <w:pPr>
        <w:spacing w:before="100" w:beforeAutospacing="1" w:after="100" w:afterAutospacing="1" w:line="240" w:lineRule="auto"/>
        <w:outlineLvl w:val="2"/>
        <w:rPr>
          <w:rFonts w:asciiTheme="majorHAnsi" w:eastAsia="Times New Roman" w:hAnsiTheme="majorHAnsi" w:cstheme="majorHAnsi"/>
          <w:b/>
          <w:bCs/>
          <w:sz w:val="27"/>
          <w:szCs w:val="27"/>
          <w:lang w:val="en-US"/>
        </w:rPr>
      </w:pPr>
      <w:r w:rsidRPr="008B2815">
        <w:rPr>
          <w:rFonts w:asciiTheme="majorHAnsi" w:eastAsia="Times New Roman" w:hAnsiTheme="majorHAnsi" w:cstheme="majorHAnsi"/>
          <w:b/>
          <w:bCs/>
          <w:sz w:val="27"/>
          <w:szCs w:val="27"/>
          <w:lang w:val="en-US"/>
        </w:rPr>
        <w:t>e) Image Generation Service</w:t>
      </w:r>
    </w:p>
    <w:p w14:paraId="43115277" w14:textId="77777777" w:rsidR="008B2815" w:rsidRPr="008B2815" w:rsidRDefault="008B2815" w:rsidP="008B2815">
      <w:pPr>
        <w:numPr>
          <w:ilvl w:val="0"/>
          <w:numId w:val="15"/>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Uses runwayml/stable-diffusion-v1-5 model.</w:t>
      </w:r>
    </w:p>
    <w:p w14:paraId="0A958643" w14:textId="77777777" w:rsidR="008B2815" w:rsidRPr="008B2815" w:rsidRDefault="008B2815" w:rsidP="008B2815">
      <w:pPr>
        <w:numPr>
          <w:ilvl w:val="0"/>
          <w:numId w:val="15"/>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Converts visual prompt into infographic-style image.</w:t>
      </w:r>
    </w:p>
    <w:p w14:paraId="254C6274" w14:textId="77777777" w:rsidR="008B2815" w:rsidRPr="008B2815" w:rsidRDefault="008B2815" w:rsidP="008B2815">
      <w:pPr>
        <w:numPr>
          <w:ilvl w:val="0"/>
          <w:numId w:val="15"/>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Returns generated image to the UI.</w:t>
      </w:r>
    </w:p>
    <w:p w14:paraId="7E69B2C3" w14:textId="77777777" w:rsidR="008B2815" w:rsidRPr="008B2815" w:rsidRDefault="008B2815" w:rsidP="008B2815">
      <w:pPr>
        <w:spacing w:after="0" w:line="240" w:lineRule="auto"/>
        <w:rPr>
          <w:rFonts w:asciiTheme="majorHAnsi" w:eastAsia="Times New Roman" w:hAnsiTheme="majorHAnsi" w:cstheme="majorHAnsi"/>
          <w:lang w:val="en-US"/>
        </w:rPr>
      </w:pPr>
    </w:p>
    <w:p w14:paraId="37FBCCA4" w14:textId="77777777" w:rsidR="008B2815" w:rsidRPr="008B2815" w:rsidRDefault="008B2815" w:rsidP="008B2815">
      <w:pPr>
        <w:spacing w:before="100" w:beforeAutospacing="1" w:after="100" w:afterAutospacing="1" w:line="240" w:lineRule="auto"/>
        <w:outlineLvl w:val="1"/>
        <w:rPr>
          <w:rFonts w:asciiTheme="majorHAnsi" w:eastAsia="Times New Roman" w:hAnsiTheme="majorHAnsi" w:cstheme="majorHAnsi"/>
          <w:b/>
          <w:bCs/>
          <w:sz w:val="28"/>
          <w:szCs w:val="28"/>
          <w:lang w:val="en-US"/>
        </w:rPr>
      </w:pPr>
      <w:r w:rsidRPr="008B2815">
        <w:rPr>
          <w:rFonts w:asciiTheme="majorHAnsi" w:eastAsia="Times New Roman" w:hAnsiTheme="majorHAnsi" w:cstheme="majorHAnsi"/>
          <w:b/>
          <w:bCs/>
          <w:sz w:val="28"/>
          <w:szCs w:val="28"/>
          <w:lang w:val="en-US"/>
        </w:rPr>
        <w:t>3. Data Layer</w:t>
      </w:r>
    </w:p>
    <w:p w14:paraId="3953152A" w14:textId="324AD942" w:rsidR="008B2815" w:rsidRPr="008B2815" w:rsidRDefault="008B2815" w:rsidP="008B2815">
      <w:pPr>
        <w:spacing w:before="100" w:beforeAutospacing="1" w:after="100" w:afterAutospacing="1" w:line="240" w:lineRule="auto"/>
        <w:outlineLvl w:val="2"/>
        <w:rPr>
          <w:rFonts w:asciiTheme="majorHAnsi" w:eastAsia="Times New Roman" w:hAnsiTheme="majorHAnsi" w:cstheme="majorHAnsi"/>
          <w:b/>
          <w:bCs/>
          <w:sz w:val="27"/>
          <w:szCs w:val="27"/>
          <w:lang w:val="en-US"/>
        </w:rPr>
      </w:pPr>
      <w:r w:rsidRPr="008B2815">
        <w:rPr>
          <w:rFonts w:asciiTheme="majorHAnsi" w:eastAsia="Times New Roman" w:hAnsiTheme="majorHAnsi" w:cstheme="majorHAnsi"/>
          <w:b/>
          <w:bCs/>
          <w:sz w:val="27"/>
          <w:szCs w:val="27"/>
          <w:lang w:val="en-US"/>
        </w:rPr>
        <w:t xml:space="preserve">    FAISS Vector Index</w:t>
      </w:r>
    </w:p>
    <w:p w14:paraId="435FB623" w14:textId="77777777" w:rsidR="008B2815" w:rsidRPr="008B2815" w:rsidRDefault="008B2815" w:rsidP="008B2815">
      <w:pPr>
        <w:numPr>
          <w:ilvl w:val="0"/>
          <w:numId w:val="17"/>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lastRenderedPageBreak/>
        <w:t>Stores document embeddings.</w:t>
      </w:r>
    </w:p>
    <w:p w14:paraId="49DB3A4D" w14:textId="77777777" w:rsidR="008B2815" w:rsidRPr="008B2815" w:rsidRDefault="008B2815" w:rsidP="008B2815">
      <w:pPr>
        <w:numPr>
          <w:ilvl w:val="0"/>
          <w:numId w:val="17"/>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Performs fast similarity search.</w:t>
      </w:r>
    </w:p>
    <w:p w14:paraId="7A5870CA" w14:textId="77777777" w:rsidR="008B2815" w:rsidRPr="008B2815" w:rsidRDefault="008B2815" w:rsidP="008B2815">
      <w:pPr>
        <w:numPr>
          <w:ilvl w:val="0"/>
          <w:numId w:val="17"/>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Enables Retrieval-Augmented Generation (RAG).</w:t>
      </w:r>
    </w:p>
    <w:p w14:paraId="4E05E696" w14:textId="61B91F53" w:rsidR="008B2815" w:rsidRPr="008B2815" w:rsidRDefault="008B2815" w:rsidP="008B2815">
      <w:p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This layer ensures contextual grounding of LLM responses.</w:t>
      </w:r>
    </w:p>
    <w:p w14:paraId="536BEAF2" w14:textId="77777777" w:rsidR="008B2815" w:rsidRPr="008B2815" w:rsidRDefault="008B2815" w:rsidP="008B2815">
      <w:pPr>
        <w:spacing w:before="100" w:beforeAutospacing="1" w:after="100" w:afterAutospacing="1" w:line="240" w:lineRule="auto"/>
        <w:outlineLvl w:val="1"/>
        <w:rPr>
          <w:rFonts w:asciiTheme="majorHAnsi" w:eastAsia="Times New Roman" w:hAnsiTheme="majorHAnsi" w:cstheme="majorHAnsi"/>
          <w:b/>
          <w:bCs/>
          <w:sz w:val="28"/>
          <w:szCs w:val="28"/>
          <w:lang w:val="en-US"/>
        </w:rPr>
      </w:pPr>
      <w:r w:rsidRPr="008B2815">
        <w:rPr>
          <w:rFonts w:asciiTheme="majorHAnsi" w:eastAsia="Times New Roman" w:hAnsiTheme="majorHAnsi" w:cstheme="majorHAnsi"/>
          <w:b/>
          <w:bCs/>
          <w:sz w:val="28"/>
          <w:szCs w:val="28"/>
          <w:lang w:val="en-US"/>
        </w:rPr>
        <w:t>4. External AI Services</w:t>
      </w:r>
    </w:p>
    <w:p w14:paraId="6E2139AD" w14:textId="77777777" w:rsidR="008B2815" w:rsidRPr="00820CBD" w:rsidRDefault="008B2815" w:rsidP="008B2815">
      <w:pPr>
        <w:spacing w:before="100" w:beforeAutospacing="1" w:after="100" w:afterAutospacing="1" w:line="240" w:lineRule="auto"/>
        <w:outlineLvl w:val="2"/>
        <w:rPr>
          <w:rFonts w:asciiTheme="majorHAnsi" w:eastAsia="Times New Roman" w:hAnsiTheme="majorHAnsi" w:cstheme="majorHAnsi"/>
          <w:b/>
          <w:bCs/>
          <w:lang w:val="en-US"/>
        </w:rPr>
      </w:pPr>
      <w:r w:rsidRPr="00820CBD">
        <w:rPr>
          <w:rFonts w:asciiTheme="majorHAnsi" w:eastAsia="Times New Roman" w:hAnsiTheme="majorHAnsi" w:cstheme="majorHAnsi"/>
          <w:b/>
          <w:bCs/>
          <w:lang w:val="en-US"/>
        </w:rPr>
        <w:t>a) Gemini 2.5 Flash API</w:t>
      </w:r>
    </w:p>
    <w:p w14:paraId="0BAE940B" w14:textId="77777777" w:rsidR="008B2815" w:rsidRPr="008B2815" w:rsidRDefault="008B2815" w:rsidP="008B2815">
      <w:pPr>
        <w:numPr>
          <w:ilvl w:val="0"/>
          <w:numId w:val="18"/>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Provides large language model capabilities.</w:t>
      </w:r>
    </w:p>
    <w:p w14:paraId="43721694" w14:textId="77777777" w:rsidR="008B2815" w:rsidRPr="008B2815" w:rsidRDefault="008B2815" w:rsidP="008B2815">
      <w:pPr>
        <w:numPr>
          <w:ilvl w:val="0"/>
          <w:numId w:val="18"/>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Generates structured, context-aware insurance explanations.</w:t>
      </w:r>
    </w:p>
    <w:p w14:paraId="0AD90888" w14:textId="77777777" w:rsidR="008B2815" w:rsidRPr="00820CBD" w:rsidRDefault="008B2815" w:rsidP="008B2815">
      <w:pPr>
        <w:spacing w:before="100" w:beforeAutospacing="1" w:after="100" w:afterAutospacing="1" w:line="240" w:lineRule="auto"/>
        <w:outlineLvl w:val="2"/>
        <w:rPr>
          <w:rFonts w:asciiTheme="majorHAnsi" w:eastAsia="Times New Roman" w:hAnsiTheme="majorHAnsi" w:cstheme="majorHAnsi"/>
          <w:b/>
          <w:bCs/>
          <w:lang w:val="en-US"/>
        </w:rPr>
      </w:pPr>
      <w:r w:rsidRPr="00820CBD">
        <w:rPr>
          <w:rFonts w:asciiTheme="majorHAnsi" w:eastAsia="Times New Roman" w:hAnsiTheme="majorHAnsi" w:cstheme="majorHAnsi"/>
          <w:b/>
          <w:bCs/>
          <w:lang w:val="en-US"/>
        </w:rPr>
        <w:t>b) runwayml/stable-diffusion-v1-5</w:t>
      </w:r>
    </w:p>
    <w:p w14:paraId="4328F7F0" w14:textId="77777777" w:rsidR="008B2815" w:rsidRPr="008B2815" w:rsidRDefault="008B2815" w:rsidP="008B2815">
      <w:pPr>
        <w:numPr>
          <w:ilvl w:val="0"/>
          <w:numId w:val="19"/>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Generates visual infographic outputs.</w:t>
      </w:r>
    </w:p>
    <w:p w14:paraId="0488DF88" w14:textId="5300D35B" w:rsidR="00C47134" w:rsidRPr="008B2815" w:rsidRDefault="008B2815" w:rsidP="00C47134">
      <w:pPr>
        <w:numPr>
          <w:ilvl w:val="0"/>
          <w:numId w:val="19"/>
        </w:numPr>
        <w:spacing w:before="100" w:beforeAutospacing="1" w:after="100" w:afterAutospacing="1" w:line="240" w:lineRule="auto"/>
        <w:rPr>
          <w:rFonts w:asciiTheme="majorHAnsi" w:eastAsia="Times New Roman" w:hAnsiTheme="majorHAnsi" w:cstheme="majorHAnsi"/>
          <w:lang w:val="en-US"/>
        </w:rPr>
      </w:pPr>
      <w:r w:rsidRPr="008B2815">
        <w:rPr>
          <w:rFonts w:asciiTheme="majorHAnsi" w:eastAsia="Times New Roman" w:hAnsiTheme="majorHAnsi" w:cstheme="majorHAnsi"/>
          <w:lang w:val="en-US"/>
        </w:rPr>
        <w:t>Enables multimodal capability of the system.</w:t>
      </w:r>
    </w:p>
    <w:p w14:paraId="4B893E36" w14:textId="77777777" w:rsidR="004D4C76" w:rsidRPr="004D4C76" w:rsidRDefault="004D4C76" w:rsidP="00C47134">
      <w:pPr>
        <w:rPr>
          <w:rFonts w:asciiTheme="majorHAnsi" w:hAnsiTheme="majorHAnsi" w:cstheme="majorHAnsi"/>
        </w:rPr>
      </w:pPr>
    </w:p>
    <w:p w14:paraId="4A871370" w14:textId="2994C654" w:rsidR="004D4C76" w:rsidRPr="008B2815" w:rsidRDefault="004D4C76" w:rsidP="00C47134">
      <w:pPr>
        <w:rPr>
          <w:rFonts w:asciiTheme="majorHAnsi" w:hAnsiTheme="majorHAnsi" w:cstheme="majorHAnsi"/>
          <w:b/>
          <w:bCs/>
          <w:sz w:val="32"/>
          <w:szCs w:val="32"/>
        </w:rPr>
      </w:pPr>
      <w:r w:rsidRPr="008B2815">
        <w:rPr>
          <w:rFonts w:asciiTheme="majorHAnsi" w:hAnsiTheme="majorHAnsi" w:cstheme="majorHAnsi"/>
          <w:b/>
          <w:bCs/>
          <w:sz w:val="32"/>
          <w:szCs w:val="32"/>
        </w:rPr>
        <w:t>Tools &amp; Technologies Used</w:t>
      </w:r>
    </w:p>
    <w:p w14:paraId="10A47AF9" w14:textId="291D3BED" w:rsidR="004D4C76" w:rsidRPr="0034247C" w:rsidRDefault="004D4C76" w:rsidP="004D4C76">
      <w:pPr>
        <w:pStyle w:val="ListParagraph"/>
        <w:numPr>
          <w:ilvl w:val="0"/>
          <w:numId w:val="5"/>
        </w:numPr>
        <w:rPr>
          <w:rFonts w:asciiTheme="majorHAnsi" w:hAnsiTheme="majorHAnsi" w:cstheme="majorHAnsi"/>
        </w:rPr>
      </w:pPr>
      <w:r w:rsidRPr="0034247C">
        <w:rPr>
          <w:rFonts w:asciiTheme="majorHAnsi" w:hAnsiTheme="majorHAnsi" w:cstheme="majorHAnsi"/>
        </w:rPr>
        <w:t>LLM: Google Gemini 2.5 Flash for text generation</w:t>
      </w:r>
    </w:p>
    <w:p w14:paraId="110E53C3" w14:textId="32C07420" w:rsidR="004D4C76" w:rsidRPr="0034247C" w:rsidRDefault="004D4C76" w:rsidP="004D4C76">
      <w:pPr>
        <w:pStyle w:val="ListParagraph"/>
        <w:numPr>
          <w:ilvl w:val="0"/>
          <w:numId w:val="5"/>
        </w:numPr>
        <w:rPr>
          <w:rFonts w:asciiTheme="majorHAnsi" w:hAnsiTheme="majorHAnsi" w:cstheme="majorHAnsi"/>
        </w:rPr>
      </w:pPr>
      <w:r w:rsidRPr="0034247C">
        <w:rPr>
          <w:rFonts w:asciiTheme="majorHAnsi" w:hAnsiTheme="majorHAnsi" w:cstheme="majorHAnsi"/>
        </w:rPr>
        <w:t>Image Generation: Stable Diffusion XL (SDXL)</w:t>
      </w:r>
    </w:p>
    <w:p w14:paraId="06EF8B64" w14:textId="0AFEDF0D" w:rsidR="004D4C76" w:rsidRPr="0034247C" w:rsidRDefault="004D4C76" w:rsidP="004D4C76">
      <w:pPr>
        <w:pStyle w:val="ListParagraph"/>
        <w:numPr>
          <w:ilvl w:val="0"/>
          <w:numId w:val="5"/>
        </w:numPr>
        <w:rPr>
          <w:rFonts w:asciiTheme="majorHAnsi" w:hAnsiTheme="majorHAnsi" w:cstheme="majorHAnsi"/>
        </w:rPr>
      </w:pPr>
      <w:r w:rsidRPr="0034247C">
        <w:rPr>
          <w:rFonts w:asciiTheme="majorHAnsi" w:hAnsiTheme="majorHAnsi" w:cstheme="majorHAnsi"/>
        </w:rPr>
        <w:t>Vector Database: FAISS for similarity search and context retrieval</w:t>
      </w:r>
    </w:p>
    <w:p w14:paraId="2EC33A1F" w14:textId="15E68761" w:rsidR="004D4C76" w:rsidRPr="0034247C" w:rsidRDefault="004D4C76" w:rsidP="004D4C76">
      <w:pPr>
        <w:pStyle w:val="ListParagraph"/>
        <w:numPr>
          <w:ilvl w:val="0"/>
          <w:numId w:val="5"/>
        </w:numPr>
        <w:rPr>
          <w:rFonts w:asciiTheme="majorHAnsi" w:hAnsiTheme="majorHAnsi" w:cstheme="majorHAnsi"/>
        </w:rPr>
      </w:pPr>
      <w:r w:rsidRPr="0034247C">
        <w:rPr>
          <w:rFonts w:asciiTheme="majorHAnsi" w:hAnsiTheme="majorHAnsi" w:cstheme="majorHAnsi"/>
        </w:rPr>
        <w:t>Programming Language: Python</w:t>
      </w:r>
    </w:p>
    <w:p w14:paraId="4709A074" w14:textId="4EF5A911" w:rsidR="004D4C76" w:rsidRPr="0034247C" w:rsidRDefault="004D4C76" w:rsidP="004D4C76">
      <w:pPr>
        <w:pStyle w:val="ListParagraph"/>
        <w:numPr>
          <w:ilvl w:val="0"/>
          <w:numId w:val="5"/>
        </w:numPr>
        <w:rPr>
          <w:rFonts w:asciiTheme="majorHAnsi" w:hAnsiTheme="majorHAnsi" w:cstheme="majorHAnsi"/>
        </w:rPr>
      </w:pPr>
      <w:r w:rsidRPr="0034247C">
        <w:rPr>
          <w:rFonts w:asciiTheme="majorHAnsi" w:hAnsiTheme="majorHAnsi" w:cstheme="majorHAnsi"/>
        </w:rPr>
        <w:t xml:space="preserve">Platform: </w:t>
      </w:r>
      <w:r w:rsidR="00316068" w:rsidRPr="0034247C">
        <w:rPr>
          <w:rFonts w:asciiTheme="majorHAnsi" w:hAnsiTheme="majorHAnsi" w:cstheme="majorHAnsi"/>
        </w:rPr>
        <w:t>Streamlit for UI</w:t>
      </w:r>
    </w:p>
    <w:p w14:paraId="5496EAA5" w14:textId="77777777" w:rsidR="004D4C76" w:rsidRPr="004D4C76" w:rsidRDefault="004D4C76">
      <w:pPr>
        <w:rPr>
          <w:rFonts w:asciiTheme="majorHAnsi" w:hAnsiTheme="majorHAnsi" w:cstheme="majorHAnsi"/>
        </w:rPr>
      </w:pPr>
    </w:p>
    <w:p w14:paraId="0D4B99ED" w14:textId="388EAD30" w:rsidR="00B90FAA" w:rsidRPr="00820CBD" w:rsidRDefault="004D4C76">
      <w:pPr>
        <w:rPr>
          <w:rFonts w:asciiTheme="majorHAnsi" w:hAnsiTheme="majorHAnsi" w:cstheme="majorHAnsi"/>
          <w:b/>
          <w:bCs/>
          <w:sz w:val="32"/>
          <w:szCs w:val="32"/>
        </w:rPr>
      </w:pPr>
      <w:r w:rsidRPr="00820CBD">
        <w:rPr>
          <w:rFonts w:asciiTheme="majorHAnsi" w:hAnsiTheme="majorHAnsi" w:cstheme="majorHAnsi"/>
          <w:b/>
          <w:bCs/>
          <w:sz w:val="32"/>
          <w:szCs w:val="32"/>
        </w:rPr>
        <w:t>Results &amp; Output</w:t>
      </w:r>
    </w:p>
    <w:p w14:paraId="56C0D230" w14:textId="77777777" w:rsidR="004D4C76" w:rsidRPr="009C5DBC" w:rsidRDefault="004D4C76" w:rsidP="004D4C76">
      <w:pPr>
        <w:numPr>
          <w:ilvl w:val="0"/>
          <w:numId w:val="6"/>
        </w:numPr>
        <w:rPr>
          <w:rFonts w:asciiTheme="majorHAnsi" w:hAnsiTheme="majorHAnsi" w:cstheme="majorHAnsi"/>
          <w:b/>
          <w:bCs/>
        </w:rPr>
      </w:pPr>
      <w:r w:rsidRPr="009C5DBC">
        <w:rPr>
          <w:rFonts w:asciiTheme="majorHAnsi" w:hAnsiTheme="majorHAnsi" w:cstheme="majorHAnsi"/>
          <w:b/>
          <w:bCs/>
        </w:rPr>
        <w:t>Screenshots / outputs</w:t>
      </w:r>
    </w:p>
    <w:p w14:paraId="7FEA1208" w14:textId="445393CC" w:rsidR="00820CBD" w:rsidRDefault="00820CBD" w:rsidP="00820CBD">
      <w:pPr>
        <w:rPr>
          <w:rFonts w:asciiTheme="majorHAnsi" w:hAnsiTheme="majorHAnsi" w:cstheme="majorHAnsi"/>
          <w:i/>
          <w:iCs/>
        </w:rPr>
      </w:pPr>
      <w:r>
        <w:rPr>
          <w:rFonts w:asciiTheme="majorHAnsi" w:hAnsiTheme="majorHAnsi" w:cstheme="majorHAnsi"/>
          <w:i/>
          <w:iCs/>
        </w:rPr>
        <w:tab/>
      </w:r>
      <w:r w:rsidR="009C5DBC" w:rsidRPr="009C5DBC">
        <w:rPr>
          <w:rFonts w:asciiTheme="majorHAnsi" w:hAnsiTheme="majorHAnsi" w:cstheme="majorHAnsi"/>
          <w:i/>
          <w:iCs/>
          <w:noProof/>
        </w:rPr>
        <w:drawing>
          <wp:inline distT="0" distB="0" distL="0" distR="0" wp14:anchorId="5559C5D6" wp14:editId="4B3DCB20">
            <wp:extent cx="5731510" cy="1796415"/>
            <wp:effectExtent l="0" t="0" r="2540" b="0"/>
            <wp:docPr id="21406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1413" name=""/>
                    <pic:cNvPicPr/>
                  </pic:nvPicPr>
                  <pic:blipFill>
                    <a:blip r:embed="rId11"/>
                    <a:stretch>
                      <a:fillRect/>
                    </a:stretch>
                  </pic:blipFill>
                  <pic:spPr>
                    <a:xfrm>
                      <a:off x="0" y="0"/>
                      <a:ext cx="5731510" cy="1796415"/>
                    </a:xfrm>
                    <a:prstGeom prst="rect">
                      <a:avLst/>
                    </a:prstGeom>
                  </pic:spPr>
                </pic:pic>
              </a:graphicData>
            </a:graphic>
          </wp:inline>
        </w:drawing>
      </w:r>
    </w:p>
    <w:p w14:paraId="3471F189" w14:textId="77777777" w:rsidR="009C5DBC" w:rsidRDefault="009C5DBC" w:rsidP="00820CBD">
      <w:pPr>
        <w:rPr>
          <w:rFonts w:asciiTheme="majorHAnsi" w:hAnsiTheme="majorHAnsi" w:cstheme="majorHAnsi"/>
          <w:i/>
          <w:iCs/>
        </w:rPr>
      </w:pPr>
    </w:p>
    <w:p w14:paraId="02E9E27F" w14:textId="22BE53EC" w:rsidR="009C5DBC" w:rsidRDefault="009C5DBC" w:rsidP="00820CBD">
      <w:pPr>
        <w:rPr>
          <w:rFonts w:asciiTheme="majorHAnsi" w:hAnsiTheme="majorHAnsi" w:cstheme="majorHAnsi"/>
          <w:i/>
          <w:iCs/>
        </w:rPr>
      </w:pPr>
      <w:r w:rsidRPr="009C5DBC">
        <w:rPr>
          <w:rFonts w:asciiTheme="majorHAnsi" w:hAnsiTheme="majorHAnsi" w:cstheme="majorHAnsi"/>
          <w:i/>
          <w:iCs/>
          <w:noProof/>
        </w:rPr>
        <w:lastRenderedPageBreak/>
        <w:drawing>
          <wp:inline distT="0" distB="0" distL="0" distR="0" wp14:anchorId="7AA64CD0" wp14:editId="7476555F">
            <wp:extent cx="5897880" cy="3695700"/>
            <wp:effectExtent l="0" t="0" r="7620" b="0"/>
            <wp:docPr id="146850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05634" name=""/>
                    <pic:cNvPicPr/>
                  </pic:nvPicPr>
                  <pic:blipFill>
                    <a:blip r:embed="rId12"/>
                    <a:stretch>
                      <a:fillRect/>
                    </a:stretch>
                  </pic:blipFill>
                  <pic:spPr>
                    <a:xfrm>
                      <a:off x="0" y="0"/>
                      <a:ext cx="5897880" cy="3695700"/>
                    </a:xfrm>
                    <a:prstGeom prst="rect">
                      <a:avLst/>
                    </a:prstGeom>
                  </pic:spPr>
                </pic:pic>
              </a:graphicData>
            </a:graphic>
          </wp:inline>
        </w:drawing>
      </w:r>
    </w:p>
    <w:p w14:paraId="1D204396" w14:textId="281B06BC" w:rsidR="009C5DBC" w:rsidRPr="00820CBD" w:rsidRDefault="009C5DBC" w:rsidP="00820CBD">
      <w:pPr>
        <w:rPr>
          <w:rFonts w:asciiTheme="majorHAnsi" w:hAnsiTheme="majorHAnsi" w:cstheme="majorHAnsi"/>
          <w:i/>
          <w:iCs/>
          <w:lang w:val="en-US"/>
        </w:rPr>
      </w:pPr>
      <w:r w:rsidRPr="009C5DBC">
        <w:rPr>
          <w:rFonts w:asciiTheme="majorHAnsi" w:hAnsiTheme="majorHAnsi" w:cstheme="majorHAnsi"/>
          <w:i/>
          <w:iCs/>
          <w:noProof/>
          <w:lang w:val="en-US"/>
        </w:rPr>
        <w:drawing>
          <wp:inline distT="0" distB="0" distL="0" distR="0" wp14:anchorId="2FDE3257" wp14:editId="53D6118B">
            <wp:extent cx="5731510" cy="3353435"/>
            <wp:effectExtent l="0" t="0" r="2540" b="0"/>
            <wp:docPr id="176407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71831" name=""/>
                    <pic:cNvPicPr/>
                  </pic:nvPicPr>
                  <pic:blipFill>
                    <a:blip r:embed="rId13"/>
                    <a:stretch>
                      <a:fillRect/>
                    </a:stretch>
                  </pic:blipFill>
                  <pic:spPr>
                    <a:xfrm>
                      <a:off x="0" y="0"/>
                      <a:ext cx="5731510" cy="3353435"/>
                    </a:xfrm>
                    <a:prstGeom prst="rect">
                      <a:avLst/>
                    </a:prstGeom>
                  </pic:spPr>
                </pic:pic>
              </a:graphicData>
            </a:graphic>
          </wp:inline>
        </w:drawing>
      </w:r>
    </w:p>
    <w:p w14:paraId="71216836" w14:textId="51C2AEB9" w:rsidR="00820CBD" w:rsidRPr="004D4C76" w:rsidRDefault="00820CBD" w:rsidP="00820CBD">
      <w:pPr>
        <w:rPr>
          <w:rFonts w:asciiTheme="majorHAnsi" w:hAnsiTheme="majorHAnsi" w:cstheme="majorHAnsi"/>
          <w:i/>
          <w:iCs/>
        </w:rPr>
      </w:pPr>
    </w:p>
    <w:p w14:paraId="46753707" w14:textId="622A9FAD" w:rsidR="004D4C76" w:rsidRPr="009C5DBC" w:rsidRDefault="0034247C" w:rsidP="004D4C76">
      <w:pPr>
        <w:ind w:firstLine="360"/>
        <w:rPr>
          <w:rFonts w:asciiTheme="majorHAnsi" w:hAnsiTheme="majorHAnsi" w:cstheme="majorHAnsi"/>
          <w:b/>
          <w:bCs/>
        </w:rPr>
      </w:pPr>
      <w:r>
        <w:rPr>
          <w:rFonts w:asciiTheme="majorHAnsi" w:hAnsiTheme="majorHAnsi" w:cstheme="majorHAnsi"/>
          <w:b/>
          <w:bCs/>
        </w:rPr>
        <w:t>2</w:t>
      </w:r>
      <w:r w:rsidR="004D4C76" w:rsidRPr="009C5DBC">
        <w:rPr>
          <w:rFonts w:asciiTheme="majorHAnsi" w:hAnsiTheme="majorHAnsi" w:cstheme="majorHAnsi"/>
          <w:b/>
          <w:bCs/>
        </w:rPr>
        <w:t>.Key Outcomes</w:t>
      </w:r>
    </w:p>
    <w:p w14:paraId="03C33158" w14:textId="44729B86" w:rsidR="004D4C76" w:rsidRPr="0034247C" w:rsidRDefault="004D4C76" w:rsidP="004D4C76">
      <w:pPr>
        <w:pStyle w:val="ListParagraph"/>
        <w:numPr>
          <w:ilvl w:val="0"/>
          <w:numId w:val="8"/>
        </w:numPr>
        <w:rPr>
          <w:rFonts w:asciiTheme="majorHAnsi" w:hAnsiTheme="majorHAnsi" w:cstheme="majorHAnsi"/>
        </w:rPr>
      </w:pPr>
      <w:r w:rsidRPr="0034247C">
        <w:rPr>
          <w:rFonts w:asciiTheme="majorHAnsi" w:hAnsiTheme="majorHAnsi" w:cstheme="majorHAnsi"/>
        </w:rPr>
        <w:t>Successfully generated text-based insurance analysis using Gemini LLM.</w:t>
      </w:r>
    </w:p>
    <w:p w14:paraId="72489E89" w14:textId="75349D44" w:rsidR="004D4C76" w:rsidRPr="0034247C" w:rsidRDefault="004D4C76" w:rsidP="004D4C76">
      <w:pPr>
        <w:pStyle w:val="ListParagraph"/>
        <w:numPr>
          <w:ilvl w:val="0"/>
          <w:numId w:val="8"/>
        </w:numPr>
        <w:rPr>
          <w:rFonts w:asciiTheme="majorHAnsi" w:hAnsiTheme="majorHAnsi" w:cstheme="majorHAnsi"/>
        </w:rPr>
      </w:pPr>
      <w:r w:rsidRPr="0034247C">
        <w:rPr>
          <w:rFonts w:asciiTheme="majorHAnsi" w:hAnsiTheme="majorHAnsi" w:cstheme="majorHAnsi"/>
        </w:rPr>
        <w:t>Created infographic images with Stable Diffusion XL.</w:t>
      </w:r>
    </w:p>
    <w:p w14:paraId="66F6D5FE" w14:textId="65D6E0CA" w:rsidR="004D4C76" w:rsidRPr="0034247C" w:rsidRDefault="004D4C76" w:rsidP="004D4C76">
      <w:pPr>
        <w:pStyle w:val="ListParagraph"/>
        <w:numPr>
          <w:ilvl w:val="0"/>
          <w:numId w:val="8"/>
        </w:numPr>
        <w:rPr>
          <w:rFonts w:asciiTheme="majorHAnsi" w:hAnsiTheme="majorHAnsi" w:cstheme="majorHAnsi"/>
        </w:rPr>
      </w:pPr>
      <w:r w:rsidRPr="0034247C">
        <w:rPr>
          <w:rFonts w:asciiTheme="majorHAnsi" w:hAnsiTheme="majorHAnsi" w:cstheme="majorHAnsi"/>
        </w:rPr>
        <w:t>Implemented vector-based knowledge retrieval using FAISS.</w:t>
      </w:r>
    </w:p>
    <w:p w14:paraId="267C6497" w14:textId="7ED15281" w:rsidR="004D4C76" w:rsidRPr="0034247C" w:rsidRDefault="004D4C76" w:rsidP="004D4C76">
      <w:pPr>
        <w:pStyle w:val="ListParagraph"/>
        <w:numPr>
          <w:ilvl w:val="0"/>
          <w:numId w:val="8"/>
        </w:numPr>
        <w:rPr>
          <w:rFonts w:asciiTheme="majorHAnsi" w:hAnsiTheme="majorHAnsi" w:cstheme="majorHAnsi"/>
        </w:rPr>
      </w:pPr>
      <w:r w:rsidRPr="0034247C">
        <w:rPr>
          <w:rFonts w:asciiTheme="majorHAnsi" w:hAnsiTheme="majorHAnsi" w:cstheme="majorHAnsi"/>
        </w:rPr>
        <w:t>Combined text and visuals into a single multimodal insurance report.</w:t>
      </w:r>
    </w:p>
    <w:p w14:paraId="0D2BBD3D" w14:textId="0B401412" w:rsidR="004D4C76" w:rsidRPr="0034247C" w:rsidRDefault="004D4C76" w:rsidP="004D4C76">
      <w:pPr>
        <w:pStyle w:val="ListParagraph"/>
        <w:numPr>
          <w:ilvl w:val="0"/>
          <w:numId w:val="8"/>
        </w:numPr>
        <w:rPr>
          <w:rFonts w:asciiTheme="majorHAnsi" w:hAnsiTheme="majorHAnsi" w:cstheme="majorHAnsi"/>
        </w:rPr>
      </w:pPr>
      <w:r w:rsidRPr="0034247C">
        <w:rPr>
          <w:rFonts w:asciiTheme="majorHAnsi" w:hAnsiTheme="majorHAnsi" w:cstheme="majorHAnsi"/>
        </w:rPr>
        <w:lastRenderedPageBreak/>
        <w:t>Demonstrated practical use of AI in the insurance domain for better understanding and presentation.</w:t>
      </w:r>
    </w:p>
    <w:p w14:paraId="21B235B9" w14:textId="77777777" w:rsidR="004D4C76" w:rsidRPr="009C5DBC" w:rsidRDefault="004D4C76" w:rsidP="004D4C76">
      <w:pPr>
        <w:spacing w:before="100" w:beforeAutospacing="1" w:after="100" w:afterAutospacing="1" w:line="240" w:lineRule="auto"/>
        <w:outlineLvl w:val="2"/>
        <w:rPr>
          <w:rFonts w:asciiTheme="majorHAnsi" w:eastAsia="Times New Roman" w:hAnsiTheme="majorHAnsi" w:cstheme="majorHAnsi"/>
          <w:b/>
          <w:bCs/>
          <w:kern w:val="0"/>
          <w:sz w:val="32"/>
          <w:szCs w:val="32"/>
          <w:lang w:eastAsia="en-IN"/>
          <w14:ligatures w14:val="none"/>
        </w:rPr>
      </w:pPr>
      <w:r w:rsidRPr="009C5DBC">
        <w:rPr>
          <w:rFonts w:asciiTheme="majorHAnsi" w:eastAsia="Times New Roman" w:hAnsiTheme="majorHAnsi" w:cstheme="majorHAnsi"/>
          <w:b/>
          <w:bCs/>
          <w:kern w:val="0"/>
          <w:sz w:val="32"/>
          <w:szCs w:val="32"/>
          <w:lang w:eastAsia="en-IN"/>
          <w14:ligatures w14:val="none"/>
        </w:rPr>
        <w:t>Conclusion</w:t>
      </w:r>
    </w:p>
    <w:p w14:paraId="4CC3B88C" w14:textId="694E46D8" w:rsidR="004D4C76" w:rsidRPr="004D4C76" w:rsidRDefault="004D4C76" w:rsidP="004D4C76">
      <w:pPr>
        <w:spacing w:before="100" w:beforeAutospacing="1" w:after="100" w:afterAutospacing="1" w:line="240" w:lineRule="auto"/>
        <w:rPr>
          <w:rFonts w:asciiTheme="majorHAnsi" w:eastAsia="Times New Roman" w:hAnsiTheme="majorHAnsi" w:cstheme="majorHAnsi"/>
          <w:kern w:val="0"/>
          <w:lang w:eastAsia="en-IN"/>
          <w14:ligatures w14:val="none"/>
        </w:rPr>
      </w:pPr>
      <w:r w:rsidRPr="0034247C">
        <w:rPr>
          <w:rFonts w:asciiTheme="majorHAnsi" w:eastAsia="Times New Roman" w:hAnsiTheme="majorHAnsi" w:cstheme="majorHAnsi"/>
          <w:kern w:val="0"/>
          <w:lang w:eastAsia="en-IN"/>
          <w14:ligatures w14:val="none"/>
        </w:rPr>
        <w:t xml:space="preserve">The project successfully demonstrates how multimodal AI can be used in the insurance domain by combining text generation and image creation. It generates </w:t>
      </w:r>
      <w:r w:rsidR="009C5DBC" w:rsidRPr="0034247C">
        <w:rPr>
          <w:rFonts w:asciiTheme="majorHAnsi" w:eastAsia="Times New Roman" w:hAnsiTheme="majorHAnsi" w:cstheme="majorHAnsi"/>
          <w:kern w:val="0"/>
          <w:lang w:eastAsia="en-IN"/>
          <w14:ligatures w14:val="none"/>
        </w:rPr>
        <w:t>output</w:t>
      </w:r>
      <w:r w:rsidRPr="0034247C">
        <w:rPr>
          <w:rFonts w:asciiTheme="majorHAnsi" w:eastAsia="Times New Roman" w:hAnsiTheme="majorHAnsi" w:cstheme="majorHAnsi"/>
          <w:kern w:val="0"/>
          <w:lang w:eastAsia="en-IN"/>
          <w14:ligatures w14:val="none"/>
        </w:rPr>
        <w:t xml:space="preserve"> that include both explanations and visuals, making complex insurance data easier to understand. This integration of Gemini LLM, Stable Diffusion, and FAISS shows the potential of AI in automating insurance risk analysis and communication</w:t>
      </w:r>
      <w:r w:rsidRPr="004D4C76">
        <w:rPr>
          <w:rFonts w:asciiTheme="majorHAnsi" w:eastAsia="Times New Roman" w:hAnsiTheme="majorHAnsi" w:cstheme="majorHAnsi"/>
          <w:kern w:val="0"/>
          <w:lang w:eastAsia="en-IN"/>
          <w14:ligatures w14:val="none"/>
        </w:rPr>
        <w:t>.</w:t>
      </w:r>
    </w:p>
    <w:p w14:paraId="779F10EE" w14:textId="77777777" w:rsidR="004D4C76" w:rsidRPr="009C5DBC" w:rsidRDefault="004D4C76" w:rsidP="004D4C76">
      <w:pPr>
        <w:spacing w:before="100" w:beforeAutospacing="1" w:after="100" w:afterAutospacing="1" w:line="240" w:lineRule="auto"/>
        <w:rPr>
          <w:rFonts w:asciiTheme="majorHAnsi" w:eastAsia="Times New Roman" w:hAnsiTheme="majorHAnsi" w:cstheme="majorHAnsi"/>
          <w:b/>
          <w:bCs/>
          <w:kern w:val="0"/>
          <w:sz w:val="32"/>
          <w:szCs w:val="32"/>
          <w:lang w:eastAsia="en-IN"/>
          <w14:ligatures w14:val="none"/>
        </w:rPr>
      </w:pPr>
      <w:r w:rsidRPr="009C5DBC">
        <w:rPr>
          <w:rFonts w:asciiTheme="majorHAnsi" w:eastAsia="Times New Roman" w:hAnsiTheme="majorHAnsi" w:cstheme="majorHAnsi"/>
          <w:b/>
          <w:bCs/>
          <w:kern w:val="0"/>
          <w:sz w:val="32"/>
          <w:szCs w:val="32"/>
          <w:lang w:eastAsia="en-IN"/>
          <w14:ligatures w14:val="none"/>
        </w:rPr>
        <w:t>Future Scope &amp; Enhancements</w:t>
      </w:r>
    </w:p>
    <w:p w14:paraId="2C597B44" w14:textId="4ECD3B74" w:rsidR="004D4C76" w:rsidRPr="0034247C" w:rsidRDefault="004D4C76" w:rsidP="004D4C76">
      <w:pPr>
        <w:numPr>
          <w:ilvl w:val="0"/>
          <w:numId w:val="9"/>
        </w:numPr>
        <w:spacing w:before="100" w:beforeAutospacing="1" w:after="100" w:afterAutospacing="1" w:line="240" w:lineRule="auto"/>
        <w:rPr>
          <w:rFonts w:asciiTheme="majorHAnsi" w:eastAsia="Times New Roman" w:hAnsiTheme="majorHAnsi" w:cstheme="majorHAnsi"/>
          <w:kern w:val="0"/>
          <w:lang w:eastAsia="en-IN"/>
          <w14:ligatures w14:val="none"/>
        </w:rPr>
      </w:pPr>
      <w:r w:rsidRPr="0034247C">
        <w:rPr>
          <w:rFonts w:asciiTheme="majorHAnsi" w:eastAsia="Times New Roman" w:hAnsiTheme="majorHAnsi" w:cstheme="majorHAnsi"/>
          <w:kern w:val="0"/>
          <w:lang w:eastAsia="en-IN"/>
          <w14:ligatures w14:val="none"/>
        </w:rPr>
        <w:t>Integrate real-time insurance data for more accurate risk analysis.</w:t>
      </w:r>
    </w:p>
    <w:p w14:paraId="7FDA9C77" w14:textId="25ACB3AB" w:rsidR="004D4C76" w:rsidRPr="0034247C" w:rsidRDefault="004D4C76" w:rsidP="004D4C76">
      <w:pPr>
        <w:numPr>
          <w:ilvl w:val="0"/>
          <w:numId w:val="9"/>
        </w:numPr>
        <w:spacing w:before="100" w:beforeAutospacing="1" w:after="100" w:afterAutospacing="1" w:line="240" w:lineRule="auto"/>
        <w:rPr>
          <w:rFonts w:asciiTheme="majorHAnsi" w:eastAsia="Times New Roman" w:hAnsiTheme="majorHAnsi" w:cstheme="majorHAnsi"/>
          <w:kern w:val="0"/>
          <w:lang w:eastAsia="en-IN"/>
          <w14:ligatures w14:val="none"/>
        </w:rPr>
      </w:pPr>
      <w:r w:rsidRPr="0034247C">
        <w:rPr>
          <w:rFonts w:asciiTheme="majorHAnsi" w:eastAsia="Times New Roman" w:hAnsiTheme="majorHAnsi" w:cstheme="majorHAnsi"/>
          <w:kern w:val="0"/>
          <w:lang w:eastAsia="en-IN"/>
          <w14:ligatures w14:val="none"/>
        </w:rPr>
        <w:t>Add a chatbot interface for interactive policy discussions.</w:t>
      </w:r>
    </w:p>
    <w:p w14:paraId="00B18D5A" w14:textId="5D7D1432" w:rsidR="004D4C76" w:rsidRPr="0034247C" w:rsidRDefault="004D4C76" w:rsidP="004D4C76">
      <w:pPr>
        <w:numPr>
          <w:ilvl w:val="0"/>
          <w:numId w:val="9"/>
        </w:numPr>
        <w:spacing w:before="100" w:beforeAutospacing="1" w:after="100" w:afterAutospacing="1" w:line="240" w:lineRule="auto"/>
        <w:rPr>
          <w:rFonts w:asciiTheme="majorHAnsi" w:eastAsia="Times New Roman" w:hAnsiTheme="majorHAnsi" w:cstheme="majorHAnsi"/>
          <w:kern w:val="0"/>
          <w:lang w:eastAsia="en-IN"/>
          <w14:ligatures w14:val="none"/>
        </w:rPr>
      </w:pPr>
      <w:r w:rsidRPr="0034247C">
        <w:rPr>
          <w:rFonts w:asciiTheme="majorHAnsi" w:eastAsia="Times New Roman" w:hAnsiTheme="majorHAnsi" w:cstheme="majorHAnsi"/>
          <w:kern w:val="0"/>
          <w:lang w:eastAsia="en-IN"/>
          <w14:ligatures w14:val="none"/>
        </w:rPr>
        <w:t>Include graphical dashboards for premium comparison and claim prediction.</w:t>
      </w:r>
    </w:p>
    <w:p w14:paraId="36885C96" w14:textId="5D72DF14" w:rsidR="004D4C76" w:rsidRPr="0034247C" w:rsidRDefault="004D4C76" w:rsidP="004D4C76">
      <w:pPr>
        <w:numPr>
          <w:ilvl w:val="0"/>
          <w:numId w:val="9"/>
        </w:numPr>
        <w:spacing w:before="100" w:beforeAutospacing="1" w:after="100" w:afterAutospacing="1" w:line="240" w:lineRule="auto"/>
        <w:rPr>
          <w:rFonts w:asciiTheme="majorHAnsi" w:eastAsia="Times New Roman" w:hAnsiTheme="majorHAnsi" w:cstheme="majorHAnsi"/>
          <w:kern w:val="0"/>
          <w:lang w:eastAsia="en-IN"/>
          <w14:ligatures w14:val="none"/>
        </w:rPr>
      </w:pPr>
      <w:r w:rsidRPr="0034247C">
        <w:rPr>
          <w:rFonts w:asciiTheme="majorHAnsi" w:eastAsia="Times New Roman" w:hAnsiTheme="majorHAnsi" w:cstheme="majorHAnsi"/>
          <w:kern w:val="0"/>
          <w:lang w:eastAsia="en-IN"/>
          <w14:ligatures w14:val="none"/>
        </w:rPr>
        <w:t>Deploy the system as a web or mobile application for wider accessibility.</w:t>
      </w:r>
    </w:p>
    <w:p w14:paraId="2854A463" w14:textId="7DF961E8" w:rsidR="004D4C76" w:rsidRPr="0034247C" w:rsidRDefault="004D4C76" w:rsidP="004D4C76">
      <w:pPr>
        <w:numPr>
          <w:ilvl w:val="0"/>
          <w:numId w:val="9"/>
        </w:numPr>
        <w:spacing w:before="100" w:beforeAutospacing="1" w:after="100" w:afterAutospacing="1" w:line="240" w:lineRule="auto"/>
        <w:rPr>
          <w:rFonts w:asciiTheme="majorHAnsi" w:eastAsia="Times New Roman" w:hAnsiTheme="majorHAnsi" w:cstheme="majorHAnsi"/>
          <w:kern w:val="0"/>
          <w:lang w:eastAsia="en-IN"/>
          <w14:ligatures w14:val="none"/>
        </w:rPr>
      </w:pPr>
      <w:r w:rsidRPr="0034247C">
        <w:rPr>
          <w:rFonts w:asciiTheme="majorHAnsi" w:eastAsia="Times New Roman" w:hAnsiTheme="majorHAnsi" w:cstheme="majorHAnsi"/>
          <w:kern w:val="0"/>
          <w:lang w:eastAsia="en-IN"/>
          <w14:ligatures w14:val="none"/>
        </w:rPr>
        <w:t>Fine-tune the LLM and diffusion models for specific insurance domains.</w:t>
      </w:r>
    </w:p>
    <w:p w14:paraId="78305C53" w14:textId="77777777" w:rsidR="004D4C76" w:rsidRPr="004D4C76" w:rsidRDefault="004D4C76" w:rsidP="004D4C76">
      <w:pPr>
        <w:spacing w:before="100" w:beforeAutospacing="1" w:after="100" w:afterAutospacing="1" w:line="240" w:lineRule="auto"/>
        <w:rPr>
          <w:rFonts w:asciiTheme="majorHAnsi" w:eastAsia="Times New Roman" w:hAnsiTheme="majorHAnsi" w:cstheme="majorHAnsi"/>
          <w:kern w:val="0"/>
          <w:lang w:eastAsia="en-IN"/>
          <w14:ligatures w14:val="none"/>
        </w:rPr>
      </w:pPr>
    </w:p>
    <w:p w14:paraId="369837E1" w14:textId="77777777" w:rsidR="004D4C76" w:rsidRPr="004D4C76" w:rsidRDefault="004D4C76" w:rsidP="004D4C76">
      <w:pPr>
        <w:rPr>
          <w:rFonts w:asciiTheme="majorHAnsi" w:hAnsiTheme="majorHAnsi" w:cstheme="majorHAnsi"/>
        </w:rPr>
      </w:pPr>
    </w:p>
    <w:p w14:paraId="3B121024" w14:textId="77777777" w:rsidR="004D4C76" w:rsidRPr="004D4C76" w:rsidRDefault="004D4C76" w:rsidP="004D4C76">
      <w:pPr>
        <w:ind w:firstLine="360"/>
        <w:rPr>
          <w:rFonts w:asciiTheme="majorHAnsi" w:hAnsiTheme="majorHAnsi" w:cstheme="majorHAnsi"/>
        </w:rPr>
      </w:pPr>
    </w:p>
    <w:sectPr w:rsidR="004D4C76" w:rsidRPr="004D4C76">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4F1E9" w14:textId="77777777" w:rsidR="0025741A" w:rsidRDefault="0025741A" w:rsidP="00B90FAA">
      <w:pPr>
        <w:spacing w:after="0" w:line="240" w:lineRule="auto"/>
      </w:pPr>
      <w:r>
        <w:separator/>
      </w:r>
    </w:p>
  </w:endnote>
  <w:endnote w:type="continuationSeparator" w:id="0">
    <w:p w14:paraId="7CA3B6BF" w14:textId="77777777" w:rsidR="0025741A" w:rsidRDefault="0025741A" w:rsidP="00B90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57740" w14:textId="566DDE4D" w:rsidR="00B90FAA" w:rsidRDefault="00B90FAA">
    <w:pPr>
      <w:pStyle w:val="Footer"/>
      <w:jc w:val="center"/>
    </w:pPr>
    <w:r>
      <w:t xml:space="preserve">Medicaps University – Datagemi Skill Based Course – Project Report | </w:t>
    </w:r>
    <w:r>
      <w:fldChar w:fldCharType="begin"/>
    </w:r>
    <w:r>
      <w:instrText>PAGE</w:instrText>
    </w:r>
    <w:r>
      <w:fldChar w:fldCharType="separate"/>
    </w:r>
    <w:r w:rsidR="003424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479B1" w14:textId="77777777" w:rsidR="0025741A" w:rsidRDefault="0025741A" w:rsidP="00B90FAA">
      <w:pPr>
        <w:spacing w:after="0" w:line="240" w:lineRule="auto"/>
      </w:pPr>
      <w:r>
        <w:separator/>
      </w:r>
    </w:p>
  </w:footnote>
  <w:footnote w:type="continuationSeparator" w:id="0">
    <w:p w14:paraId="5E107B4C" w14:textId="77777777" w:rsidR="0025741A" w:rsidRDefault="0025741A" w:rsidP="00B90F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07D"/>
    <w:multiLevelType w:val="multilevel"/>
    <w:tmpl w:val="C5E4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73B0"/>
    <w:multiLevelType w:val="multilevel"/>
    <w:tmpl w:val="043C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4580D"/>
    <w:multiLevelType w:val="multilevel"/>
    <w:tmpl w:val="78CA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714F1"/>
    <w:multiLevelType w:val="multilevel"/>
    <w:tmpl w:val="1C56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10B6B"/>
    <w:multiLevelType w:val="hybridMultilevel"/>
    <w:tmpl w:val="59F6C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CB2CCE"/>
    <w:multiLevelType w:val="multilevel"/>
    <w:tmpl w:val="117C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B3643"/>
    <w:multiLevelType w:val="multilevel"/>
    <w:tmpl w:val="E378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872A4"/>
    <w:multiLevelType w:val="multilevel"/>
    <w:tmpl w:val="9B94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216864"/>
    <w:multiLevelType w:val="multilevel"/>
    <w:tmpl w:val="2D4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25182"/>
    <w:multiLevelType w:val="hybridMultilevel"/>
    <w:tmpl w:val="522E0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F201F5"/>
    <w:multiLevelType w:val="hybridMultilevel"/>
    <w:tmpl w:val="A95E22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825252B"/>
    <w:multiLevelType w:val="multilevel"/>
    <w:tmpl w:val="539C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D6E1D"/>
    <w:multiLevelType w:val="multilevel"/>
    <w:tmpl w:val="6152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EF6D1E"/>
    <w:multiLevelType w:val="hybridMultilevel"/>
    <w:tmpl w:val="ECCE5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FBD7344"/>
    <w:multiLevelType w:val="hybridMultilevel"/>
    <w:tmpl w:val="8A4AA012"/>
    <w:lvl w:ilvl="0" w:tplc="46C437E6">
      <w:start w:val="1"/>
      <w:numFmt w:val="decimal"/>
      <w:lvlText w:val="%1."/>
      <w:lvlJc w:val="left"/>
      <w:pPr>
        <w:ind w:left="360" w:hanging="360"/>
      </w:pPr>
      <w:rPr>
        <w:i w:val="0"/>
        <w:iCs w:val="0"/>
        <w:sz w:val="24"/>
        <w:szCs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73B24BFC"/>
    <w:multiLevelType w:val="multilevel"/>
    <w:tmpl w:val="A52A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B1B82"/>
    <w:multiLevelType w:val="multilevel"/>
    <w:tmpl w:val="E55A3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8707D6"/>
    <w:multiLevelType w:val="multilevel"/>
    <w:tmpl w:val="76DA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097466">
    <w:abstractNumId w:val="9"/>
  </w:num>
  <w:num w:numId="2" w16cid:durableId="60182759">
    <w:abstractNumId w:val="13"/>
  </w:num>
  <w:num w:numId="3" w16cid:durableId="141313049">
    <w:abstractNumId w:val="15"/>
  </w:num>
  <w:num w:numId="4" w16cid:durableId="1290935835">
    <w:abstractNumId w:val="17"/>
  </w:num>
  <w:num w:numId="5" w16cid:durableId="1544363370">
    <w:abstractNumId w:val="4"/>
  </w:num>
  <w:num w:numId="6" w16cid:durableId="15475964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6465704">
    <w:abstractNumId w:val="14"/>
  </w:num>
  <w:num w:numId="8" w16cid:durableId="879517003">
    <w:abstractNumId w:val="10"/>
  </w:num>
  <w:num w:numId="9" w16cid:durableId="1953902867">
    <w:abstractNumId w:val="11"/>
  </w:num>
  <w:num w:numId="10" w16cid:durableId="125317150">
    <w:abstractNumId w:val="12"/>
  </w:num>
  <w:num w:numId="11" w16cid:durableId="1154646010">
    <w:abstractNumId w:val="6"/>
  </w:num>
  <w:num w:numId="12" w16cid:durableId="491993759">
    <w:abstractNumId w:val="0"/>
  </w:num>
  <w:num w:numId="13" w16cid:durableId="2145153694">
    <w:abstractNumId w:val="5"/>
  </w:num>
  <w:num w:numId="14" w16cid:durableId="2115973718">
    <w:abstractNumId w:val="16"/>
  </w:num>
  <w:num w:numId="15" w16cid:durableId="978343094">
    <w:abstractNumId w:val="8"/>
  </w:num>
  <w:num w:numId="16" w16cid:durableId="295764135">
    <w:abstractNumId w:val="1"/>
  </w:num>
  <w:num w:numId="17" w16cid:durableId="155532335">
    <w:abstractNumId w:val="7"/>
  </w:num>
  <w:num w:numId="18" w16cid:durableId="2016571076">
    <w:abstractNumId w:val="3"/>
  </w:num>
  <w:num w:numId="19" w16cid:durableId="727918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A8"/>
    <w:rsid w:val="00032020"/>
    <w:rsid w:val="00051E15"/>
    <w:rsid w:val="000621A4"/>
    <w:rsid w:val="000A11AB"/>
    <w:rsid w:val="0010755C"/>
    <w:rsid w:val="0025741A"/>
    <w:rsid w:val="00316068"/>
    <w:rsid w:val="0034247C"/>
    <w:rsid w:val="003A0A4B"/>
    <w:rsid w:val="00482C0E"/>
    <w:rsid w:val="004B0C52"/>
    <w:rsid w:val="004D4C76"/>
    <w:rsid w:val="005A65A8"/>
    <w:rsid w:val="007B21CF"/>
    <w:rsid w:val="00820CBD"/>
    <w:rsid w:val="008B2815"/>
    <w:rsid w:val="00914378"/>
    <w:rsid w:val="009C5DBC"/>
    <w:rsid w:val="00B90FAA"/>
    <w:rsid w:val="00C47134"/>
    <w:rsid w:val="00CB0D4E"/>
    <w:rsid w:val="00CC137B"/>
    <w:rsid w:val="00CD2BEF"/>
    <w:rsid w:val="00D860B5"/>
    <w:rsid w:val="00DF79B8"/>
    <w:rsid w:val="00FE4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653AB"/>
  <w15:chartTrackingRefBased/>
  <w15:docId w15:val="{56A3BCAA-3786-4D04-B8C0-F2A5AED64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5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5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65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5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5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5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5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65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5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5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5A8"/>
    <w:rPr>
      <w:rFonts w:eastAsiaTheme="majorEastAsia" w:cstheme="majorBidi"/>
      <w:color w:val="272727" w:themeColor="text1" w:themeTint="D8"/>
    </w:rPr>
  </w:style>
  <w:style w:type="paragraph" w:styleId="Title">
    <w:name w:val="Title"/>
    <w:basedOn w:val="Normal"/>
    <w:next w:val="Normal"/>
    <w:link w:val="TitleChar"/>
    <w:uiPriority w:val="10"/>
    <w:qFormat/>
    <w:rsid w:val="005A6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5A8"/>
    <w:pPr>
      <w:spacing w:before="160"/>
      <w:jc w:val="center"/>
    </w:pPr>
    <w:rPr>
      <w:i/>
      <w:iCs/>
      <w:color w:val="404040" w:themeColor="text1" w:themeTint="BF"/>
    </w:rPr>
  </w:style>
  <w:style w:type="character" w:customStyle="1" w:styleId="QuoteChar">
    <w:name w:val="Quote Char"/>
    <w:basedOn w:val="DefaultParagraphFont"/>
    <w:link w:val="Quote"/>
    <w:uiPriority w:val="29"/>
    <w:rsid w:val="005A65A8"/>
    <w:rPr>
      <w:i/>
      <w:iCs/>
      <w:color w:val="404040" w:themeColor="text1" w:themeTint="BF"/>
    </w:rPr>
  </w:style>
  <w:style w:type="paragraph" w:styleId="ListParagraph">
    <w:name w:val="List Paragraph"/>
    <w:basedOn w:val="Normal"/>
    <w:uiPriority w:val="34"/>
    <w:qFormat/>
    <w:rsid w:val="005A65A8"/>
    <w:pPr>
      <w:ind w:left="720"/>
      <w:contextualSpacing/>
    </w:pPr>
  </w:style>
  <w:style w:type="character" w:styleId="IntenseEmphasis">
    <w:name w:val="Intense Emphasis"/>
    <w:basedOn w:val="DefaultParagraphFont"/>
    <w:uiPriority w:val="21"/>
    <w:qFormat/>
    <w:rsid w:val="005A65A8"/>
    <w:rPr>
      <w:i/>
      <w:iCs/>
      <w:color w:val="2F5496" w:themeColor="accent1" w:themeShade="BF"/>
    </w:rPr>
  </w:style>
  <w:style w:type="paragraph" w:styleId="IntenseQuote">
    <w:name w:val="Intense Quote"/>
    <w:basedOn w:val="Normal"/>
    <w:next w:val="Normal"/>
    <w:link w:val="IntenseQuoteChar"/>
    <w:uiPriority w:val="30"/>
    <w:qFormat/>
    <w:rsid w:val="005A65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5A8"/>
    <w:rPr>
      <w:i/>
      <w:iCs/>
      <w:color w:val="2F5496" w:themeColor="accent1" w:themeShade="BF"/>
    </w:rPr>
  </w:style>
  <w:style w:type="character" w:styleId="IntenseReference">
    <w:name w:val="Intense Reference"/>
    <w:basedOn w:val="DefaultParagraphFont"/>
    <w:uiPriority w:val="32"/>
    <w:qFormat/>
    <w:rsid w:val="005A65A8"/>
    <w:rPr>
      <w:b/>
      <w:bCs/>
      <w:smallCaps/>
      <w:color w:val="2F5496" w:themeColor="accent1" w:themeShade="BF"/>
      <w:spacing w:val="5"/>
    </w:rPr>
  </w:style>
  <w:style w:type="table" w:styleId="TableGrid">
    <w:name w:val="Table Grid"/>
    <w:basedOn w:val="TableNormal"/>
    <w:uiPriority w:val="39"/>
    <w:rsid w:val="005A65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0F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0FAA"/>
  </w:style>
  <w:style w:type="paragraph" w:styleId="Footer">
    <w:name w:val="footer"/>
    <w:basedOn w:val="Normal"/>
    <w:link w:val="FooterChar"/>
    <w:uiPriority w:val="99"/>
    <w:unhideWhenUsed/>
    <w:rsid w:val="00B90F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0FAA"/>
  </w:style>
  <w:style w:type="character" w:styleId="Strong">
    <w:name w:val="Strong"/>
    <w:basedOn w:val="DefaultParagraphFont"/>
    <w:uiPriority w:val="22"/>
    <w:qFormat/>
    <w:rsid w:val="004D4C76"/>
    <w:rPr>
      <w:b/>
      <w:bCs/>
    </w:rPr>
  </w:style>
  <w:style w:type="paragraph" w:styleId="NormalWeb">
    <w:name w:val="Normal (Web)"/>
    <w:basedOn w:val="Normal"/>
    <w:uiPriority w:val="99"/>
    <w:semiHidden/>
    <w:unhideWhenUsed/>
    <w:rsid w:val="004D4C7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7</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Madanala</dc:creator>
  <cp:keywords/>
  <dc:description/>
  <cp:lastModifiedBy>Shivam Sharma</cp:lastModifiedBy>
  <cp:revision>6</cp:revision>
  <dcterms:created xsi:type="dcterms:W3CDTF">2026-02-18T15:06:00Z</dcterms:created>
  <dcterms:modified xsi:type="dcterms:W3CDTF">2026-02-24T04:04:00Z</dcterms:modified>
</cp:coreProperties>
</file>