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Arial" w:cs="Arial" w:eastAsia="Arial" w:hAnsi="Arial"/>
          <w:b/>
          <w:bCs/>
          <w:color w:val="1A1A2E"/>
          <w:sz w:val="72"/>
          <w:szCs w:val="72"/>
        </w:rPr>
        <w:t xml:space="preserve">PoolUp</w:t>
      </w:r>
    </w:p>
    <w:p>
      <w:pPr>
        <w:spacing w:after="60"/>
        <w:jc w:val="center"/>
      </w:pPr>
      <w:r>
        <w:rPr>
          <w:rFonts w:ascii="Arial" w:cs="Arial" w:eastAsia="Arial" w:hAnsi="Arial"/>
          <w:i/>
          <w:iCs/>
          <w:color w:val="E94560"/>
          <w:sz w:val="32"/>
          <w:szCs w:val="32"/>
        </w:rPr>
        <w:t xml:space="preserve">Accountability Through Consequence</w:t>
      </w:r>
    </w:p>
    <w:p>
      <w:pPr>
        <w:spacing w:after="120"/>
        <w:jc w:val="center"/>
      </w:pPr>
      <w:r>
        <w:rPr>
          <w:rFonts w:ascii="Arial" w:cs="Arial" w:eastAsia="Arial" w:hAnsi="Arial"/>
          <w:b/>
          <w:bCs/>
          <w:color w:val="FF9933"/>
          <w:sz w:val="26"/>
          <w:szCs w:val="26"/>
        </w:rPr>
        <w:t xml:space="preserve">Paisa Lagao, Discipline Dikhao.</w:t>
      </w:r>
    </w:p>
    <w:p>
      <w:pPr>
        <w:spacing w:after="600"/>
        <w:jc w:val="center"/>
      </w:pPr>
      <w:r>
        <w:rPr>
          <w:rFonts w:ascii="Arial" w:cs="Arial" w:eastAsia="Arial" w:hAnsi="Arial"/>
          <w:color w:val="666666"/>
          <w:sz w:val="24"/>
          <w:szCs w:val="24"/>
        </w:rPr>
        <w:t xml:space="preserve">Complete Technical Product Specification — India Edition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Stack</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React Native · Supabase (PostgreSQL) · Razorpay · Expo · Edge Functions</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Target</w:t>
            </w:r>
          </w:p>
        </w:tc>
        <w:tc>
          <w:tcPr>
            <w:tcW w:type="dxa" w:w="6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Friend-group accountability challenges with real-money stakes — India-first</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INR (₹). UPI as primary payment rail. Cards as fallback.</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MVP Scope</w:t>
            </w:r>
          </w:p>
        </w:tc>
        <w:tc>
          <w:tcPr>
            <w:tcW w:type="dxa" w:w="6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Pools, daily photo check-ins, automated fines via UPI autopay, social feed, payouts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Extended Scope</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Seasons, Power-Ups, Spectator Mode, Public Pools, Creator Pools, PoolUp Pro</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Regulatory</w:t>
            </w:r>
          </w:p>
        </w:tc>
        <w:tc>
          <w:tcPr>
            <w:tcW w:type="dxa" w:w="6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RBI Payment Aggregator guidelines, GST compliant, DPDP Act 2023</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Revised</w:t>
            </w:r>
          </w:p>
        </w:tc>
        <w:tc>
          <w:tcPr>
            <w:tcW w:type="dxa" w:w="6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April 2026</w:t>
            </w:r>
          </w:p>
        </w:tc>
      </w:tr>
    </w:tbl>
    <w:p>
      <w:pPr>
        <w:spacing w:after="80"/>
      </w:pPr>
    </w:p>
    <w:p>
      <w:r>
        <w:br w:type="page"/>
      </w:r>
    </w:p>
    <w:p>
      <w:pPr>
        <w:pStyle w:val="Heading1"/>
        <w:spacing w:after="160" w:before="360"/>
      </w:pPr>
      <w:r>
        <w:rPr>
          <w:rFonts w:ascii="Arial" w:cs="Arial" w:eastAsia="Arial" w:hAnsi="Arial"/>
          <w:b/>
          <w:bCs/>
          <w:color w:val="1A1A2E"/>
        </w:rPr>
        <w:t xml:space="preserve">Table of Contents</w:t>
      </w:r>
    </w:p>
    <w:p>
      <w:pPr>
        <w:spacing w:after="60"/>
      </w:pPr>
      <w:r>
        <w:rPr>
          <w:rFonts w:ascii="Arial" w:cs="Arial" w:eastAsia="Arial" w:hAnsi="Arial"/>
          <w:color w:val="1A1A2E"/>
          <w:sz w:val="22"/>
          <w:szCs w:val="22"/>
        </w:rPr>
        <w:t xml:space="preserve">1. Product Vision — India Context</w:t>
      </w:r>
    </w:p>
    <w:p>
      <w:pPr>
        <w:spacing w:after="60"/>
      </w:pPr>
      <w:r>
        <w:rPr>
          <w:rFonts w:ascii="Arial" w:cs="Arial" w:eastAsia="Arial" w:hAnsi="Arial"/>
          <w:color w:val="1A1A2E"/>
          <w:sz w:val="22"/>
          <w:szCs w:val="22"/>
        </w:rPr>
        <w:t xml:space="preserve">2. Why India is the Perfect Market</w:t>
      </w:r>
    </w:p>
    <w:p>
      <w:pPr>
        <w:spacing w:after="60"/>
      </w:pPr>
      <w:r>
        <w:rPr>
          <w:rFonts w:ascii="Arial" w:cs="Arial" w:eastAsia="Arial" w:hAnsi="Arial"/>
          <w:color w:val="1A1A2E"/>
          <w:sz w:val="22"/>
          <w:szCs w:val="22"/>
        </w:rPr>
        <w:t xml:space="preserve">3. App Flow (India-Optimised)</w:t>
      </w:r>
    </w:p>
    <w:p>
      <w:pPr>
        <w:spacing w:after="60"/>
      </w:pPr>
      <w:r>
        <w:rPr>
          <w:rFonts w:ascii="Arial" w:cs="Arial" w:eastAsia="Arial" w:hAnsi="Arial"/>
          <w:color w:val="1A1A2E"/>
          <w:sz w:val="22"/>
          <w:szCs w:val="22"/>
        </w:rPr>
        <w:t xml:space="preserve">4. Monetisation Engine (₹-Denominated)</w:t>
      </w:r>
    </w:p>
    <w:p>
      <w:pPr>
        <w:spacing w:after="60"/>
      </w:pPr>
      <w:r>
        <w:rPr>
          <w:rFonts w:ascii="Arial" w:cs="Arial" w:eastAsia="Arial" w:hAnsi="Arial"/>
          <w:color w:val="1A1A2E"/>
          <w:sz w:val="22"/>
          <w:szCs w:val="22"/>
        </w:rPr>
        <w:t xml:space="preserve">5. Engagement &amp; Retention Features</w:t>
      </w:r>
    </w:p>
    <w:p>
      <w:pPr>
        <w:spacing w:after="60"/>
      </w:pPr>
      <w:r>
        <w:rPr>
          <w:rFonts w:ascii="Arial" w:cs="Arial" w:eastAsia="Arial" w:hAnsi="Arial"/>
          <w:color w:val="1A1A2E"/>
          <w:sz w:val="22"/>
          <w:szCs w:val="22"/>
        </w:rPr>
        <w:t xml:space="preserve">6. Database Architecture</w:t>
      </w:r>
    </w:p>
    <w:p>
      <w:pPr>
        <w:spacing w:after="60"/>
      </w:pPr>
      <w:r>
        <w:rPr>
          <w:rFonts w:ascii="Arial" w:cs="Arial" w:eastAsia="Arial" w:hAnsi="Arial"/>
          <w:color w:val="1A1A2E"/>
          <w:sz w:val="22"/>
          <w:szCs w:val="22"/>
        </w:rPr>
        <w:t xml:space="preserve">7. CRON Job, Failure Handling &amp; Idempotency</w:t>
      </w:r>
    </w:p>
    <w:p>
      <w:pPr>
        <w:spacing w:after="60"/>
      </w:pPr>
      <w:r>
        <w:rPr>
          <w:rFonts w:ascii="Arial" w:cs="Arial" w:eastAsia="Arial" w:hAnsi="Arial"/>
          <w:color w:val="1A1A2E"/>
          <w:sz w:val="22"/>
          <w:szCs w:val="22"/>
        </w:rPr>
        <w:t xml:space="preserve">8. Payment Integration — Razorpay + UPI</w:t>
      </w:r>
    </w:p>
    <w:p>
      <w:pPr>
        <w:spacing w:after="60"/>
      </w:pPr>
      <w:r>
        <w:rPr>
          <w:rFonts w:ascii="Arial" w:cs="Arial" w:eastAsia="Arial" w:hAnsi="Arial"/>
          <w:color w:val="1A1A2E"/>
          <w:sz w:val="22"/>
          <w:szCs w:val="22"/>
        </w:rPr>
        <w:t xml:space="preserve">9. Anti-Cheat Engine</w:t>
      </w:r>
    </w:p>
    <w:p>
      <w:pPr>
        <w:spacing w:after="60"/>
      </w:pPr>
      <w:r>
        <w:rPr>
          <w:rFonts w:ascii="Arial" w:cs="Arial" w:eastAsia="Arial" w:hAnsi="Arial"/>
          <w:color w:val="1A1A2E"/>
          <w:sz w:val="22"/>
          <w:szCs w:val="22"/>
        </w:rPr>
        <w:t xml:space="preserve">10. Push Notification &amp; WhatsApp Strategy</w:t>
      </w:r>
    </w:p>
    <w:p>
      <w:pPr>
        <w:spacing w:after="60"/>
      </w:pPr>
      <w:r>
        <w:rPr>
          <w:rFonts w:ascii="Arial" w:cs="Arial" w:eastAsia="Arial" w:hAnsi="Arial"/>
          <w:color w:val="1A1A2E"/>
          <w:sz w:val="22"/>
          <w:szCs w:val="22"/>
        </w:rPr>
        <w:t xml:space="preserve">11. Edge Cases &amp; Failure Modes Encyclopedia</w:t>
      </w:r>
    </w:p>
    <w:p>
      <w:pPr>
        <w:spacing w:after="60"/>
      </w:pPr>
      <w:r>
        <w:rPr>
          <w:rFonts w:ascii="Arial" w:cs="Arial" w:eastAsia="Arial" w:hAnsi="Arial"/>
          <w:color w:val="1A1A2E"/>
          <w:sz w:val="22"/>
          <w:szCs w:val="22"/>
        </w:rPr>
        <w:t xml:space="preserve">12. Security, Privacy &amp; Legal (India-Specific)</w:t>
      </w:r>
    </w:p>
    <w:p>
      <w:pPr>
        <w:spacing w:after="60"/>
      </w:pPr>
      <w:r>
        <w:rPr>
          <w:rFonts w:ascii="Arial" w:cs="Arial" w:eastAsia="Arial" w:hAnsi="Arial"/>
          <w:color w:val="1A1A2E"/>
          <w:sz w:val="22"/>
          <w:szCs w:val="22"/>
        </w:rPr>
        <w:t xml:space="preserve">13. Analytics &amp; Metrics Framework</w:t>
      </w:r>
    </w:p>
    <w:p>
      <w:pPr>
        <w:spacing w:after="60"/>
      </w:pPr>
      <w:r>
        <w:rPr>
          <w:rFonts w:ascii="Arial" w:cs="Arial" w:eastAsia="Arial" w:hAnsi="Arial"/>
          <w:color w:val="1A1A2E"/>
          <w:sz w:val="22"/>
          <w:szCs w:val="22"/>
        </w:rPr>
        <w:t xml:space="preserve">14. Recommended Build Sequence</w:t>
      </w:r>
    </w:p>
    <w:p>
      <w:pPr>
        <w:spacing w:after="60"/>
      </w:pPr>
      <w:r>
        <w:rPr>
          <w:rFonts w:ascii="Arial" w:cs="Arial" w:eastAsia="Arial" w:hAnsi="Arial"/>
          <w:color w:val="1A1A2E"/>
          <w:sz w:val="22"/>
          <w:szCs w:val="22"/>
        </w:rPr>
        <w:t xml:space="preserve">15. Risk Matrix</w:t>
      </w:r>
    </w:p>
    <w:p>
      <w:pPr>
        <w:spacing w:after="60"/>
      </w:pPr>
      <w:r>
        <w:rPr>
          <w:rFonts w:ascii="Arial" w:cs="Arial" w:eastAsia="Arial" w:hAnsi="Arial"/>
          <w:color w:val="1A1A2E"/>
          <w:sz w:val="22"/>
          <w:szCs w:val="22"/>
        </w:rPr>
        <w:t xml:space="preserve">16. Post-MVP Roadmap &amp; India Expansion</w:t>
      </w:r>
    </w:p>
    <w:p>
      <w:r>
        <w:br w:type="page"/>
      </w:r>
    </w:p>
    <w:p>
      <w:pPr>
        <w:pStyle w:val="Heading1"/>
        <w:spacing w:after="160" w:before="360"/>
      </w:pPr>
      <w:r>
        <w:rPr>
          <w:rFonts w:ascii="Arial" w:cs="Arial" w:eastAsia="Arial" w:hAnsi="Arial"/>
          <w:b/>
          <w:bCs/>
          <w:color w:val="1A1A2E"/>
        </w:rPr>
        <w:t xml:space="preserve">1. Product Vision — India Context</w:t>
      </w:r>
    </w:p>
    <w:p>
      <w:pPr>
        <w:spacing w:after="120"/>
      </w:pPr>
      <w:r>
        <w:rPr>
          <w:rFonts w:ascii="Arial" w:cs="Arial" w:eastAsia="Arial" w:hAnsi="Arial"/>
          <w:sz w:val="22"/>
          <w:szCs w:val="22"/>
        </w:rPr>
        <w:t xml:space="preserve">PoolUp turns personal discipline into a social, financially-enforced sport. Friends form a Pool around a shared challenge — a 30-day gym streak, a 75 Hard protocol, a daily 5K run, Surya Namaskar every morning — put real money into a shared pot, and face automatic fines for every missed day. The most consistent performer takes the pot.</w:t>
      </w:r>
    </w:p>
    <w:p>
      <w:pPr>
        <w:spacing w:after="80"/>
      </w:pPr>
    </w:p>
    <w:p>
      <w:pPr>
        <w:spacing w:after="120"/>
      </w:pPr>
      <w:r>
        <w:rPr>
          <w:rFonts w:ascii="Arial" w:cs="Arial" w:eastAsia="Arial" w:hAnsi="Arial"/>
          <w:sz w:val="22"/>
          <w:szCs w:val="22"/>
        </w:rPr>
        <w:t xml:space="preserve">The core loop: daily friction (the check-in), real consequence (the fine), and social pressure (the feed). The India edition adds three more layers:</w:t>
      </w:r>
    </w:p>
    <w:p>
      <w:pPr>
        <w:spacing w:after="80"/>
      </w:pPr>
    </w:p>
    <w:p>
      <w:pPr>
        <w:pStyle w:val="ListParagraph"/>
        <w:numPr>
          <w:ilvl w:val="0"/>
          <w:numId w:val="2"/>
        </w:numPr>
        <w:spacing w:after="60"/>
      </w:pPr>
      <w:r>
        <w:rPr>
          <w:rFonts w:ascii="Arial" w:cs="Arial" w:eastAsia="Arial" w:hAnsi="Arial"/>
          <w:b/>
          <w:bCs/>
          <w:sz w:val="22"/>
          <w:szCs w:val="22"/>
        </w:rPr>
        <w:t xml:space="preserve">The Dopamine Layer: </w:t>
      </w:r>
      <w:r>
        <w:rPr>
          <w:rFonts w:ascii="Arial" w:cs="Arial" w:eastAsia="Arial" w:hAnsi="Arial"/>
          <w:sz w:val="22"/>
          <w:szCs w:val="22"/>
        </w:rPr>
        <w:t xml:space="preserve">Streaks, XP, badges, levels, and power-ups that make the grind feel like a game.</w:t>
      </w:r>
    </w:p>
    <w:p>
      <w:pPr>
        <w:pStyle w:val="ListParagraph"/>
        <w:numPr>
          <w:ilvl w:val="0"/>
          <w:numId w:val="2"/>
        </w:numPr>
        <w:spacing w:after="60"/>
      </w:pPr>
      <w:r>
        <w:rPr>
          <w:rFonts w:ascii="Arial" w:cs="Arial" w:eastAsia="Arial" w:hAnsi="Arial"/>
          <w:b/>
          <w:bCs/>
          <w:sz w:val="22"/>
          <w:szCs w:val="22"/>
        </w:rPr>
        <w:t xml:space="preserve">The Social Layer: </w:t>
      </w:r>
      <w:r>
        <w:rPr>
          <w:rFonts w:ascii="Arial" w:cs="Arial" w:eastAsia="Arial" w:hAnsi="Arial"/>
          <w:sz w:val="22"/>
          <w:szCs w:val="22"/>
        </w:rPr>
        <w:t xml:space="preserve">WhatsApp-native sharing, spectator mode, public pools, creator pools, and viral mechanics built for Indian social behaviour.</w:t>
      </w:r>
    </w:p>
    <w:p>
      <w:pPr>
        <w:pStyle w:val="ListParagraph"/>
        <w:numPr>
          <w:ilvl w:val="0"/>
          <w:numId w:val="2"/>
        </w:numPr>
        <w:spacing w:after="60"/>
      </w:pPr>
      <w:r>
        <w:rPr>
          <w:rFonts w:ascii="Arial" w:cs="Arial" w:eastAsia="Arial" w:hAnsi="Arial"/>
          <w:b/>
          <w:bCs/>
          <w:sz w:val="22"/>
          <w:szCs w:val="22"/>
        </w:rPr>
        <w:t xml:space="preserve">The Revenue Layer: </w:t>
      </w:r>
      <w:r>
        <w:rPr>
          <w:rFonts w:ascii="Arial" w:cs="Arial" w:eastAsia="Arial" w:hAnsi="Arial"/>
          <w:sz w:val="22"/>
          <w:szCs w:val="22"/>
        </w:rPr>
        <w:t xml:space="preserve">Platform fees, PoolUp Pro, power-up purchases, and creator revenue sharing — all priced for Indian purchasing power.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Design North Star (India Edition)</w:t>
            </w:r>
          </w:p>
          <w:p>
            <w:pPr>
              <w:spacing w:after="0"/>
            </w:pPr>
            <w:r>
              <w:rPr>
                <w:rFonts w:ascii="Arial" w:cs="Arial" w:eastAsia="Arial" w:hAnsi="Arial"/>
                <w:color w:val="333333"/>
                <w:sz w:val="20"/>
                <w:szCs w:val="20"/>
              </w:rPr>
              <w:t xml:space="preserve">UPI is the backbone. WhatsApp is the distribution channel. Hindi + English (Hinglish) is the default voice. The app must work on ₹8,000 phones with patchy 4G. Every screen must load in under 2 seconds on a Jio connection. Check-in photos must compress to under 500KB.</w:t>
            </w:r>
          </w:p>
        </w:tc>
      </w:tr>
    </w:tbl>
    <w:p>
      <w:pPr>
        <w:spacing w:after="80"/>
      </w:pPr>
    </w:p>
    <w:p>
      <w:pPr>
        <w:pStyle w:val="Heading2"/>
        <w:spacing w:after="160" w:before="240"/>
      </w:pPr>
      <w:r>
        <w:rPr>
          <w:rFonts w:ascii="Arial" w:cs="Arial" w:eastAsia="Arial" w:hAnsi="Arial"/>
          <w:b/>
          <w:bCs/>
          <w:color w:val="1A1A2E"/>
        </w:rPr>
        <w:t xml:space="preserve">1.1 Why People Will Pay (Indian Behavioural Context)</w:t>
      </w:r>
    </w:p>
    <w:p>
      <w:pPr>
        <w:spacing w:after="120"/>
      </w:pPr>
      <w:r>
        <w:rPr>
          <w:rFonts w:ascii="Arial" w:cs="Arial" w:eastAsia="Arial" w:hAnsi="Arial"/>
          <w:sz w:val="22"/>
          <w:szCs w:val="22"/>
        </w:rPr>
        <w:t xml:space="preserve">Three cultural forces make PoolUp powerful in India:</w:t>
      </w:r>
    </w:p>
    <w:p>
      <w:pPr>
        <w:pStyle w:val="ListParagraph"/>
        <w:numPr>
          <w:ilvl w:val="0"/>
          <w:numId w:val="2"/>
        </w:numPr>
        <w:spacing w:after="60"/>
      </w:pPr>
      <w:r>
        <w:rPr>
          <w:rFonts w:ascii="Arial" w:cs="Arial" w:eastAsia="Arial" w:hAnsi="Arial"/>
          <w:b/>
          <w:bCs/>
          <w:sz w:val="22"/>
          <w:szCs w:val="22"/>
        </w:rPr>
        <w:t xml:space="preserve">Izzat (Social Reputation): </w:t>
      </w:r>
      <w:r>
        <w:rPr>
          <w:rFonts w:ascii="Arial" w:cs="Arial" w:eastAsia="Arial" w:hAnsi="Arial"/>
          <w:sz w:val="22"/>
          <w:szCs w:val="22"/>
        </w:rPr>
        <w:t xml:space="preserve">In Indian friend groups, being publicly called out for missing a commitment hits harder than the ₹100 fine. The Wall of Shame is devastatingly effective in collectivist cultures.</w:t>
      </w:r>
    </w:p>
    <w:p>
      <w:pPr>
        <w:pStyle w:val="ListParagraph"/>
        <w:numPr>
          <w:ilvl w:val="0"/>
          <w:numId w:val="2"/>
        </w:numPr>
        <w:spacing w:after="60"/>
      </w:pPr>
      <w:r>
        <w:rPr>
          <w:rFonts w:ascii="Arial" w:cs="Arial" w:eastAsia="Arial" w:hAnsi="Arial"/>
          <w:b/>
          <w:bCs/>
          <w:sz w:val="22"/>
          <w:szCs w:val="22"/>
        </w:rPr>
        <w:t xml:space="preserve">WhatsApp Group Culture: </w:t>
      </w:r>
      <w:r>
        <w:rPr>
          <w:rFonts w:ascii="Arial" w:cs="Arial" w:eastAsia="Arial" w:hAnsi="Arial"/>
          <w:sz w:val="22"/>
          <w:szCs w:val="22"/>
        </w:rPr>
        <w:t xml:space="preserve">India runs on WhatsApp groups. Every cricket bet, gym buddy pact, and New Year resolution is made in a group chat. PoolUp formalises what Indians already do informally — and adds financial teeth.</w:t>
      </w:r>
    </w:p>
    <w:p>
      <w:pPr>
        <w:pStyle w:val="ListParagraph"/>
        <w:numPr>
          <w:ilvl w:val="0"/>
          <w:numId w:val="2"/>
        </w:numPr>
        <w:spacing w:after="60"/>
      </w:pPr>
      <w:r>
        <w:rPr>
          <w:rFonts w:ascii="Arial" w:cs="Arial" w:eastAsia="Arial" w:hAnsi="Arial"/>
          <w:b/>
          <w:bCs/>
          <w:sz w:val="22"/>
          <w:szCs w:val="22"/>
        </w:rPr>
        <w:t xml:space="preserve">UPI Comfort: </w:t>
      </w:r>
      <w:r>
        <w:rPr>
          <w:rFonts w:ascii="Arial" w:cs="Arial" w:eastAsia="Arial" w:hAnsi="Arial"/>
          <w:sz w:val="22"/>
          <w:szCs w:val="22"/>
        </w:rPr>
        <w:t xml:space="preserve">India does 12+ billion UPI transactions per month. Paying ₹500 via UPI feels effortless. The payment friction that kills Western fintech apps doesn't exist here.</w:t>
      </w:r>
    </w:p>
    <w:p>
      <w:r>
        <w:br w:type="page"/>
      </w:r>
    </w:p>
    <w:p>
      <w:pPr>
        <w:pStyle w:val="Heading1"/>
        <w:spacing w:after="160" w:before="360"/>
      </w:pPr>
      <w:r>
        <w:rPr>
          <w:rFonts w:ascii="Arial" w:cs="Arial" w:eastAsia="Arial" w:hAnsi="Arial"/>
          <w:b/>
          <w:bCs/>
          <w:color w:val="1A1A2E"/>
        </w:rPr>
        <w:t xml:space="preserve">2. Why India is the Perfect Market</w:t>
      </w:r>
    </w:p>
    <w:p>
      <w:pPr>
        <w:pStyle w:val="Heading2"/>
        <w:spacing w:after="160" w:before="240"/>
      </w:pPr>
      <w:r>
        <w:rPr>
          <w:rFonts w:ascii="Arial" w:cs="Arial" w:eastAsia="Arial" w:hAnsi="Arial"/>
          <w:b/>
          <w:bCs/>
          <w:color w:val="1A1A2E"/>
        </w:rPr>
        <w:t xml:space="preserve">2.1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Source / Logic</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India smartphone users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750M+</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IAMAI 2025</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UPI monthly transactions</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12B+</w:t>
            </w:r>
          </w:p>
        </w:tc>
        <w:tc>
          <w:tcPr>
            <w:tcW w:type="dxa" w:w="4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NPCI data, 2025</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Fitness app users (India)</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80M+</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Includes Cult.fit, HealthifyMe, etc.</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Average monthly spend on fitness apps</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₹200–₹500</w:t>
            </w:r>
          </w:p>
        </w:tc>
        <w:tc>
          <w:tcPr>
            <w:tcW w:type="dxa" w:w="4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Subscription + in-app purchases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Target addressable market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Young urban professionals (22–35), Tier 1 + Tier 2 cities</w:t>
            </w:r>
          </w:p>
        </w:tc>
        <w:tc>
          <w:tcPr>
            <w:tcW w:type="dxa" w:w="4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~50M users</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Realistic serviceable market (Year 1)</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500K downloads, 50K MAU, 5K active pools/month</w:t>
            </w:r>
          </w:p>
        </w:tc>
        <w:tc>
          <w:tcPr>
            <w:tcW w:type="dxa" w:w="4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Conservative estimate</w:t>
            </w:r>
          </w:p>
        </w:tc>
      </w:tr>
    </w:tbl>
    <w:p>
      <w:pPr>
        <w:spacing w:after="80"/>
      </w:pPr>
    </w:p>
    <w:p>
      <w:pPr>
        <w:pStyle w:val="Heading2"/>
        <w:spacing w:after="160" w:before="240"/>
      </w:pPr>
      <w:r>
        <w:rPr>
          <w:rFonts w:ascii="Arial" w:cs="Arial" w:eastAsia="Arial" w:hAnsi="Arial"/>
          <w:b/>
          <w:bCs/>
          <w:color w:val="1A1A2E"/>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Competitor</w:t>
            </w:r>
          </w:p>
        </w:tc>
        <w:tc>
          <w:tcPr>
            <w:tcW w:type="dxa" w:w="3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Do</w:t>
            </w:r>
          </w:p>
        </w:tc>
        <w:tc>
          <w:tcPr>
            <w:tcW w:type="dxa" w:w="39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PoolUp Advantage</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Cult.fit</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Fitness classes + subscription</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 social accountability. No financial stakes. No friend competition.</w:t>
            </w:r>
          </w:p>
        </w:tc>
      </w:tr>
      <w:tr>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HealthifyMe</w:t>
            </w:r>
          </w:p>
        </w:tc>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Calorie tracking + coaching</w:t>
            </w:r>
          </w:p>
        </w:tc>
        <w:tc>
          <w:tcPr>
            <w:tcW w:type="dxa" w:w="3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Passive tracking, not active daily commitment. No social pressure.</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StepSetGo</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Steps-for-rewards</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Rewards are token-based, not real money. No group dynamics.</w:t>
            </w:r>
          </w:p>
        </w:tc>
      </w:tr>
      <w:tr>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Informal WhatsApp bets</w:t>
            </w:r>
          </w:p>
        </w:tc>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Friends bet on challenges</w:t>
            </w:r>
          </w:p>
        </w:tc>
        <w:tc>
          <w:tcPr>
            <w:tcW w:type="dxa" w:w="3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No enforcement, no tracking, no payout mechanism. PoolUp automates all of it.</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Dream11 / MPL</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Fantasy sports + real money</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Gambling (chance-based). PoolUp is effort-based. Different regulatory category.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Key Insight</w:t>
            </w:r>
          </w:p>
          <w:p>
            <w:pPr>
              <w:spacing w:after="0"/>
            </w:pPr>
            <w:r>
              <w:rPr>
                <w:rFonts w:ascii="Arial" w:cs="Arial" w:eastAsia="Arial" w:hAnsi="Arial"/>
                <w:color w:val="333333"/>
                <w:sz w:val="20"/>
                <w:szCs w:val="20"/>
              </w:rPr>
              <w:t xml:space="preserve">The real competitor is the WhatsApp group where friends say 'chal bhai, January se gym chalte hain, jo nahi aaya usse ₹500 fine.' PoolUp replaces that message with an automated, enforceable system. The product sells itself to anyone who has ever made and broken a fitness pact.</w:t>
            </w:r>
          </w:p>
        </w:tc>
      </w:tr>
    </w:tbl>
    <w:p>
      <w:pPr>
        <w:spacing w:after="80"/>
      </w:pPr>
    </w:p>
    <w:p>
      <w:pPr>
        <w:pStyle w:val="Heading2"/>
        <w:spacing w:after="160" w:before="240"/>
      </w:pPr>
      <w:r>
        <w:rPr>
          <w:rFonts w:ascii="Arial" w:cs="Arial" w:eastAsia="Arial" w:hAnsi="Arial"/>
          <w:b/>
          <w:bCs/>
          <w:color w:val="1A1A2E"/>
        </w:rPr>
        <w:t xml:space="preserve">2.3 India-Specific Advantages</w:t>
      </w:r>
    </w:p>
    <w:p>
      <w:pPr>
        <w:pStyle w:val="ListParagraph"/>
        <w:numPr>
          <w:ilvl w:val="0"/>
          <w:numId w:val="2"/>
        </w:numPr>
        <w:spacing w:after="60"/>
      </w:pPr>
      <w:r>
        <w:rPr>
          <w:rFonts w:ascii="Arial" w:cs="Arial" w:eastAsia="Arial" w:hAnsi="Arial"/>
          <w:b/>
          <w:bCs/>
          <w:sz w:val="22"/>
          <w:szCs w:val="22"/>
        </w:rPr>
        <w:t xml:space="preserve">UPI Autopay: </w:t>
      </w:r>
      <w:r>
        <w:rPr>
          <w:rFonts w:ascii="Arial" w:cs="Arial" w:eastAsia="Arial" w:hAnsi="Arial"/>
          <w:sz w:val="22"/>
          <w:szCs w:val="22"/>
        </w:rPr>
        <w:t xml:space="preserve">RBI-approved recurring debits up to ₹15,000/transaction. No card needed. Works with every bank in India. This is the rails that make automatic fines frictionless.</w:t>
      </w:r>
    </w:p>
    <w:p>
      <w:pPr>
        <w:pStyle w:val="ListParagraph"/>
        <w:numPr>
          <w:ilvl w:val="0"/>
          <w:numId w:val="2"/>
        </w:numPr>
        <w:spacing w:after="60"/>
      </w:pPr>
      <w:r>
        <w:rPr>
          <w:rFonts w:ascii="Arial" w:cs="Arial" w:eastAsia="Arial" w:hAnsi="Arial"/>
          <w:b/>
          <w:bCs/>
          <w:sz w:val="22"/>
          <w:szCs w:val="22"/>
        </w:rPr>
        <w:t xml:space="preserve">Low price sensitivity for micro-payments: </w:t>
      </w:r>
      <w:r>
        <w:rPr>
          <w:rFonts w:ascii="Arial" w:cs="Arial" w:eastAsia="Arial" w:hAnsi="Arial"/>
          <w:sz w:val="22"/>
          <w:szCs w:val="22"/>
        </w:rPr>
        <w:t xml:space="preserve">₹99–₹499 buy-ins feel like buying a coffee, not a financial commitment. But the fine still stings.</w:t>
      </w:r>
    </w:p>
    <w:p>
      <w:pPr>
        <w:pStyle w:val="ListParagraph"/>
        <w:numPr>
          <w:ilvl w:val="0"/>
          <w:numId w:val="2"/>
        </w:numPr>
        <w:spacing w:after="60"/>
      </w:pPr>
      <w:r>
        <w:rPr>
          <w:rFonts w:ascii="Arial" w:cs="Arial" w:eastAsia="Arial" w:hAnsi="Arial"/>
          <w:b/>
          <w:bCs/>
          <w:sz w:val="22"/>
          <w:szCs w:val="22"/>
        </w:rPr>
        <w:t xml:space="preserve">Cricket culture: </w:t>
      </w:r>
      <w:r>
        <w:rPr>
          <w:rFonts w:ascii="Arial" w:cs="Arial" w:eastAsia="Arial" w:hAnsi="Arial"/>
          <w:sz w:val="22"/>
          <w:szCs w:val="22"/>
        </w:rPr>
        <w:t xml:space="preserve">Indians already bet on cricket informally. A '100 push-ups during IPL' challenge pool will go viral.</w:t>
      </w:r>
    </w:p>
    <w:p>
      <w:pPr>
        <w:pStyle w:val="ListParagraph"/>
        <w:numPr>
          <w:ilvl w:val="0"/>
          <w:numId w:val="2"/>
        </w:numPr>
        <w:spacing w:after="60"/>
      </w:pPr>
      <w:r>
        <w:rPr>
          <w:rFonts w:ascii="Arial" w:cs="Arial" w:eastAsia="Arial" w:hAnsi="Arial"/>
          <w:b/>
          <w:bCs/>
          <w:sz w:val="22"/>
          <w:szCs w:val="22"/>
        </w:rPr>
        <w:t xml:space="preserve">Festival cycles: </w:t>
      </w:r>
      <w:r>
        <w:rPr>
          <w:rFonts w:ascii="Arial" w:cs="Arial" w:eastAsia="Arial" w:hAnsi="Arial"/>
          <w:sz w:val="22"/>
          <w:szCs w:val="22"/>
        </w:rPr>
        <w:t xml:space="preserve">Navratri fasting pools, New Year resolution pools, Diwali fitness pools — cultural hooks drive seasonal engagement spikes.</w:t>
      </w:r>
    </w:p>
    <w:p>
      <w:pPr>
        <w:pStyle w:val="ListParagraph"/>
        <w:numPr>
          <w:ilvl w:val="0"/>
          <w:numId w:val="2"/>
        </w:numPr>
        <w:spacing w:after="60"/>
      </w:pPr>
      <w:r>
        <w:rPr>
          <w:rFonts w:ascii="Arial" w:cs="Arial" w:eastAsia="Arial" w:hAnsi="Arial"/>
          <w:b/>
          <w:bCs/>
          <w:sz w:val="22"/>
          <w:szCs w:val="22"/>
        </w:rPr>
        <w:t xml:space="preserve">Tier 2 city opportunity: </w:t>
      </w:r>
      <w:r>
        <w:rPr>
          <w:rFonts w:ascii="Arial" w:cs="Arial" w:eastAsia="Arial" w:hAnsi="Arial"/>
          <w:sz w:val="22"/>
          <w:szCs w:val="22"/>
        </w:rPr>
        <w:t xml:space="preserve">Jaipur, Lucknow, Indore, Bhopal — fitness culture is exploding in Tier 2 cities. These users are underserved by premium fitness apps.</w:t>
      </w:r>
    </w:p>
    <w:p>
      <w:r>
        <w:br w:type="page"/>
      </w:r>
    </w:p>
    <w:p>
      <w:pPr>
        <w:pStyle w:val="Heading1"/>
        <w:spacing w:after="160" w:before="360"/>
      </w:pPr>
      <w:r>
        <w:rPr>
          <w:rFonts w:ascii="Arial" w:cs="Arial" w:eastAsia="Arial" w:hAnsi="Arial"/>
          <w:b/>
          <w:bCs/>
          <w:color w:val="1A1A2E"/>
        </w:rPr>
        <w:t xml:space="preserve">3. App Flow (India-Optimised)</w:t>
      </w:r>
    </w:p>
    <w:p>
      <w:pPr>
        <w:pStyle w:val="Heading2"/>
        <w:spacing w:after="160" w:before="240"/>
      </w:pPr>
      <w:r>
        <w:rPr>
          <w:rFonts w:ascii="Arial" w:cs="Arial" w:eastAsia="Arial" w:hAnsi="Arial"/>
          <w:b/>
          <w:bCs/>
          <w:color w:val="1A1A2E"/>
        </w:rPr>
        <w:t xml:space="preserve">3.1 Onboarding &amp; Authentication</w:t>
      </w:r>
    </w:p>
    <w:p>
      <w:pPr>
        <w:spacing w:after="120"/>
      </w:pPr>
      <w:r>
        <w:rPr>
          <w:rFonts w:ascii="Arial" w:cs="Arial" w:eastAsia="Arial" w:hAnsi="Arial"/>
          <w:sz w:val="22"/>
          <w:szCs w:val="22"/>
        </w:rPr>
        <w:t xml:space="preserve">Splash screen: "Paisa Lagao, Discipline Dikhao." (with English subtitle: "Accountability Through Consequence"). Language selection on first launch: English or Hindi. More languages in Phase 2 (Tamil, Telugu, Marathi, Bengali).</w:t>
      </w:r>
    </w:p>
    <w:p>
      <w:pPr>
        <w:spacing w:after="80"/>
      </w:pPr>
    </w:p>
    <w:p>
      <w:pPr>
        <w:spacing w:after="120"/>
      </w:pPr>
      <w:r>
        <w:rPr>
          <w:rFonts w:ascii="Arial" w:cs="Arial" w:eastAsia="Arial" w:hAnsi="Arial"/>
          <w:sz w:val="22"/>
          <w:szCs w:val="22"/>
        </w:rPr>
        <w:t xml:space="preserve">Authentication priority order (India-optimised):</w:t>
      </w:r>
    </w:p>
    <w:p>
      <w:pPr>
        <w:pStyle w:val="ListParagraph"/>
        <w:numPr>
          <w:ilvl w:val="0"/>
          <w:numId w:val="2"/>
        </w:numPr>
        <w:spacing w:after="60"/>
      </w:pPr>
      <w:r>
        <w:rPr>
          <w:rFonts w:ascii="Arial" w:cs="Arial" w:eastAsia="Arial" w:hAnsi="Arial"/>
          <w:b/>
          <w:bCs/>
          <w:sz w:val="22"/>
          <w:szCs w:val="22"/>
        </w:rPr>
        <w:t xml:space="preserve">Phone OTP (Primary): </w:t>
      </w:r>
      <w:r>
        <w:rPr>
          <w:rFonts w:ascii="Arial" w:cs="Arial" w:eastAsia="Arial" w:hAnsi="Arial"/>
          <w:sz w:val="22"/>
          <w:szCs w:val="22"/>
        </w:rPr>
        <w:t xml:space="preserve">85%+ of Indian users prefer phone login. Use Supabase Auth with an Indian SMS gateway (MSG91 or Gupshup) for OTP delivery. Ensure delivery on Jio, Airtel, Vi, and BSNL networks.</w:t>
      </w:r>
    </w:p>
    <w:p>
      <w:pPr>
        <w:pStyle w:val="ListParagraph"/>
        <w:numPr>
          <w:ilvl w:val="0"/>
          <w:numId w:val="2"/>
        </w:numPr>
        <w:spacing w:after="60"/>
      </w:pPr>
      <w:r>
        <w:rPr>
          <w:rFonts w:ascii="Arial" w:cs="Arial" w:eastAsia="Arial" w:hAnsi="Arial"/>
          <w:b/>
          <w:bCs/>
          <w:sz w:val="22"/>
          <w:szCs w:val="22"/>
        </w:rPr>
        <w:t xml:space="preserve">Google Sign-In (Secondary): </w:t>
      </w:r>
      <w:r>
        <w:rPr>
          <w:rFonts w:ascii="Arial" w:cs="Arial" w:eastAsia="Arial" w:hAnsi="Arial"/>
          <w:sz w:val="22"/>
          <w:szCs w:val="22"/>
        </w:rPr>
        <w:t xml:space="preserve">Most Android users have a Google account. One-tap sign-in.</w:t>
      </w:r>
    </w:p>
    <w:p>
      <w:pPr>
        <w:pStyle w:val="ListParagraph"/>
        <w:numPr>
          <w:ilvl w:val="0"/>
          <w:numId w:val="2"/>
        </w:numPr>
        <w:spacing w:after="60"/>
      </w:pPr>
      <w:r>
        <w:rPr>
          <w:rFonts w:ascii="Arial" w:cs="Arial" w:eastAsia="Arial" w:hAnsi="Arial"/>
          <w:b/>
          <w:bCs/>
          <w:sz w:val="22"/>
          <w:szCs w:val="22"/>
        </w:rPr>
        <w:t xml:space="preserve">Apple Sign-In (Tertiary): </w:t>
      </w:r>
      <w:r>
        <w:rPr>
          <w:rFonts w:ascii="Arial" w:cs="Arial" w:eastAsia="Arial" w:hAnsi="Arial"/>
          <w:sz w:val="22"/>
          <w:szCs w:val="22"/>
        </w:rPr>
        <w:t xml:space="preserve">Required for iOS App Store compliance. ~5% of Indian users.</w:t>
      </w:r>
    </w:p>
    <w:p>
      <w:pPr>
        <w:pStyle w:val="ListParagraph"/>
        <w:numPr>
          <w:ilvl w:val="0"/>
          <w:numId w:val="2"/>
        </w:numPr>
        <w:spacing w:after="60"/>
      </w:pPr>
      <w:r>
        <w:rPr>
          <w:rFonts w:ascii="Arial" w:cs="Arial" w:eastAsia="Arial" w:hAnsi="Arial"/>
          <w:b/>
          <w:bCs/>
          <w:sz w:val="22"/>
          <w:szCs w:val="22"/>
        </w:rPr>
        <w:t xml:space="preserve">No email/password: </w:t>
      </w:r>
      <w:r>
        <w:rPr>
          <w:rFonts w:ascii="Arial" w:cs="Arial" w:eastAsia="Arial" w:hAnsi="Arial"/>
          <w:sz w:val="22"/>
          <w:szCs w:val="22"/>
        </w:rPr>
        <w:t xml:space="preserve">Phone number IS the identity. This matches how India thinks about digital identity (Aadhaar, DigiLocker, UPI — all phone-linked).</w:t>
      </w:r>
    </w:p>
    <w:p>
      <w:pPr>
        <w:spacing w:after="80"/>
      </w:pPr>
    </w:p>
    <w:p>
      <w:pPr>
        <w:spacing w:after="120"/>
      </w:pPr>
      <w:r>
        <w:rPr>
          <w:rFonts w:ascii="Arial" w:cs="Arial" w:eastAsia="Arial" w:hAnsi="Arial"/>
          <w:sz w:val="22"/>
          <w:szCs w:val="22"/>
        </w:rPr>
        <w:t xml:space="preserve">Profile setup: first name, last name, username, optional profile photo. Referral code field (auto-filled from deep link).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India UX Note: Phone Number Verification</w:t>
            </w:r>
          </w:p>
          <w:p>
            <w:pPr>
              <w:spacing w:after="0"/>
            </w:pPr>
            <w:r>
              <w:rPr>
                <w:rFonts w:ascii="Arial" w:cs="Arial" w:eastAsia="Arial" w:hAnsi="Arial"/>
                <w:color w:val="333333"/>
                <w:sz w:val="20"/>
                <w:szCs w:val="20"/>
              </w:rPr>
              <w:t xml:space="preserve">Indian users frequently change SIM cards (dual SIM is the norm). Store phone number as a mutable field, not as the primary key. Use Supabase auth.users.id (UUID) as the immutable identity. Allow phone number change with re-verification.</w:t>
            </w:r>
          </w:p>
        </w:tc>
      </w:tr>
    </w:tbl>
    <w:p>
      <w:pPr>
        <w:spacing w:after="80"/>
      </w:pPr>
    </w:p>
    <w:p>
      <w:pPr>
        <w:pStyle w:val="Heading2"/>
        <w:spacing w:after="160" w:before="240"/>
      </w:pPr>
      <w:r>
        <w:rPr>
          <w:rFonts w:ascii="Arial" w:cs="Arial" w:eastAsia="Arial" w:hAnsi="Arial"/>
          <w:b/>
          <w:bCs/>
          <w:color w:val="1A1A2E"/>
        </w:rPr>
        <w:t xml:space="preserve">3.2 Pool Creation (India Edition)</w:t>
      </w:r>
    </w:p>
    <w:p>
      <w:pPr>
        <w:spacing w:after="120"/>
      </w:pPr>
      <w:r>
        <w:rPr>
          <w:rFonts w:ascii="Arial" w:cs="Arial" w:eastAsia="Arial" w:hAnsi="Arial"/>
          <w:sz w:val="22"/>
          <w:szCs w:val="22"/>
        </w:rPr>
        <w:t xml:space="preserve">The organiser defines five things, in order:</w:t>
      </w:r>
    </w:p>
    <w:p>
      <w:pPr>
        <w:pStyle w:val="ListParagraph"/>
        <w:numPr>
          <w:ilvl w:val="0"/>
          <w:numId w:val="2"/>
        </w:numPr>
        <w:spacing w:after="60"/>
      </w:pPr>
      <w:r>
        <w:rPr>
          <w:rFonts w:ascii="Arial" w:cs="Arial" w:eastAsia="Arial" w:hAnsi="Arial"/>
          <w:b/>
          <w:bCs/>
          <w:sz w:val="22"/>
          <w:szCs w:val="22"/>
        </w:rPr>
        <w:t xml:space="preserve">Name &amp; Vibe: </w:t>
      </w:r>
      <w:r>
        <w:rPr>
          <w:rFonts w:ascii="Arial" w:cs="Arial" w:eastAsia="Arial" w:hAnsi="Arial"/>
          <w:sz w:val="22"/>
          <w:szCs w:val="22"/>
        </w:rPr>
        <w:t xml:space="preserve">Free text. Emoji picker for pool avatar. Suggested names localised: '75 Hard Boys', 'Subah 5 Baje Club', 'No Maida January'.</w:t>
      </w:r>
    </w:p>
    <w:p>
      <w:pPr>
        <w:pStyle w:val="ListParagraph"/>
        <w:numPr>
          <w:ilvl w:val="0"/>
          <w:numId w:val="2"/>
        </w:numPr>
        <w:spacing w:after="60"/>
      </w:pPr>
      <w:r>
        <w:rPr>
          <w:rFonts w:ascii="Arial" w:cs="Arial" w:eastAsia="Arial" w:hAnsi="Arial"/>
          <w:b/>
          <w:bCs/>
          <w:sz w:val="22"/>
          <w:szCs w:val="22"/>
        </w:rPr>
        <w:t xml:space="preserve">Challenge Type: </w:t>
      </w:r>
      <w:r>
        <w:rPr>
          <w:rFonts w:ascii="Arial" w:cs="Arial" w:eastAsia="Arial" w:hAnsi="Arial"/>
          <w:sz w:val="22"/>
          <w:szCs w:val="22"/>
        </w:rPr>
        <w:t xml:space="preserve">Templates — 75 Hard, 30-Day Gym Streak, Daily 5K Run, Surya Namaskar, No Sugar, No Junk Food, 10K Steps, Cold Shower, Reading 30 mins, Custom. Templates pre-fill duration and check-in type.</w:t>
      </w:r>
    </w:p>
    <w:p>
      <w:pPr>
        <w:pStyle w:val="ListParagraph"/>
        <w:numPr>
          <w:ilvl w:val="0"/>
          <w:numId w:val="2"/>
        </w:numPr>
        <w:spacing w:after="60"/>
      </w:pPr>
      <w:r>
        <w:rPr>
          <w:rFonts w:ascii="Arial" w:cs="Arial" w:eastAsia="Arial" w:hAnsi="Arial"/>
          <w:b/>
          <w:bCs/>
          <w:sz w:val="22"/>
          <w:szCs w:val="22"/>
        </w:rPr>
        <w:t xml:space="preserve">Duration: </w:t>
      </w:r>
      <w:r>
        <w:rPr>
          <w:rFonts w:ascii="Arial" w:cs="Arial" w:eastAsia="Arial" w:hAnsi="Arial"/>
          <w:sz w:val="22"/>
          <w:szCs w:val="22"/>
        </w:rPr>
        <w:t xml:space="preserve">21, 30, 60, 75, or custom days. Start date up to 14 days in advance. 21-day option added for India (Navratri is 9 days, but 21 days is the popular habit-formation belief).</w:t>
      </w:r>
    </w:p>
    <w:p>
      <w:pPr>
        <w:pStyle w:val="ListParagraph"/>
        <w:numPr>
          <w:ilvl w:val="0"/>
          <w:numId w:val="2"/>
        </w:numPr>
        <w:spacing w:after="60"/>
      </w:pPr>
      <w:r>
        <w:rPr>
          <w:rFonts w:ascii="Arial" w:cs="Arial" w:eastAsia="Arial" w:hAnsi="Arial"/>
          <w:b/>
          <w:bCs/>
          <w:sz w:val="22"/>
          <w:szCs w:val="22"/>
        </w:rPr>
        <w:t xml:space="preserve">Check-in Rules: </w:t>
      </w:r>
      <w:r>
        <w:rPr>
          <w:rFonts w:ascii="Arial" w:cs="Arial" w:eastAsia="Arial" w:hAnsi="Arial"/>
          <w:sz w:val="22"/>
          <w:szCs w:val="22"/>
        </w:rPr>
        <w:t xml:space="preserve">Photo (default), Video (max 15s), Google Fit / Apple Health step sync, or Strava sync. Check-in window: Full Day, Morning Only (5am–12pm), or Custom.</w:t>
      </w:r>
    </w:p>
    <w:p>
      <w:pPr>
        <w:pStyle w:val="ListParagraph"/>
        <w:numPr>
          <w:ilvl w:val="0"/>
          <w:numId w:val="2"/>
        </w:numPr>
        <w:spacing w:after="60"/>
      </w:pPr>
      <w:r>
        <w:rPr>
          <w:rFonts w:ascii="Arial" w:cs="Arial" w:eastAsia="Arial" w:hAnsi="Arial"/>
          <w:b/>
          <w:bCs/>
          <w:sz w:val="22"/>
          <w:szCs w:val="22"/>
        </w:rPr>
        <w:t xml:space="preserve">Stakes (₹): </w:t>
      </w:r>
      <w:r>
        <w:rPr>
          <w:rFonts w:ascii="Arial" w:cs="Arial" w:eastAsia="Arial" w:hAnsi="Arial"/>
          <w:sz w:val="22"/>
          <w:szCs w:val="22"/>
        </w:rPr>
        <w:t xml:space="preserve">Buy-in (₹99–₹5,000), fine-per-miss (₹25–₹500). Suggested pairings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3160"/>
        <w:gridCol w:w="2200"/>
      </w:tblGrid>
      <w:tr>
        <w:tc>
          <w:tcPr>
            <w:tcW w:type="dxa" w:w="1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Buy-in</w:t>
            </w:r>
          </w:p>
        </w:tc>
        <w:tc>
          <w:tcPr>
            <w:tcW w:type="dxa" w:w="1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Fine/Miss</w:t>
            </w:r>
          </w:p>
        </w:tc>
        <w:tc>
          <w:tcPr>
            <w:tcW w:type="dxa" w:w="31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Target Audience</w:t>
            </w:r>
          </w:p>
        </w:tc>
        <w:tc>
          <w:tcPr>
            <w:tcW w:type="dxa" w:w="2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Avg Pot (8 members)</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Casual 🎮</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₹99</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College students, first-timers</w:t>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₹792 + fines</w:t>
            </w:r>
          </w:p>
        </w:tc>
      </w:tr>
      <w:tr>
        <w:tc>
          <w:tcPr>
            <w:tcW w:type="dxa" w:w="1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Serious 💪</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₹499</w:t>
            </w:r>
          </w:p>
        </w:tc>
        <w:tc>
          <w:tcPr>
            <w:tcW w:type="dxa" w:w="1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₹99</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Working professionals, gym regulars</w:t>
            </w:r>
          </w:p>
        </w:tc>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₹3,992 + fines</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Hardcore 🔥</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₹1,999</w:t>
            </w:r>
          </w:p>
        </w:tc>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₹249</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Fitness enthusiasts, high earners</w:t>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₹15,992 + fines</w:t>
            </w:r>
          </w:p>
        </w:tc>
      </w:tr>
      <w:tr>
        <w:tc>
          <w:tcPr>
            <w:tcW w:type="dxa" w:w="1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Elite 👑</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₹4,999</w:t>
            </w:r>
          </w:p>
        </w:tc>
        <w:tc>
          <w:tcPr>
            <w:tcW w:type="dxa" w:w="1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₹499</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Serious athletes, influencer pools</w:t>
            </w:r>
          </w:p>
        </w:tc>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₹39,992 + fines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sz="0"/>
              <w:bottom w:val="none" w:sz="0"/>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India Pricing Strategy</w:t>
            </w:r>
          </w:p>
          <w:p>
            <w:pPr>
              <w:spacing w:after="0"/>
            </w:pPr>
            <w:r>
              <w:rPr>
                <w:rFonts w:ascii="Arial" w:cs="Arial" w:eastAsia="Arial" w:hAnsi="Arial"/>
                <w:color w:val="333333"/>
                <w:sz w:val="20"/>
                <w:szCs w:val="20"/>
              </w:rPr>
              <w:t xml:space="preserve">The ₹99 tier is critical. It's the psychological sweet spot — less than a Zomato order, but enough to sting when lost. Most Indian users will start here. The fine of ₹25 is less than an auto ride — small enough to not cause rage-quits, large enough to motivate. Price anchoring: show all four tiers so ₹99 feels like a steal.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New: Grace Period Window</w:t>
            </w:r>
          </w:p>
          <w:p>
            <w:pPr>
              <w:spacing w:after="0"/>
            </w:pPr>
            <w:r>
              <w:rPr>
                <w:rFonts w:ascii="Arial" w:cs="Arial" w:eastAsia="Arial" w:hAnsi="Arial"/>
                <w:color w:val="333333"/>
                <w:sz w:val="20"/>
                <w:szCs w:val="20"/>
              </w:rPr>
              <w:t xml:space="preserve">48-hour pending window before pool goes active. This gives all members time to pay in and complete UPI autopay setup. Pools that start with 2 people instead of 10 die immediately. WhatsApp reminder to pending members: 'Bhai pool start hone wala hai, jaldi join kar!'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New: Pool Visibility Settings</w:t>
            </w:r>
          </w:p>
          <w:p>
            <w:pPr>
              <w:spacing w:after="0"/>
            </w:pPr>
            <w:r>
              <w:rPr>
                <w:rFonts w:ascii="Arial" w:cs="Arial" w:eastAsia="Arial" w:hAnsi="Arial"/>
                <w:color w:val="333333"/>
                <w:sz w:val="20"/>
                <w:szCs w:val="20"/>
              </w:rPr>
              <w:t xml:space="preserve">Private (invite code / WhatsApp link only), Friends-Only (mutual followers), or Public (Explore tab). Public pools are the growth engine.</w:t>
            </w:r>
          </w:p>
        </w:tc>
      </w:tr>
    </w:tbl>
    <w:p>
      <w:pPr>
        <w:spacing w:after="80"/>
      </w:pPr>
    </w:p>
    <w:p>
      <w:pPr>
        <w:pStyle w:val="Heading2"/>
        <w:spacing w:after="160" w:before="240"/>
      </w:pPr>
      <w:r>
        <w:rPr>
          <w:rFonts w:ascii="Arial" w:cs="Arial" w:eastAsia="Arial" w:hAnsi="Arial"/>
          <w:b/>
          <w:bCs/>
          <w:color w:val="1A1A2E"/>
        </w:rPr>
        <w:t xml:space="preserve">3.3 Pool Join Flow</w:t>
      </w:r>
    </w:p>
    <w:p>
      <w:pPr>
        <w:spacing w:after="120"/>
      </w:pPr>
      <w:r>
        <w:rPr>
          <w:rFonts w:ascii="Arial" w:cs="Arial" w:eastAsia="Arial" w:hAnsi="Arial"/>
          <w:sz w:val="22"/>
          <w:szCs w:val="22"/>
        </w:rPr>
        <w:t xml:space="preserve">When a user joins via WhatsApp deep link, invite code, or Explore tab: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428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28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Failure Handling</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Validate invite code / deep link</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'Invalid or expired code'</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pool status = pending</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'This pool has already started'</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member count &lt; max_members</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'This pool is full'</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user not already a member</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'You are already in this pool'</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Display pool rules + consent screen (Hindi + English)</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can back out</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6</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Set up UPI Autopay mandate via Razorpay</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 or switch to card</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Charge buy-in (₹99–₹5,000)</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 or different payment method</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8</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Create pool_members row (status: pending)</w:t>
            </w:r>
          </w:p>
        </w:tc>
        <w:tc>
          <w:tcPr>
            <w:tcW w:type="dxa" w:w="4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Rollback payment if DB fails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Send WhatsApp confirmation: 'Tu pool mein hai! 🔥'</w:t>
            </w:r>
          </w:p>
        </w:tc>
        <w:tc>
          <w:tcPr>
            <w:tcW w:type="dxa" w:w="4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Critical: UPI Autopay Mandate</w:t>
            </w:r>
          </w:p>
          <w:p>
            <w:pPr>
              <w:spacing w:after="0"/>
            </w:pPr>
            <w:r>
              <w:rPr>
                <w:rFonts w:ascii="Arial" w:cs="Arial" w:eastAsia="Arial" w:hAnsi="Arial"/>
                <w:color w:val="333333"/>
                <w:sz w:val="20"/>
                <w:szCs w:val="20"/>
              </w:rPr>
              <w:t xml:space="preserve">For automatic fines to work, the user MUST complete a UPI Autopay (e-mandate) setup at pool join. Razorpay's Emandate API handles this. The mandate authorises recurring debits up to the fine amount. Without this, you cannot charge users when they miss a day. RBI mandates require explicit opt-in and pre-debit notification 24 hours before each charge.</w:t>
            </w:r>
          </w:p>
        </w:tc>
      </w:tr>
    </w:tbl>
    <w:p>
      <w:pPr>
        <w:spacing w:after="80"/>
      </w:pPr>
    </w:p>
    <w:p>
      <w:pPr>
        <w:pStyle w:val="Heading2"/>
        <w:spacing w:after="160" w:before="240"/>
      </w:pPr>
      <w:r>
        <w:rPr>
          <w:rFonts w:ascii="Arial" w:cs="Arial" w:eastAsia="Arial" w:hAnsi="Arial"/>
          <w:b/>
          <w:bCs/>
          <w:color w:val="1A1A2E"/>
        </w:rPr>
        <w:t xml:space="preserve">3.4 The Check-in Flow</w:t>
      </w:r>
    </w:p>
    <w:p>
      <w:pPr>
        <w:spacing w:after="120"/>
      </w:pPr>
      <w:r>
        <w:rPr>
          <w:rFonts w:ascii="Arial" w:cs="Arial" w:eastAsia="Arial" w:hAnsi="Arial"/>
          <w:sz w:val="22"/>
          <w:szCs w:val="22"/>
        </w:rPr>
        <w:t xml:space="preserve">Camera opens immediately. No gallery uploads. Rear/front toggle only.</w:t>
      </w:r>
    </w:p>
    <w:p>
      <w:pPr>
        <w:pStyle w:val="ListParagraph"/>
        <w:numPr>
          <w:ilvl w:val="0"/>
          <w:numId w:val="2"/>
        </w:numPr>
        <w:spacing w:after="60"/>
      </w:pPr>
      <w:r>
        <w:rPr>
          <w:rFonts w:ascii="Arial" w:cs="Arial" w:eastAsia="Arial" w:hAnsi="Arial"/>
          <w:sz w:val="22"/>
          <w:szCs w:val="22"/>
        </w:rPr>
        <w:t xml:space="preserve">Random liveness prompt on 1-in-3 check-ins: 'Show 2 fingers', 'Write today's date', 'Show your gym ID card'.</w:t>
      </w:r>
    </w:p>
    <w:p>
      <w:pPr>
        <w:pStyle w:val="ListParagraph"/>
        <w:numPr>
          <w:ilvl w:val="0"/>
          <w:numId w:val="2"/>
        </w:numPr>
        <w:spacing w:after="60"/>
      </w:pPr>
      <w:r>
        <w:rPr>
          <w:rFonts w:ascii="Arial" w:cs="Arial" w:eastAsia="Arial" w:hAnsi="Arial"/>
          <w:sz w:val="22"/>
          <w:szCs w:val="22"/>
        </w:rPr>
        <w:t xml:space="preserve">Client-side blur detection + liveness check before upload.</w:t>
      </w:r>
    </w:p>
    <w:p>
      <w:pPr>
        <w:pStyle w:val="ListParagraph"/>
        <w:numPr>
          <w:ilvl w:val="0"/>
          <w:numId w:val="2"/>
        </w:numPr>
        <w:spacing w:after="60"/>
      </w:pPr>
      <w:r>
        <w:rPr>
          <w:rFonts w:ascii="Arial" w:cs="Arial" w:eastAsia="Arial" w:hAnsi="Arial"/>
          <w:sz w:val="22"/>
          <w:szCs w:val="22"/>
        </w:rPr>
        <w:t xml:space="preserve">Image compressed to &lt;500KB (essential for 4G/patchy connections).</w:t>
      </w:r>
    </w:p>
    <w:p>
      <w:pPr>
        <w:pStyle w:val="ListParagraph"/>
        <w:numPr>
          <w:ilvl w:val="0"/>
          <w:numId w:val="2"/>
        </w:numPr>
        <w:spacing w:after="60"/>
      </w:pPr>
      <w:r>
        <w:rPr>
          <w:rFonts w:ascii="Arial" w:cs="Arial" w:eastAsia="Arial" w:hAnsi="Arial"/>
          <w:sz w:val="22"/>
          <w:szCs w:val="22"/>
        </w:rPr>
        <w:t xml:space="preserve">Server-side watermark: timestamp, optional GPS, pool ID hash.</w:t>
      </w:r>
    </w:p>
    <w:p>
      <w:pPr>
        <w:pStyle w:val="ListParagraph"/>
        <w:numPr>
          <w:ilvl w:val="0"/>
          <w:numId w:val="2"/>
        </w:numPr>
        <w:spacing w:after="60"/>
      </w:pPr>
      <w:r>
        <w:rPr>
          <w:rFonts w:ascii="Arial" w:cs="Arial" w:eastAsia="Arial" w:hAnsi="Arial"/>
          <w:sz w:val="22"/>
          <w:szCs w:val="22"/>
        </w:rPr>
        <w:t xml:space="preserve">Optional caption (max 200 chars). Submit posts to pool feed.</w:t>
      </w:r>
    </w:p>
    <w:p>
      <w:pPr>
        <w:pStyle w:val="ListParagraph"/>
        <w:numPr>
          <w:ilvl w:val="0"/>
          <w:numId w:val="2"/>
        </w:numPr>
        <w:spacing w:after="60"/>
      </w:pPr>
      <w:r>
        <w:rPr>
          <w:rFonts w:ascii="Arial" w:cs="Arial" w:eastAsia="Arial" w:hAnsi="Arial"/>
          <w:b/>
          <w:bCs/>
          <w:sz w:val="22"/>
          <w:szCs w:val="22"/>
        </w:rPr>
        <w:t xml:space="preserve">Offline resilience: </w:t>
      </w:r>
      <w:r>
        <w:rPr>
          <w:rFonts w:ascii="Arial" w:cs="Arial" w:eastAsia="Arial" w:hAnsi="Arial"/>
          <w:sz w:val="22"/>
          <w:szCs w:val="22"/>
        </w:rPr>
        <w:t xml:space="preserve">If network is unavailable, queue locally. Upload when connection restores. Client timestamp is used for validation window. If connection doesn't restore before deadline, miss is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sz="0"/>
              <w:bottom w:val="none" w:sz="0"/>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India Network Reality</w:t>
            </w:r>
          </w:p>
          <w:p>
            <w:pPr>
              <w:spacing w:after="0"/>
            </w:pPr>
            <w:r>
              <w:rPr>
                <w:rFonts w:ascii="Arial" w:cs="Arial" w:eastAsia="Arial" w:hAnsi="Arial"/>
                <w:color w:val="333333"/>
                <w:sz w:val="20"/>
                <w:szCs w:val="20"/>
              </w:rPr>
              <w:t xml:space="preserve">25% of Indian users are on 4G connections that drop to 2G in crowded areas. Image upload must have aggressive retry logic with exponential backoff. Thumbnail generation must happen server-side. Feed must lazy-load images. The app must feel fast on a Redmi Note with 3GB RAM.</w:t>
            </w:r>
          </w:p>
        </w:tc>
      </w:tr>
    </w:tbl>
    <w:p>
      <w:pPr>
        <w:spacing w:after="80"/>
      </w:pPr>
    </w:p>
    <w:p>
      <w:pPr>
        <w:pStyle w:val="Heading2"/>
        <w:spacing w:after="160" w:before="240"/>
      </w:pPr>
      <w:r>
        <w:rPr>
          <w:rFonts w:ascii="Arial" w:cs="Arial" w:eastAsia="Arial" w:hAnsi="Arial"/>
          <w:b/>
          <w:bCs/>
          <w:color w:val="1A1A2E"/>
        </w:rPr>
        <w:t xml:space="preserve">3.5 Pool Detail / Social Feed</w:t>
      </w:r>
    </w:p>
    <w:p>
      <w:pPr>
        <w:pStyle w:val="ListParagraph"/>
        <w:numPr>
          <w:ilvl w:val="0"/>
          <w:numId w:val="2"/>
        </w:numPr>
        <w:spacing w:after="60"/>
      </w:pPr>
      <w:r>
        <w:rPr>
          <w:rFonts w:ascii="Arial" w:cs="Arial" w:eastAsia="Arial" w:hAnsi="Arial"/>
          <w:sz w:val="22"/>
          <w:szCs w:val="22"/>
        </w:rPr>
        <w:t xml:space="preserve">Sticky header: pool name, total pot (animated ₹ counter), days remaining, member count.</w:t>
      </w:r>
    </w:p>
    <w:p>
      <w:pPr>
        <w:pStyle w:val="ListParagraph"/>
        <w:numPr>
          <w:ilvl w:val="0"/>
          <w:numId w:val="2"/>
        </w:numPr>
        <w:spacing w:after="60"/>
      </w:pPr>
      <w:r>
        <w:rPr>
          <w:rFonts w:ascii="Arial" w:cs="Arial" w:eastAsia="Arial" w:hAnsi="Arial"/>
          <w:sz w:val="22"/>
          <w:szCs w:val="22"/>
        </w:rPr>
        <w:t xml:space="preserve">Vertical scroll of today's check-ins. Each card: profile photo, caption, check-in image, reaction bar.</w:t>
      </w:r>
    </w:p>
    <w:p>
      <w:pPr>
        <w:pStyle w:val="ListParagraph"/>
        <w:numPr>
          <w:ilvl w:val="0"/>
          <w:numId w:val="2"/>
        </w:numPr>
        <w:spacing w:after="60"/>
      </w:pPr>
      <w:r>
        <w:rPr>
          <w:rFonts w:ascii="Arial" w:cs="Arial" w:eastAsia="Arial" w:hAnsi="Arial"/>
          <w:b/>
          <w:bCs/>
          <w:sz w:val="22"/>
          <w:szCs w:val="22"/>
        </w:rPr>
        <w:t xml:space="preserve">Reactions: </w:t>
      </w:r>
      <w:r>
        <w:rPr>
          <w:rFonts w:ascii="Arial" w:cs="Arial" w:eastAsia="Arial" w:hAnsi="Arial"/>
          <w:sz w:val="22"/>
          <w:szCs w:val="22"/>
        </w:rPr>
        <w:t xml:space="preserve">Fire 🔥, Flex 💪, Crown 👑, Skull 💩 (for misses), Respect 🙏. One reaction per user per check-in.</w:t>
      </w:r>
    </w:p>
    <w:p>
      <w:pPr>
        <w:pStyle w:val="ListParagraph"/>
        <w:numPr>
          <w:ilvl w:val="0"/>
          <w:numId w:val="2"/>
        </w:numPr>
        <w:spacing w:after="60"/>
      </w:pPr>
      <w:r>
        <w:rPr>
          <w:rFonts w:ascii="Arial" w:cs="Arial" w:eastAsia="Arial" w:hAnsi="Arial"/>
          <w:b/>
          <w:bCs/>
          <w:sz w:val="22"/>
          <w:szCs w:val="22"/>
        </w:rPr>
        <w:t xml:space="preserve">Comments: </w:t>
      </w:r>
      <w:r>
        <w:rPr>
          <w:rFonts w:ascii="Arial" w:cs="Arial" w:eastAsia="Arial" w:hAnsi="Arial"/>
          <w:sz w:val="22"/>
          <w:szCs w:val="22"/>
        </w:rPr>
        <w:t xml:space="preserve">Threaded comments (max 3 levels). This is where trash talk lives. Hindi/Hinglish support essential.</w:t>
      </w:r>
    </w:p>
    <w:p>
      <w:pPr>
        <w:pStyle w:val="ListParagraph"/>
        <w:numPr>
          <w:ilvl w:val="0"/>
          <w:numId w:val="2"/>
        </w:numPr>
        <w:spacing w:after="60"/>
      </w:pPr>
      <w:r>
        <w:rPr>
          <w:rFonts w:ascii="Arial" w:cs="Arial" w:eastAsia="Arial" w:hAnsi="Arial"/>
          <w:b/>
          <w:bCs/>
          <w:sz w:val="22"/>
          <w:szCs w:val="22"/>
        </w:rPr>
        <w:t xml:space="preserve">Wall of Shame: </w:t>
      </w:r>
      <w:r>
        <w:rPr>
          <w:rFonts w:ascii="Arial" w:cs="Arial" w:eastAsia="Arial" w:hAnsi="Arial"/>
          <w:sz w:val="22"/>
          <w:szCs w:val="22"/>
        </w:rPr>
        <w:t xml:space="preserve">'🚨 @Rahul missed yesterday. ₹99 added to the pot. Kya hua bhai?' Profile border turns red for 24h.</w:t>
      </w:r>
    </w:p>
    <w:p>
      <w:pPr>
        <w:pStyle w:val="ListParagraph"/>
        <w:numPr>
          <w:ilvl w:val="0"/>
          <w:numId w:val="2"/>
        </w:numPr>
        <w:spacing w:after="60"/>
      </w:pPr>
      <w:r>
        <w:rPr>
          <w:rFonts w:ascii="Arial" w:cs="Arial" w:eastAsia="Arial" w:hAnsi="Arial"/>
          <w:b/>
          <w:bCs/>
          <w:sz w:val="22"/>
          <w:szCs w:val="22"/>
        </w:rPr>
        <w:t xml:space="preserve">Streak Milestones: </w:t>
      </w:r>
      <w:r>
        <w:rPr>
          <w:rFonts w:ascii="Arial" w:cs="Arial" w:eastAsia="Arial" w:hAnsi="Arial"/>
          <w:sz w:val="22"/>
          <w:szCs w:val="22"/>
        </w:rPr>
        <w:t xml:space="preserve">Automated cards at 7, 14, 21, 30, 50, 75 days with shareable celebration images.</w:t>
      </w:r>
    </w:p>
    <w:p>
      <w:pPr>
        <w:spacing w:after="80"/>
      </w:pPr>
    </w:p>
    <w:p>
      <w:pPr>
        <w:pStyle w:val="Heading2"/>
        <w:spacing w:after="160" w:before="240"/>
      </w:pPr>
      <w:r>
        <w:rPr>
          <w:rFonts w:ascii="Arial" w:cs="Arial" w:eastAsia="Arial" w:hAnsi="Arial"/>
          <w:b/>
          <w:bCs/>
          <w:color w:val="1A1A2E"/>
        </w:rPr>
        <w:t xml:space="preserve">3.6 Leaderboard &amp; Profile</w:t>
      </w:r>
    </w:p>
    <w:p>
      <w:pPr>
        <w:spacing w:after="120"/>
      </w:pPr>
      <w:r>
        <w:rPr>
          <w:rFonts w:ascii="Arial" w:cs="Arial" w:eastAsia="Arial" w:hAnsi="Arial"/>
          <w:sz w:val="22"/>
          <w:szCs w:val="22"/>
        </w:rPr>
        <w:t xml:space="preserve">Four-tier sort: longest streak → fewest fines → highest compliance % → join date. User profile shows: streak with fire progression, Discipline Score, pools completed ratio, lifetime earnings, badges, and pool history.</w:t>
      </w:r>
    </w:p>
    <w:p>
      <w:pPr>
        <w:spacing w:after="80"/>
      </w:pPr>
    </w:p>
    <w:p>
      <w:pPr>
        <w:pStyle w:val="Heading2"/>
        <w:spacing w:after="160" w:before="240"/>
      </w:pPr>
      <w:r>
        <w:rPr>
          <w:rFonts w:ascii="Arial" w:cs="Arial" w:eastAsia="Arial" w:hAnsi="Arial"/>
          <w:b/>
          <w:bCs/>
          <w:color w:val="1A1A2E"/>
        </w:rPr>
        <w:t xml:space="preserve">3.7 Wallet</w:t>
      </w:r>
    </w:p>
    <w:p>
      <w:pPr>
        <w:pStyle w:val="ListParagraph"/>
        <w:numPr>
          <w:ilvl w:val="0"/>
          <w:numId w:val="2"/>
        </w:numPr>
        <w:spacing w:after="60"/>
      </w:pPr>
      <w:r>
        <w:rPr>
          <w:rFonts w:ascii="Arial" w:cs="Arial" w:eastAsia="Arial" w:hAnsi="Arial"/>
          <w:sz w:val="22"/>
          <w:szCs w:val="22"/>
        </w:rPr>
        <w:t xml:space="preserve">Money locked in active pools (per-pool breakdown)</w:t>
      </w:r>
    </w:p>
    <w:p>
      <w:pPr>
        <w:pStyle w:val="ListParagraph"/>
        <w:numPr>
          <w:ilvl w:val="0"/>
          <w:numId w:val="2"/>
        </w:numPr>
        <w:spacing w:after="60"/>
      </w:pPr>
      <w:r>
        <w:rPr>
          <w:rFonts w:ascii="Arial" w:cs="Arial" w:eastAsia="Arial" w:hAnsi="Arial"/>
          <w:sz w:val="22"/>
          <w:szCs w:val="22"/>
        </w:rPr>
        <w:t xml:space="preserve">Ledger of all transactions with timestamps</w:t>
      </w:r>
    </w:p>
    <w:p>
      <w:pPr>
        <w:pStyle w:val="ListParagraph"/>
        <w:numPr>
          <w:ilvl w:val="0"/>
          <w:numId w:val="2"/>
        </w:numPr>
        <w:spacing w:after="60"/>
      </w:pPr>
      <w:r>
        <w:rPr>
          <w:rFonts w:ascii="Arial" w:cs="Arial" w:eastAsia="Arial" w:hAnsi="Arial"/>
          <w:sz w:val="22"/>
          <w:szCs w:val="22"/>
        </w:rPr>
        <w:t xml:space="preserve">Pending fines (failed charges awaiting retry)</w:t>
      </w:r>
    </w:p>
    <w:p>
      <w:pPr>
        <w:pStyle w:val="ListParagraph"/>
        <w:numPr>
          <w:ilvl w:val="0"/>
          <w:numId w:val="2"/>
        </w:numPr>
        <w:spacing w:after="60"/>
      </w:pPr>
      <w:r>
        <w:rPr>
          <w:rFonts w:ascii="Arial" w:cs="Arial" w:eastAsia="Arial" w:hAnsi="Arial"/>
          <w:sz w:val="22"/>
          <w:szCs w:val="22"/>
        </w:rPr>
        <w:t xml:space="preserve">Lifetime stats: total deposited, total fined, total won, net P&amp;L</w:t>
      </w:r>
    </w:p>
    <w:p>
      <w:pPr>
        <w:pStyle w:val="ListParagraph"/>
        <w:numPr>
          <w:ilvl w:val="0"/>
          <w:numId w:val="2"/>
        </w:numPr>
        <w:spacing w:after="60"/>
      </w:pPr>
      <w:r>
        <w:rPr>
          <w:rFonts w:ascii="Arial" w:cs="Arial" w:eastAsia="Arial" w:hAnsi="Arial"/>
          <w:sz w:val="22"/>
          <w:szCs w:val="22"/>
        </w:rPr>
        <w:t xml:space="preserve">Payout history with UTR numbers and bank settlement dates</w:t>
      </w:r>
    </w:p>
    <w:p>
      <w:pPr>
        <w:pStyle w:val="ListParagraph"/>
        <w:numPr>
          <w:ilvl w:val="0"/>
          <w:numId w:val="2"/>
        </w:numPr>
        <w:spacing w:after="60"/>
      </w:pPr>
      <w:r>
        <w:rPr>
          <w:rFonts w:ascii="Arial" w:cs="Arial" w:eastAsia="Arial" w:hAnsi="Arial"/>
          <w:b/>
          <w:bCs/>
          <w:sz w:val="22"/>
          <w:szCs w:val="22"/>
        </w:rPr>
        <w:t xml:space="preserve">Payment methods: </w:t>
      </w:r>
      <w:r>
        <w:rPr>
          <w:rFonts w:ascii="Arial" w:cs="Arial" w:eastAsia="Arial" w:hAnsi="Arial"/>
          <w:sz w:val="22"/>
          <w:szCs w:val="22"/>
        </w:rPr>
        <w:t xml:space="preserve">UPI ID (primary), saved cards (backup). Allow switching default method.</w:t>
      </w:r>
    </w:p>
    <w:p>
      <w:pPr>
        <w:pStyle w:val="ListParagraph"/>
        <w:numPr>
          <w:ilvl w:val="0"/>
          <w:numId w:val="2"/>
        </w:numPr>
        <w:spacing w:after="60"/>
      </w:pPr>
      <w:r>
        <w:rPr>
          <w:rFonts w:ascii="Arial" w:cs="Arial" w:eastAsia="Arial" w:hAnsi="Arial"/>
          <w:b/>
          <w:bCs/>
          <w:sz w:val="22"/>
          <w:szCs w:val="22"/>
        </w:rPr>
        <w:t xml:space="preserve">Withdrawal: </w:t>
      </w:r>
      <w:r>
        <w:rPr>
          <w:rFonts w:ascii="Arial" w:cs="Arial" w:eastAsia="Arial" w:hAnsi="Arial"/>
          <w:sz w:val="22"/>
          <w:szCs w:val="22"/>
        </w:rPr>
        <w:t xml:space="preserve">Instant payout to UPI ID or bank account. Razorpay Route handles this.</w:t>
      </w:r>
    </w:p>
    <w:p>
      <w:r>
        <w:br w:type="page"/>
      </w:r>
    </w:p>
    <w:p>
      <w:pPr>
        <w:pStyle w:val="Heading1"/>
        <w:spacing w:after="160" w:before="360"/>
      </w:pPr>
      <w:r>
        <w:rPr>
          <w:rFonts w:ascii="Arial" w:cs="Arial" w:eastAsia="Arial" w:hAnsi="Arial"/>
          <w:b/>
          <w:bCs/>
          <w:color w:val="1A1A2E"/>
        </w:rPr>
        <w:t xml:space="preserve">4. Monetisation Engine (₹-Denominated)</w:t>
      </w:r>
    </w:p>
    <w:p>
      <w:pPr>
        <w:pStyle w:val="Heading2"/>
        <w:spacing w:after="160" w:before="240"/>
      </w:pPr>
      <w:r>
        <w:rPr>
          <w:rFonts w:ascii="Arial" w:cs="Arial" w:eastAsia="Arial" w:hAnsi="Arial"/>
          <w:b/>
          <w:bCs/>
          <w:color w:val="1A1A2E"/>
        </w:rPr>
        <w:t xml:space="preserve">4.1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Stream</w:t>
            </w:r>
          </w:p>
        </w:tc>
        <w:tc>
          <w:tcPr>
            <w:tcW w:type="dxa" w:w="2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Estimated Revenue</w:t>
            </w:r>
          </w:p>
        </w:tc>
        <w:tc>
          <w:tcPr>
            <w:tcW w:type="dxa" w:w="23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Platform Fee</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 of every pot at payout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Core revenue. Scales with GMV.</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P0 — MVP</w:t>
            </w:r>
          </w:p>
        </w:tc>
      </w:tr>
      <w:tr>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PoolUp Pro</w:t>
            </w:r>
          </w:p>
        </w:tc>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₹199/mo or ₹1,499/year</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Power users, creators</w:t>
            </w:r>
          </w:p>
        </w:tc>
        <w:tc>
          <w:tcPr>
            <w:tcW w:type="dxa" w:w="2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P1 — Month 2</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Power-Up Store</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₹29–₹149 per item</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Impulse buys during pools</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P1 — Month 2</w:t>
            </w:r>
          </w:p>
        </w:tc>
      </w:tr>
      <w:tr>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Creator Pools</w:t>
            </w:r>
          </w:p>
        </w:tc>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10% of pot (creator 5%, platform 5%)</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Influencer growth engine</w:t>
            </w:r>
          </w:p>
        </w:tc>
        <w:tc>
          <w:tcPr>
            <w:tcW w:type="dxa" w:w="2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P2 — Month 4</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Sponsored Challenges</w:t>
            </w:r>
          </w:p>
        </w:tc>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Brand pays fixed fee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Brand partnerships (Cult.fit, Decathlon, MyProtein)</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P3 — Month 6+</w:t>
            </w:r>
          </w:p>
        </w:tc>
      </w:tr>
      <w:tr>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Ads (Free tier)</w:t>
            </w:r>
          </w:p>
        </w:tc>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Banner ads in feed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Supplementary revenue</w:t>
            </w:r>
          </w:p>
        </w:tc>
        <w:tc>
          <w:tcPr>
            <w:tcW w:type="dxa" w:w="2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P2 — Month 3</w:t>
            </w:r>
          </w:p>
        </w:tc>
      </w:tr>
    </w:tbl>
    <w:p>
      <w:pPr>
        <w:spacing w:after="80"/>
      </w:pPr>
    </w:p>
    <w:p>
      <w:pPr>
        <w:pStyle w:val="Heading2"/>
        <w:spacing w:after="160" w:before="240"/>
      </w:pPr>
      <w:r>
        <w:rPr>
          <w:rFonts w:ascii="Arial" w:cs="Arial" w:eastAsia="Arial" w:hAnsi="Arial"/>
          <w:b/>
          <w:bCs/>
          <w:color w:val="1A1A2E"/>
        </w:rPr>
        <w:t xml:space="preserve">4.2 Platform Fee (5%)</w:t>
      </w:r>
    </w:p>
    <w:p>
      <w:pPr>
        <w:spacing w:after="120"/>
      </w:pPr>
      <w:r>
        <w:rPr>
          <w:rFonts w:ascii="Arial" w:cs="Arial" w:eastAsia="Arial" w:hAnsi="Arial"/>
          <w:sz w:val="22"/>
          <w:szCs w:val="22"/>
        </w:rPr>
        <w:t xml:space="preserve">At pool completion, 5% of total pot is retained before distribution. Disclosed at creation. PoolUp Pro members pay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Financial Model (India)</w:t>
            </w:r>
          </w:p>
          <w:p>
            <w:pPr>
              <w:spacing w:after="0"/>
            </w:pPr>
            <w:r>
              <w:rPr>
                <w:rFonts w:ascii="Arial" w:cs="Arial" w:eastAsia="Arial" w:hAnsi="Arial"/>
                <w:color w:val="333333"/>
                <w:sz w:val="20"/>
                <w:szCs w:val="20"/>
              </w:rPr>
              <w:t xml:space="preserve">Average pool: 8 members, ₹499 buy-in, ₹1,200 in fines generated. Total pot: ₹5,192. Platform fee (5%): ₹260. At 5,000 active pools/month: ₹13 lakh/month (₹1.56 crore/year). At 50,000 pools/month: ₹1.3 crore/month. This is achievable within 18 months with creator-led growth.</w:t>
            </w:r>
          </w:p>
        </w:tc>
      </w:tr>
    </w:tbl>
    <w:p>
      <w:pPr>
        <w:spacing w:after="80"/>
      </w:pPr>
    </w:p>
    <w:p>
      <w:pPr>
        <w:pStyle w:val="Heading2"/>
        <w:spacing w:after="160" w:before="240"/>
      </w:pPr>
      <w:r>
        <w:rPr>
          <w:rFonts w:ascii="Arial" w:cs="Arial" w:eastAsia="Arial" w:hAnsi="Arial"/>
          <w:b/>
          <w:bCs/>
          <w:color w:val="1A1A2E"/>
        </w:rPr>
        <w:t xml:space="preserve">4.3 PoolUp Pro (₹199/mo or ₹1,499/year)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12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Free Tier</w:t>
            </w:r>
          </w:p>
        </w:tc>
        <w:tc>
          <w:tcPr>
            <w:tcW w:type="dxa" w:w="312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 Tier</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Platform fee</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r>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Max simultaneous pools</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Unlimited</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Custom check-in windows</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Advanced stats &amp; heat maps</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Basic</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Full</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Grace tokens per pool</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w:t>
            </w:r>
          </w:p>
        </w:tc>
      </w:tr>
      <w:tr>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Profile badge</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None</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Pro badge</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Ads</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Banner ads in feed</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Ad-free</w:t>
            </w:r>
          </w:p>
        </w:tc>
      </w:tr>
      <w:tr>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Custom pool templates</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Create &amp; save</w:t>
            </w:r>
          </w:p>
        </w:tc>
      </w:tr>
      <w:tr>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Priority support</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support line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Pricing Anchor</w:t>
            </w:r>
          </w:p>
          <w:p>
            <w:pPr>
              <w:spacing w:after="0"/>
            </w:pPr>
            <w:r>
              <w:rPr>
                <w:rFonts w:ascii="Arial" w:cs="Arial" w:eastAsia="Arial" w:hAnsi="Arial"/>
                <w:color w:val="333333"/>
                <w:sz w:val="20"/>
                <w:szCs w:val="20"/>
              </w:rPr>
              <w:t xml:space="preserve">₹199/mo is less than a Netflix Mobile plan (₹149) and less than 2 Starbucks coffees. Position it as 'less than one skipped gym day fine.' The yearly plan at ₹1,499 (₹125/mo) should be pushed hard — annual plans have 3x the retention of monthly.</w:t>
            </w:r>
          </w:p>
        </w:tc>
      </w:tr>
    </w:tbl>
    <w:p>
      <w:pPr>
        <w:spacing w:after="80"/>
      </w:pPr>
    </w:p>
    <w:p>
      <w:pPr>
        <w:pStyle w:val="Heading2"/>
        <w:spacing w:after="160" w:before="240"/>
      </w:pPr>
      <w:r>
        <w:rPr>
          <w:rFonts w:ascii="Arial" w:cs="Arial" w:eastAsia="Arial" w:hAnsi="Arial"/>
          <w:b/>
          <w:bCs/>
          <w:color w:val="1A1A2E"/>
        </w:rPr>
        <w:t xml:space="preserve">4.4 Power-Up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360"/>
        <w:gridCol w:w="2000"/>
      </w:tblGrid>
      <w:tr>
        <w:tc>
          <w:tcPr>
            <w:tcW w:type="dxa" w:w="2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Power-Up</w:t>
            </w:r>
          </w:p>
        </w:tc>
        <w:tc>
          <w:tcPr>
            <w:tcW w:type="dxa" w:w="1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43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 Factor</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Shield 🛡️</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₹49</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Blocks one fine. Auto-consumed on next miss.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Double Down 🎲</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₹99</w:t>
            </w:r>
          </w:p>
        </w:tc>
        <w:tc>
          <w:tcPr>
            <w:tcW w:type="dxa" w:w="4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Double the fine for everyone for one day. Pot grows 2x faster.</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Spotlight 💡</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₹29</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Pins your check-in to top of feed for 24h.</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Alarm Bomb ⏰</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₹29</w:t>
            </w:r>
          </w:p>
        </w:tc>
        <w:tc>
          <w:tcPr>
            <w:tcW w:type="dxa" w:w="4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Send push + WhatsApp to a member: 'Uth ja bhai! 3 ghante bache!'</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Streak Freeze ❄️</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₹149</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Freeze streak for one day. Fine still applies but streak safe.</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Ghost Mode 👻</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₹49</w:t>
            </w:r>
          </w:p>
        </w:tc>
        <w:tc>
          <w:tcPr>
            <w:tcW w:type="dxa" w:w="4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Hide check-in status from feed for one day.</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Power-Up Economics (India)</w:t>
            </w:r>
          </w:p>
          <w:p>
            <w:pPr>
              <w:spacing w:after="0"/>
            </w:pPr>
            <w:r>
              <w:rPr>
                <w:rFonts w:ascii="Arial" w:cs="Arial" w:eastAsia="Arial" w:hAnsi="Arial"/>
                <w:color w:val="333333"/>
                <w:sz w:val="20"/>
                <w:szCs w:val="20"/>
              </w:rPr>
              <w:t xml:space="preserve">At ₹29–₹149 price points, these are impulse buys. The Shield at ₹49 will be the bestseller because it's cheaper than the ₹99 fine it prevents. 'Insurance' sells in every market. At 25% attach rate: ₹80 additional revenue per pool. Pure margin.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Fairness Guardrail</w:t>
            </w:r>
          </w:p>
          <w:p>
            <w:pPr>
              <w:spacing w:after="0"/>
            </w:pPr>
            <w:r>
              <w:rPr>
                <w:rFonts w:ascii="Arial" w:cs="Arial" w:eastAsia="Arial" w:hAnsi="Arial"/>
                <w:color w:val="333333"/>
                <w:sz w:val="20"/>
                <w:szCs w:val="20"/>
              </w:rPr>
              <w:t xml:space="preserve">No power-up can help a user win. Shields prevent loss, not create gain. Double Down affects everyone equally. The moment this becomes pay-to-win, trust collapses.</w:t>
            </w:r>
          </w:p>
        </w:tc>
      </w:tr>
    </w:tbl>
    <w:p>
      <w:pPr>
        <w:spacing w:after="80"/>
      </w:pPr>
    </w:p>
    <w:p>
      <w:pPr>
        <w:pStyle w:val="Heading2"/>
        <w:spacing w:after="160" w:before="240"/>
      </w:pPr>
      <w:r>
        <w:rPr>
          <w:rFonts w:ascii="Arial" w:cs="Arial" w:eastAsia="Arial" w:hAnsi="Arial"/>
          <w:b/>
          <w:bCs/>
          <w:color w:val="1A1A2E"/>
        </w:rPr>
        <w:t xml:space="preserve">4.5 Creator Pools</w:t>
      </w:r>
    </w:p>
    <w:p>
      <w:pPr>
        <w:spacing w:after="120"/>
      </w:pPr>
      <w:r>
        <w:rPr>
          <w:rFonts w:ascii="Arial" w:cs="Arial" w:eastAsia="Arial" w:hAnsi="Arial"/>
          <w:sz w:val="22"/>
          <w:szCs w:val="22"/>
        </w:rPr>
        <w:t xml:space="preserve">Fitness influencers, gym trainers, and YouTube creators run branded public pools:</w:t>
      </w:r>
    </w:p>
    <w:p>
      <w:pPr>
        <w:pStyle w:val="ListParagraph"/>
        <w:numPr>
          <w:ilvl w:val="0"/>
          <w:numId w:val="2"/>
        </w:numPr>
        <w:spacing w:after="60"/>
      </w:pPr>
      <w:r>
        <w:rPr>
          <w:rFonts w:ascii="Arial" w:cs="Arial" w:eastAsia="Arial" w:hAnsi="Arial"/>
          <w:sz w:val="22"/>
          <w:szCs w:val="22"/>
        </w:rPr>
        <w:t xml:space="preserve">Creator gets 5% of pot. Platform gets 5%. Total take: 10%.</w:t>
      </w:r>
    </w:p>
    <w:p>
      <w:pPr>
        <w:pStyle w:val="ListParagraph"/>
        <w:numPr>
          <w:ilvl w:val="0"/>
          <w:numId w:val="2"/>
        </w:numPr>
        <w:spacing w:after="60"/>
      </w:pPr>
      <w:r>
        <w:rPr>
          <w:rFonts w:ascii="Arial" w:cs="Arial" w:eastAsia="Arial" w:hAnsi="Arial"/>
          <w:sz w:val="22"/>
          <w:szCs w:val="22"/>
        </w:rPr>
        <w:t xml:space="preserve">Creator pools appear in Explore tab with creator branding and verification badge.</w:t>
      </w:r>
    </w:p>
    <w:p>
      <w:pPr>
        <w:pStyle w:val="ListParagraph"/>
        <w:numPr>
          <w:ilvl w:val="0"/>
          <w:numId w:val="2"/>
        </w:numPr>
        <w:spacing w:after="60"/>
      </w:pPr>
      <w:r>
        <w:rPr>
          <w:rFonts w:ascii="Arial" w:cs="Arial" w:eastAsia="Arial" w:hAnsi="Arial"/>
          <w:sz w:val="22"/>
          <w:szCs w:val="22"/>
        </w:rPr>
        <w:t xml:space="preserve">Creator dashboard: active pools, participants, earnings, audience analytics.</w:t>
      </w:r>
    </w:p>
    <w:p>
      <w:pPr>
        <w:pStyle w:val="ListParagraph"/>
        <w:numPr>
          <w:ilvl w:val="0"/>
          <w:numId w:val="2"/>
        </w:numPr>
        <w:spacing w:after="60"/>
      </w:pPr>
      <w:r>
        <w:rPr>
          <w:rFonts w:ascii="Arial" w:cs="Arial" w:eastAsia="Arial" w:hAnsi="Arial"/>
          <w:b/>
          <w:bCs/>
          <w:sz w:val="22"/>
          <w:szCs w:val="22"/>
        </w:rPr>
        <w:t xml:space="preserve">India creator ecosystem: </w:t>
      </w:r>
      <w:r>
        <w:rPr>
          <w:rFonts w:ascii="Arial" w:cs="Arial" w:eastAsia="Arial" w:hAnsi="Arial"/>
          <w:sz w:val="22"/>
          <w:szCs w:val="22"/>
        </w:rPr>
        <w:t xml:space="preserve">Target creators on Instagram Reels (fitness influencers with 50K–5M followers), YouTube (BeerBiceps, Fit Tuber, Ranveer Allahbadia audience), and fitness coaches on Cult.fit / Gold's Gym.</w:t>
      </w:r>
    </w:p>
    <w:p>
      <w:pPr>
        <w:pStyle w:val="ListParagraph"/>
        <w:numPr>
          <w:ilvl w:val="0"/>
          <w:numId w:val="2"/>
        </w:numPr>
        <w:spacing w:after="60"/>
      </w:pPr>
      <w:r>
        <w:rPr>
          <w:rFonts w:ascii="Arial" w:cs="Arial" w:eastAsia="Arial" w:hAnsi="Arial"/>
          <w:b/>
          <w:bCs/>
          <w:sz w:val="22"/>
          <w:szCs w:val="22"/>
        </w:rPr>
        <w:t xml:space="preserve">Flywheel: </w:t>
      </w:r>
      <w:r>
        <w:rPr>
          <w:rFonts w:ascii="Arial" w:cs="Arial" w:eastAsia="Arial" w:hAnsi="Arial"/>
          <w:sz w:val="22"/>
          <w:szCs w:val="22"/>
        </w:rPr>
        <w:t xml:space="preserve">Creator promotes pool to audience → users download PoolUp → users create own pools → organic growth. This is the primary acquisition channel for India.</w:t>
      </w:r>
    </w:p>
    <w:p>
      <w:pPr>
        <w:spacing w:after="80"/>
      </w:pPr>
    </w:p>
    <w:p>
      <w:pPr>
        <w:pStyle w:val="Heading2"/>
        <w:spacing w:after="160" w:before="240"/>
      </w:pPr>
      <w:r>
        <w:rPr>
          <w:rFonts w:ascii="Arial" w:cs="Arial" w:eastAsia="Arial" w:hAnsi="Arial"/>
          <w:b/>
          <w:bCs/>
          <w:color w:val="1A1A2E"/>
        </w:rPr>
        <w:t xml:space="preserve">4.6 Sponsored Challenges</w:t>
      </w:r>
    </w:p>
    <w:p>
      <w:pPr>
        <w:pStyle w:val="ListParagraph"/>
        <w:numPr>
          <w:ilvl w:val="0"/>
          <w:numId w:val="2"/>
        </w:numPr>
        <w:spacing w:after="60"/>
      </w:pPr>
      <w:r>
        <w:rPr>
          <w:rFonts w:ascii="Arial" w:cs="Arial" w:eastAsia="Arial" w:hAnsi="Arial"/>
          <w:sz w:val="22"/>
          <w:szCs w:val="22"/>
        </w:rPr>
        <w:t xml:space="preserve">Brands: Decathlon, MyProtein India, Cult.fit, Noise (smartwatches), boAt, Puma India.</w:t>
      </w:r>
    </w:p>
    <w:p>
      <w:pPr>
        <w:pStyle w:val="ListParagraph"/>
        <w:numPr>
          <w:ilvl w:val="0"/>
          <w:numId w:val="2"/>
        </w:numPr>
        <w:spacing w:after="60"/>
      </w:pPr>
      <w:r>
        <w:rPr>
          <w:rFonts w:ascii="Arial" w:cs="Arial" w:eastAsia="Arial" w:hAnsi="Arial"/>
          <w:sz w:val="22"/>
          <w:szCs w:val="22"/>
        </w:rPr>
        <w:t xml:space="preserve">Brand pays ₹2–5 lakh per sponsored challenge. Gets logo, push notifications, branded pool theme.</w:t>
      </w:r>
    </w:p>
    <w:p>
      <w:pPr>
        <w:pStyle w:val="ListParagraph"/>
        <w:numPr>
          <w:ilvl w:val="0"/>
          <w:numId w:val="2"/>
        </w:numPr>
        <w:spacing w:after="60"/>
      </w:pPr>
      <w:r>
        <w:rPr>
          <w:rFonts w:ascii="Arial" w:cs="Arial" w:eastAsia="Arial" w:hAnsi="Arial"/>
          <w:sz w:val="22"/>
          <w:szCs w:val="22"/>
        </w:rPr>
        <w:t xml:space="preserve">Users join for free or reduced buy-in. Brand subsidises the pot.</w:t>
      </w:r>
    </w:p>
    <w:p>
      <w:pPr>
        <w:pStyle w:val="ListParagraph"/>
        <w:numPr>
          <w:ilvl w:val="0"/>
          <w:numId w:val="2"/>
        </w:numPr>
        <w:spacing w:after="60"/>
      </w:pPr>
      <w:r>
        <w:rPr>
          <w:rFonts w:ascii="Arial" w:cs="Arial" w:eastAsia="Arial" w:hAnsi="Arial"/>
          <w:sz w:val="22"/>
          <w:szCs w:val="22"/>
        </w:rPr>
        <w:t xml:space="preserve">Example: 'Decathlon 30-Day Run Challenge — ₹50,000 pot, free entry, top 10 win Decathlon vouchers.'</w:t>
      </w:r>
    </w:p>
    <w:p>
      <w:pPr>
        <w:pStyle w:val="ListParagraph"/>
        <w:numPr>
          <w:ilvl w:val="0"/>
          <w:numId w:val="2"/>
        </w:numPr>
        <w:spacing w:after="60"/>
      </w:pPr>
      <w:r>
        <w:rPr>
          <w:rFonts w:ascii="Arial" w:cs="Arial" w:eastAsia="Arial" w:hAnsi="Arial"/>
          <w:sz w:val="22"/>
          <w:szCs w:val="22"/>
        </w:rPr>
        <w:t xml:space="preserve">Phase 3 revenue stream — needs 50K+ MAU to attract brands.</w:t>
      </w:r>
    </w:p>
    <w:p>
      <w:r>
        <w:br w:type="page"/>
      </w:r>
    </w:p>
    <w:p>
      <w:pPr>
        <w:pStyle w:val="Heading1"/>
        <w:spacing w:after="160" w:before="360"/>
      </w:pPr>
      <w:r>
        <w:rPr>
          <w:rFonts w:ascii="Arial" w:cs="Arial" w:eastAsia="Arial" w:hAnsi="Arial"/>
          <w:b/>
          <w:bCs/>
          <w:color w:val="1A1A2E"/>
        </w:rPr>
        <w:t xml:space="preserve">5. Engagement &amp; Retention Features</w:t>
      </w:r>
    </w:p>
    <w:p>
      <w:pPr>
        <w:pStyle w:val="Heading2"/>
        <w:spacing w:after="160" w:before="240"/>
      </w:pPr>
      <w:r>
        <w:rPr>
          <w:rFonts w:ascii="Arial" w:cs="Arial" w:eastAsia="Arial" w:hAnsi="Arial"/>
          <w:b/>
          <w:bCs/>
          <w:color w:val="1A1A2E"/>
        </w:rPr>
        <w:t xml:space="preserve">5.1 XP &amp; Levelling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XP Earned</w:t>
            </w:r>
          </w:p>
        </w:tc>
        <w:tc>
          <w:tcPr>
            <w:tcW w:type="dxa" w:w="37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Daily check-in</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+10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Base reward</w:t>
            </w:r>
          </w:p>
        </w:tc>
      </w:tr>
      <w:tr>
        <w:tc>
          <w:tcPr>
            <w:tcW w:type="dxa" w:w="3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Streak bonus (7+ days)</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 XP extra/day</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14+ = +10, 30+ = +20</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Complete a pool</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+100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Flat bonus</w:t>
            </w:r>
          </w:p>
        </w:tc>
      </w:tr>
      <w:tr>
        <w:tc>
          <w:tcPr>
            <w:tcW w:type="dxa" w:w="3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Win a pool</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+250 XP</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Winner glory</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Refer a friend who joins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+50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Viral incentive</w:t>
            </w:r>
          </w:p>
        </w:tc>
      </w:tr>
      <w:tr>
        <w:tc>
          <w:tcPr>
            <w:tcW w:type="dxa" w:w="3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React to check-in</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 XP</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Feed engagement</w:t>
            </w:r>
          </w:p>
        </w:tc>
      </w:tr>
      <w:tr>
        <w:tc>
          <w:tcPr>
            <w:tcW w:type="dxa" w:w="3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Post a comment</w:t>
            </w:r>
          </w:p>
        </w:tc>
        <w:tc>
          <w:tcPr>
            <w:tcW w:type="dxa" w:w="2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 XP</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Social interaction</w:t>
            </w:r>
          </w:p>
        </w:tc>
      </w:tr>
      <w:tr>
        <w:tc>
          <w:tcPr>
            <w:tcW w:type="dxa" w:w="3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First check-in before 7am</w:t>
            </w:r>
          </w:p>
        </w:tc>
        <w:tc>
          <w:tcPr>
            <w:tcW w:type="dxa" w:w="2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 XP bonus</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Early bird</w:t>
            </w:r>
          </w:p>
        </w:tc>
      </w:tr>
    </w:tbl>
    <w:p>
      <w:pPr>
        <w:spacing w:after="80"/>
      </w:pPr>
    </w:p>
    <w:p>
      <w:pPr>
        <w:pStyle w:val="Heading2"/>
        <w:spacing w:after="160" w:before="240"/>
      </w:pPr>
      <w:r>
        <w:rPr>
          <w:rFonts w:ascii="Arial" w:cs="Arial" w:eastAsia="Arial" w:hAnsi="Arial"/>
          <w:b/>
          <w:bCs/>
          <w:color w:val="1A1A2E"/>
        </w:rPr>
        <w:t xml:space="preserve">5.2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Badge</w:t>
            </w:r>
          </w:p>
        </w:tc>
        <w:tc>
          <w:tcPr>
            <w:tcW w:type="dxa" w:w="4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2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Rarity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Pehla Kadam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Complete your first pool</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Iron Will 🦾</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30-day streak</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Diamond Hands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100% compliance in a pool</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Pot Raja 🤑</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Win 3+ pools</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Untouchable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 pools with 100% compliance</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Epic</w:t>
            </w:r>
          </w:p>
        </w:tc>
      </w:tr>
      <w:tr>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Centurion 🏆</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100-day streak across pools</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Legendary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Lakhpati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Earn ₹1 lakh+ lifetime</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Legendary</w:t>
            </w:r>
          </w:p>
        </w:tc>
      </w:tr>
      <w:tr>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Social Butterfly 🦋</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React to 100+ check-ins</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Early Bird 🐦</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in before 6am for 7 days</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IPL Survivor 🏏</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Complete a pool during IPL season without missing</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Seasonal</w:t>
            </w:r>
          </w:p>
        </w:tc>
      </w:tr>
    </w:tbl>
    <w:p>
      <w:pPr>
        <w:spacing w:after="80"/>
      </w:pPr>
    </w:p>
    <w:p>
      <w:pPr>
        <w:pStyle w:val="Heading2"/>
        <w:spacing w:after="160" w:before="240"/>
      </w:pPr>
      <w:r>
        <w:rPr>
          <w:rFonts w:ascii="Arial" w:cs="Arial" w:eastAsia="Arial" w:hAnsi="Arial"/>
          <w:b/>
          <w:bCs/>
          <w:color w:val="1A1A2E"/>
        </w:rPr>
        <w:t xml:space="preserve">5.3 Seasons</w:t>
      </w:r>
    </w:p>
    <w:p>
      <w:pPr>
        <w:spacing w:after="120"/>
      </w:pPr>
      <w:r>
        <w:rPr>
          <w:rFonts w:ascii="Arial" w:cs="Arial" w:eastAsia="Arial" w:hAnsi="Arial"/>
          <w:sz w:val="22"/>
          <w:szCs w:val="22"/>
        </w:rPr>
        <w:t xml:space="preserve">90-day competitive seasons that reset leaderboards and create engagement peaks:</w:t>
      </w:r>
    </w:p>
    <w:p>
      <w:pPr>
        <w:pStyle w:val="ListParagraph"/>
        <w:numPr>
          <w:ilvl w:val="0"/>
          <w:numId w:val="2"/>
        </w:numPr>
        <w:spacing w:after="60"/>
      </w:pPr>
      <w:r>
        <w:rPr>
          <w:rFonts w:ascii="Arial" w:cs="Arial" w:eastAsia="Arial" w:hAnsi="Arial"/>
          <w:sz w:val="22"/>
          <w:szCs w:val="22"/>
        </w:rPr>
        <w:t xml:space="preserve">Aligned with Indian calendar: Jan–Mar (New Year), Apr–Jun (Summer Shred), Jul–Sep (Monsoon Grind), Oct–Dec (Festival Fit).</w:t>
      </w:r>
    </w:p>
    <w:p>
      <w:pPr>
        <w:pStyle w:val="ListParagraph"/>
        <w:numPr>
          <w:ilvl w:val="0"/>
          <w:numId w:val="2"/>
        </w:numPr>
        <w:spacing w:after="60"/>
      </w:pPr>
      <w:r>
        <w:rPr>
          <w:rFonts w:ascii="Arial" w:cs="Arial" w:eastAsia="Arial" w:hAnsi="Arial"/>
          <w:sz w:val="22"/>
          <w:szCs w:val="22"/>
        </w:rPr>
        <w:t xml:space="preserve">Season leaderboard tracks Discipline Score across all pools in the season.</w:t>
      </w:r>
    </w:p>
    <w:p>
      <w:pPr>
        <w:pStyle w:val="ListParagraph"/>
        <w:numPr>
          <w:ilvl w:val="0"/>
          <w:numId w:val="2"/>
        </w:numPr>
        <w:spacing w:after="60"/>
      </w:pPr>
      <w:r>
        <w:rPr>
          <w:rFonts w:ascii="Arial" w:cs="Arial" w:eastAsia="Arial" w:hAnsi="Arial"/>
          <w:sz w:val="22"/>
          <w:szCs w:val="22"/>
        </w:rPr>
        <w:t xml:space="preserve">Top 10% earn seasonal badge + exclusive profile frame.</w:t>
      </w:r>
    </w:p>
    <w:p>
      <w:pPr>
        <w:pStyle w:val="ListParagraph"/>
        <w:numPr>
          <w:ilvl w:val="0"/>
          <w:numId w:val="2"/>
        </w:numPr>
        <w:spacing w:after="60"/>
      </w:pPr>
      <w:r>
        <w:rPr>
          <w:rFonts w:ascii="Arial" w:cs="Arial" w:eastAsia="Arial" w:hAnsi="Arial"/>
          <w:sz w:val="22"/>
          <w:szCs w:val="22"/>
        </w:rPr>
        <w:t xml:space="preserve">Season Pass (₹149): bonus 1.5x XP, exclusive cosmetics, one free Shield power-up.</w:t>
      </w:r>
    </w:p>
    <w:p>
      <w:pPr>
        <w:pStyle w:val="ListParagraph"/>
        <w:numPr>
          <w:ilvl w:val="0"/>
          <w:numId w:val="2"/>
        </w:numPr>
        <w:spacing w:after="60"/>
      </w:pPr>
      <w:r>
        <w:rPr>
          <w:rFonts w:ascii="Arial" w:cs="Arial" w:eastAsia="Arial" w:hAnsi="Arial"/>
          <w:b/>
          <w:bCs/>
          <w:sz w:val="22"/>
          <w:szCs w:val="22"/>
        </w:rPr>
        <w:t xml:space="preserve">Festival Hooks: </w:t>
      </w:r>
      <w:r>
        <w:rPr>
          <w:rFonts w:ascii="Arial" w:cs="Arial" w:eastAsia="Arial" w:hAnsi="Arial"/>
          <w:sz w:val="22"/>
          <w:szCs w:val="22"/>
        </w:rPr>
        <w:t xml:space="preserve">Navratri fasting pools, Diwali 'burn the calories' pools, Republic Day fitness challenges, Ganesh Chaturthi walking pools. These culturally-timed events drive massive spikes.</w:t>
      </w:r>
    </w:p>
    <w:p>
      <w:pPr>
        <w:spacing w:after="80"/>
      </w:pPr>
    </w:p>
    <w:p>
      <w:pPr>
        <w:pStyle w:val="Heading2"/>
        <w:spacing w:after="160" w:before="240"/>
      </w:pPr>
      <w:r>
        <w:rPr>
          <w:rFonts w:ascii="Arial" w:cs="Arial" w:eastAsia="Arial" w:hAnsi="Arial"/>
          <w:b/>
          <w:bCs/>
          <w:color w:val="1A1A2E"/>
        </w:rPr>
        <w:t xml:space="preserve">5.4 Spectator Mode &amp; Public Pools</w:t>
      </w:r>
    </w:p>
    <w:p>
      <w:pPr>
        <w:pStyle w:val="ListParagraph"/>
        <w:numPr>
          <w:ilvl w:val="0"/>
          <w:numId w:val="2"/>
        </w:numPr>
        <w:spacing w:after="60"/>
      </w:pPr>
      <w:r>
        <w:rPr>
          <w:rFonts w:ascii="Arial" w:cs="Arial" w:eastAsia="Arial" w:hAnsi="Arial"/>
          <w:sz w:val="22"/>
          <w:szCs w:val="22"/>
        </w:rPr>
        <w:t xml:space="preserve">Non-participants can follow public pools and watch without paying.</w:t>
      </w:r>
    </w:p>
    <w:p>
      <w:pPr>
        <w:pStyle w:val="ListParagraph"/>
        <w:numPr>
          <w:ilvl w:val="0"/>
          <w:numId w:val="2"/>
        </w:numPr>
        <w:spacing w:after="60"/>
      </w:pPr>
      <w:r>
        <w:rPr>
          <w:rFonts w:ascii="Arial" w:cs="Arial" w:eastAsia="Arial" w:hAnsi="Arial"/>
          <w:sz w:val="22"/>
          <w:szCs w:val="22"/>
        </w:rPr>
        <w:t xml:space="preserve">Spectators can react but not comment. Spectator count shown on pool card.</w:t>
      </w:r>
    </w:p>
    <w:p>
      <w:pPr>
        <w:pStyle w:val="ListParagraph"/>
        <w:numPr>
          <w:ilvl w:val="0"/>
          <w:numId w:val="2"/>
        </w:numPr>
        <w:spacing w:after="60"/>
      </w:pPr>
      <w:r>
        <w:rPr>
          <w:rFonts w:ascii="Arial" w:cs="Arial" w:eastAsia="Arial" w:hAnsi="Arial"/>
          <w:sz w:val="22"/>
          <w:szCs w:val="22"/>
        </w:rPr>
        <w:t xml:space="preserve">'Join Next Round' CTA converts spectators to participants.</w:t>
      </w:r>
    </w:p>
    <w:p>
      <w:pPr>
        <w:pStyle w:val="ListParagraph"/>
        <w:numPr>
          <w:ilvl w:val="0"/>
          <w:numId w:val="2"/>
        </w:numPr>
        <w:spacing w:after="60"/>
      </w:pPr>
      <w:r>
        <w:rPr>
          <w:rFonts w:ascii="Arial" w:cs="Arial" w:eastAsia="Arial" w:hAnsi="Arial"/>
          <w:sz w:val="22"/>
          <w:szCs w:val="22"/>
        </w:rPr>
        <w:t xml:space="preserve">Explore tab: Trending pools, Creator pools, Category filters, 'Starting Soon', Nearby pools.</w:t>
      </w:r>
    </w:p>
    <w:p>
      <w:pPr>
        <w:spacing w:after="80"/>
      </w:pPr>
    </w:p>
    <w:p>
      <w:pPr>
        <w:pStyle w:val="Heading2"/>
        <w:spacing w:after="160" w:before="240"/>
      </w:pPr>
      <w:r>
        <w:rPr>
          <w:rFonts w:ascii="Arial" w:cs="Arial" w:eastAsia="Arial" w:hAnsi="Arial"/>
          <w:b/>
          <w:bCs/>
          <w:color w:val="1A1A2E"/>
        </w:rPr>
        <w:t xml:space="preserve">5.5 Social Sharing &amp; Virality (WhatsApp-First)</w:t>
      </w:r>
    </w:p>
    <w:p>
      <w:pPr>
        <w:spacing w:after="120"/>
      </w:pPr>
      <w:r>
        <w:rPr>
          <w:rFonts w:ascii="Arial" w:cs="Arial" w:eastAsia="Arial" w:hAnsi="Arial"/>
          <w:sz w:val="22"/>
          <w:szCs w:val="22"/>
        </w:rPr>
        <w:t xml:space="preserve">Every shareable moment has a pre-built card optimised for WhatsApp, Instagram Stories, and Twitter:</w:t>
      </w:r>
    </w:p>
    <w:p>
      <w:pPr>
        <w:pStyle w:val="ListParagraph"/>
        <w:numPr>
          <w:ilvl w:val="0"/>
          <w:numId w:val="2"/>
        </w:numPr>
        <w:spacing w:after="60"/>
      </w:pPr>
      <w:r>
        <w:rPr>
          <w:rFonts w:ascii="Arial" w:cs="Arial" w:eastAsia="Arial" w:hAnsi="Arial"/>
          <w:b/>
          <w:bCs/>
          <w:sz w:val="22"/>
          <w:szCs w:val="22"/>
        </w:rPr>
        <w:t xml:space="preserve">Check-in share: </w:t>
      </w:r>
      <w:r>
        <w:rPr>
          <w:rFonts w:ascii="Arial" w:cs="Arial" w:eastAsia="Arial" w:hAnsi="Arial"/>
          <w:sz w:val="22"/>
          <w:szCs w:val="22"/>
        </w:rPr>
        <w:t xml:space="preserve">Branded card with photo, streak, pool name. Deep link to pool. Optimised for WhatsApp forward.</w:t>
      </w:r>
    </w:p>
    <w:p>
      <w:pPr>
        <w:pStyle w:val="ListParagraph"/>
        <w:numPr>
          <w:ilvl w:val="0"/>
          <w:numId w:val="2"/>
        </w:numPr>
        <w:spacing w:after="60"/>
      </w:pPr>
      <w:r>
        <w:rPr>
          <w:rFonts w:ascii="Arial" w:cs="Arial" w:eastAsia="Arial" w:hAnsi="Arial"/>
          <w:b/>
          <w:bCs/>
          <w:sz w:val="22"/>
          <w:szCs w:val="22"/>
        </w:rPr>
        <w:t xml:space="preserve">Streak milestone: </w:t>
      </w:r>
      <w:r>
        <w:rPr>
          <w:rFonts w:ascii="Arial" w:cs="Arial" w:eastAsia="Arial" w:hAnsi="Arial"/>
          <w:sz w:val="22"/>
          <w:szCs w:val="22"/>
        </w:rPr>
        <w:t xml:space="preserve">'30 din ho gaye bhai! 🔥 @PoolUp pe discipline mode on.' Shareable to Instagram Stories.</w:t>
      </w:r>
    </w:p>
    <w:p>
      <w:pPr>
        <w:pStyle w:val="ListParagraph"/>
        <w:numPr>
          <w:ilvl w:val="0"/>
          <w:numId w:val="2"/>
        </w:numPr>
        <w:spacing w:after="60"/>
      </w:pPr>
      <w:r>
        <w:rPr>
          <w:rFonts w:ascii="Arial" w:cs="Arial" w:eastAsia="Arial" w:hAnsi="Arial"/>
          <w:b/>
          <w:bCs/>
          <w:sz w:val="22"/>
          <w:szCs w:val="22"/>
        </w:rPr>
        <w:t xml:space="preserve">Pool win: </w:t>
      </w:r>
      <w:r>
        <w:rPr>
          <w:rFonts w:ascii="Arial" w:cs="Arial" w:eastAsia="Arial" w:hAnsi="Arial"/>
          <w:sz w:val="22"/>
          <w:szCs w:val="22"/>
        </w:rPr>
        <w:t xml:space="preserve">'₹3,500 jeeta PoolUp pe! 💰' This is the viral money shot. Show the ₹ amount prominently.</w:t>
      </w:r>
    </w:p>
    <w:p>
      <w:pPr>
        <w:pStyle w:val="ListParagraph"/>
        <w:numPr>
          <w:ilvl w:val="0"/>
          <w:numId w:val="2"/>
        </w:numPr>
        <w:spacing w:after="60"/>
      </w:pPr>
      <w:r>
        <w:rPr>
          <w:rFonts w:ascii="Arial" w:cs="Arial" w:eastAsia="Arial" w:hAnsi="Arial"/>
          <w:b/>
          <w:bCs/>
          <w:sz w:val="22"/>
          <w:szCs w:val="22"/>
        </w:rPr>
        <w:t xml:space="preserve">Wall of Shame: </w:t>
      </w:r>
      <w:r>
        <w:rPr>
          <w:rFonts w:ascii="Arial" w:cs="Arial" w:eastAsia="Arial" w:hAnsi="Arial"/>
          <w:sz w:val="22"/>
          <w:szCs w:val="22"/>
        </w:rPr>
        <w:t xml:space="preserve">'@Amit aaj miss kar diya. Pot mein ₹99 add. Don't be like Amit.' Shareable by group.</w:t>
      </w:r>
    </w:p>
    <w:p>
      <w:pPr>
        <w:pStyle w:val="ListParagraph"/>
        <w:numPr>
          <w:ilvl w:val="0"/>
          <w:numId w:val="2"/>
        </w:numPr>
        <w:spacing w:after="60"/>
      </w:pPr>
      <w:r>
        <w:rPr>
          <w:rFonts w:ascii="Arial" w:cs="Arial" w:eastAsia="Arial" w:hAnsi="Arial"/>
          <w:b/>
          <w:bCs/>
          <w:sz w:val="22"/>
          <w:szCs w:val="22"/>
        </w:rPr>
        <w:t xml:space="preserve">Pool invite: </w:t>
      </w:r>
      <w:r>
        <w:rPr>
          <w:rFonts w:ascii="Arial" w:cs="Arial" w:eastAsia="Arial" w:hAnsi="Arial"/>
          <w:sz w:val="22"/>
          <w:szCs w:val="22"/>
        </w:rPr>
        <w:t xml:space="preserve">WhatsApp deep link with pool preview card. One-tap join. This is the primary acquisition 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WhatsApp Distribution Strategy</w:t>
            </w:r>
          </w:p>
          <w:p>
            <w:pPr>
              <w:spacing w:after="0"/>
            </w:pPr>
            <w:r>
              <w:rPr>
                <w:rFonts w:ascii="Arial" w:cs="Arial" w:eastAsia="Arial" w:hAnsi="Arial"/>
                <w:color w:val="333333"/>
                <w:sz w:val="20"/>
                <w:szCs w:val="20"/>
              </w:rPr>
              <w:t xml:space="preserve">WhatsApp is the #1 distribution channel for India. Every pool invite, every shame post, every win celebration should have a one-tap WhatsApp share button. The share card must include a deep link that opens the app (or App Store if not installed). WhatsApp Business API can be used for transactional messages (fine alerts, payout confirmations) at ₹0.50–₹1.00 per message.</w:t>
            </w:r>
          </w:p>
        </w:tc>
      </w:tr>
    </w:tbl>
    <w:p>
      <w:r>
        <w:br w:type="page"/>
      </w:r>
    </w:p>
    <w:p>
      <w:pPr>
        <w:pStyle w:val="Heading1"/>
        <w:spacing w:after="160" w:before="360"/>
      </w:pPr>
      <w:r>
        <w:rPr>
          <w:rFonts w:ascii="Arial" w:cs="Arial" w:eastAsia="Arial" w:hAnsi="Arial"/>
          <w:b/>
          <w:bCs/>
          <w:color w:val="1A1A2E"/>
        </w:rPr>
        <w:t xml:space="preserve">6. Database Architecture</w:t>
      </w:r>
    </w:p>
    <w:p>
      <w:pPr>
        <w:spacing w:after="120"/>
      </w:pPr>
      <w:r>
        <w:rPr>
          <w:rFonts w:ascii="Arial" w:cs="Arial" w:eastAsia="Arial" w:hAnsi="Arial"/>
          <w:sz w:val="22"/>
          <w:szCs w:val="22"/>
        </w:rPr>
        <w:t xml:space="preserve">PostgreSQL via Supabase. Schema supports INR transactions, UPI autopay mandates, and India-specific fields.</w:t>
      </w:r>
    </w:p>
    <w:p>
      <w:pPr>
        <w:spacing w:after="80"/>
      </w:pPr>
    </w:p>
    <w:p>
      <w:pPr>
        <w:pStyle w:val="Heading2"/>
        <w:spacing w:after="160" w:before="240"/>
      </w:pPr>
      <w:r>
        <w:rPr>
          <w:rFonts w:ascii="Arial" w:cs="Arial" w:eastAsia="Arial" w:hAnsi="Arial"/>
          <w:b/>
          <w:bCs/>
          <w:color w:val="1A1A2E"/>
        </w:rP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PK</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Supabase auth.users id</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phone</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Primary identity in India. With country code (+91)</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username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display_name</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avatar_url</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Supabase Storage URL</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language_pref</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en | hi | ta | te | mr | bn (default: en)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razorpay_customer_id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Created on first pool join</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razorpay_fund_account_id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For payouts. Created when user wins.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default_upi_id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e.g. rahul@okaxis</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xp</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level</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default 1</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is_pro</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pro_expires_at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 Nullable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is_creator</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referral_code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Auto-generated</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referred_by</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UUID, FK, Nullable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timezone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default Asia/Kolkata</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IST for 99% of users</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push_token</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Expo push token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lifetime_earned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 default 0</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lifetime_fined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Decimal, default 0</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p>
      <w:pPr>
        <w:pStyle w:val="Heading2"/>
        <w:spacing w:after="160" w:before="240"/>
      </w:pPr>
      <w:r>
        <w:rPr>
          <w:rFonts w:ascii="Arial" w:cs="Arial" w:eastAsia="Arial" w:hAnsi="Arial"/>
          <w:b/>
          <w:bCs/>
          <w:color w:val="1A1A2E"/>
        </w:rPr>
        <w:t xml:space="preserve">6.2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3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PK</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name</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For public pools</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creator_id</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UUID, FK</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challenge_type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75_hard | gym_streak | run | surya_namaskar | no_sugar | steps | custom</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start_date</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Timestamp</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Up to 14 days in advance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end_date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check_in_deadline_utc</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Integer</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Hour (0–23) in UTC. Default: 18 (= 11:30 PM IST)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check_in_window_start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Nullable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timezone</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default Asia/Kolkata</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default INR</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INR only for MVP</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buy_in_amount</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Decimal</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₹99–₹5,000</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fine_amount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₹25–₹500</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check_in_type</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Enum</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photo | video | health_sync | strava</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pending | active | completed | cancelled</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visibility</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Enum</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private | friends | public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total_pot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max_members</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Integer, default 20</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elimination_threshold</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Nullable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grace_tokens_per_member</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Integer, default 1</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payout_rule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winner_takes_all | top_3_split | proportional</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platform_fee_pct</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Decimal, default 0.05</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is_creator_pool</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invite_code</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6-digit alphanumeric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3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p>
      <w:pPr>
        <w:pStyle w:val="Heading2"/>
        <w:spacing w:after="160" w:before="240"/>
      </w:pPr>
      <w:r>
        <w:rPr>
          <w:rFonts w:ascii="Arial" w:cs="Arial" w:eastAsia="Arial" w:hAnsi="Arial"/>
          <w:b/>
          <w:bCs/>
          <w:color w:val="1A1A2E"/>
        </w:rPr>
        <w:t xml:space="preserve">6.3 pool_members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user_id + pool_id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Composite PK</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status</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Enum</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pending | active | eliminated | completed | delinquent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current_streak</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longest_streak</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grace_tokens</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shield_active</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streak_freeze_active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fines_paid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Decimal, default 0</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misses_count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compliance_pct</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Decimal, default 100.0</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razorpay_mandate_id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autopay mandate for fines</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razorpay_token_id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Tokenised card as fallback</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joined_at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razorpay_mandate_id is Critical</w:t>
            </w:r>
          </w:p>
          <w:p>
            <w:pPr>
              <w:spacing w:after="0"/>
            </w:pPr>
            <w:r>
              <w:rPr>
                <w:rFonts w:ascii="Arial" w:cs="Arial" w:eastAsia="Arial" w:hAnsi="Arial"/>
                <w:color w:val="333333"/>
                <w:sz w:val="20"/>
                <w:szCs w:val="20"/>
              </w:rPr>
              <w:t xml:space="preserve">This is the UPI autopay e-mandate that authorises recurring debits for fines. Collected at pool join. Without it, automatic fines fail. RBI mandates require: (a) explicit customer consent, (b) pre-debit notification 24h before each charge, (c) maximum amount per debit disclosed upfront.</w:t>
            </w:r>
          </w:p>
        </w:tc>
      </w:tr>
    </w:tbl>
    <w:p>
      <w:pPr>
        <w:spacing w:after="80"/>
      </w:pPr>
    </w:p>
    <w:p>
      <w:pPr>
        <w:pStyle w:val="Heading2"/>
        <w:spacing w:after="160" w:before="240"/>
      </w:pPr>
      <w:r>
        <w:rPr>
          <w:rFonts w:ascii="Arial" w:cs="Arial" w:eastAsia="Arial" w:hAnsi="Arial"/>
          <w:b/>
          <w:bCs/>
          <w:color w:val="1A1A2E"/>
        </w:rPr>
        <w:t xml:space="preserve">6.4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7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PK</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user_id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UUID, FK</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UUID, FK</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amount</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Decimal</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Always positive, INR</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transaction_type</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deposit | fine | payout | refund | power_up | subscription | platform_fee</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status</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Enum</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pending | succeeded | failed | retry_scheduled | written_off</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failure_reason</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error code</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retry_count</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Integer, default 0</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Max 3</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idempotency_key</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Unique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pool_id:user_id:date:type</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razorpay_payment_id</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razorpay_transfer_id</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For payouts</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utr_number</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String, Nullable</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UPI Transaction Reference for bank reconciliation</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gst_amount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Decimal,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18% GST on platform fee and power-ups</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Timestamp</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settled_at</w:t>
            </w:r>
          </w:p>
        </w:tc>
        <w:tc>
          <w:tcPr>
            <w:tcW w:type="dxa" w:w="2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Timestamp, Nullable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Idempotency Key: Most Important Column</w:t>
            </w:r>
          </w:p>
          <w:p>
            <w:pPr>
              <w:spacing w:after="0"/>
            </w:pPr>
            <w:r>
              <w:rPr>
                <w:rFonts w:ascii="Arial" w:cs="Arial" w:eastAsia="Arial" w:hAnsi="Arial"/>
                <w:color w:val="333333"/>
                <w:sz w:val="20"/>
                <w:szCs w:val="20"/>
              </w:rPr>
              <w:t xml:space="preserve">Composite key pool_id:user_id:date:type with UNIQUE constraint prevents double-charging. CRON retries WILL happen. Without this, a timeout + retry charges a user twice for the same missed day.</w:t>
            </w:r>
          </w:p>
        </w:tc>
      </w:tr>
    </w:tbl>
    <w:p>
      <w:pPr>
        <w:spacing w:after="80"/>
      </w:pPr>
    </w:p>
    <w:p>
      <w:pPr>
        <w:pStyle w:val="Heading2"/>
        <w:spacing w:after="160" w:before="240"/>
      </w:pPr>
      <w:r>
        <w:rPr>
          <w:rFonts w:ascii="Arial" w:cs="Arial" w:eastAsia="Arial" w:hAnsi="Arial"/>
          <w:b/>
          <w:bCs/>
          <w:color w:val="1A1A2E"/>
        </w:rPr>
        <w:t xml:space="preserve">6.5 Additional Tables</w:t>
      </w:r>
    </w:p>
    <w:p>
      <w:pPr>
        <w:spacing w:after="120"/>
      </w:pPr>
      <w:r>
        <w:rPr>
          <w:rFonts w:ascii="Arial" w:cs="Arial" w:eastAsia="Arial" w:hAnsi="Arial"/>
          <w:sz w:val="22"/>
          <w:szCs w:val="22"/>
        </w:rPr>
        <w:t xml:space="preserve">Same as the extended spec: check_ins, reactions, pool_events, power_up_inventory, badges, notifications. Schema identical except all monetary amounts are in INR and Razorpay IDs replace Stripe IDs.</w:t>
      </w:r>
    </w:p>
    <w:p>
      <w:pPr>
        <w:spacing w:after="80"/>
      </w:pPr>
    </w:p>
    <w:p>
      <w:pPr>
        <w:pStyle w:val="Heading2"/>
        <w:spacing w:after="160" w:before="240"/>
      </w:pPr>
      <w:r>
        <w:rPr>
          <w:rFonts w:ascii="Arial" w:cs="Arial" w:eastAsia="Arial" w:hAnsi="Arial"/>
          <w:b/>
          <w:bCs/>
          <w:color w:val="1A1A2E"/>
        </w:rPr>
        <w:t xml:space="preserve">6.6 Row-Level Security</w:t>
      </w:r>
    </w:p>
    <w:p>
      <w:pPr>
        <w:pStyle w:val="ListParagraph"/>
        <w:numPr>
          <w:ilvl w:val="0"/>
          <w:numId w:val="2"/>
        </w:numPr>
        <w:spacing w:after="60"/>
      </w:pPr>
      <w:r>
        <w:rPr>
          <w:rFonts w:ascii="Arial" w:cs="Arial" w:eastAsia="Arial" w:hAnsi="Arial"/>
          <w:sz w:val="22"/>
          <w:szCs w:val="22"/>
        </w:rPr>
        <w:t xml:space="preserve">Every table: RLS enabled. No public access.</w:t>
      </w:r>
    </w:p>
    <w:p>
      <w:pPr>
        <w:pStyle w:val="ListParagraph"/>
        <w:numPr>
          <w:ilvl w:val="0"/>
          <w:numId w:val="2"/>
        </w:numPr>
        <w:spacing w:after="60"/>
      </w:pPr>
      <w:r>
        <w:rPr>
          <w:rFonts w:ascii="Arial" w:cs="Arial" w:eastAsia="Arial" w:hAnsi="Arial"/>
          <w:sz w:val="22"/>
          <w:szCs w:val="22"/>
        </w:rPr>
        <w:t xml:space="preserve">Financial fields (total_pot, fines_paid, current_streak): writable ONLY by CRON service role.</w:t>
      </w:r>
    </w:p>
    <w:p>
      <w:pPr>
        <w:pStyle w:val="ListParagraph"/>
        <w:numPr>
          <w:ilvl w:val="0"/>
          <w:numId w:val="2"/>
        </w:numPr>
        <w:spacing w:after="60"/>
      </w:pPr>
      <w:r>
        <w:rPr>
          <w:rFonts w:ascii="Arial" w:cs="Arial" w:eastAsia="Arial" w:hAnsi="Arial"/>
          <w:sz w:val="22"/>
          <w:szCs w:val="22"/>
        </w:rPr>
        <w:t xml:space="preserve">Users can read profiles, their own transactions, and check-ins in their pools.</w:t>
      </w:r>
    </w:p>
    <w:p>
      <w:pPr>
        <w:pStyle w:val="ListParagraph"/>
        <w:numPr>
          <w:ilvl w:val="0"/>
          <w:numId w:val="2"/>
        </w:numPr>
        <w:spacing w:after="60"/>
      </w:pPr>
      <w:r>
        <w:rPr>
          <w:rFonts w:ascii="Arial" w:cs="Arial" w:eastAsia="Arial" w:hAnsi="Arial"/>
          <w:sz w:val="22"/>
          <w:szCs w:val="22"/>
        </w:rPr>
        <w:t xml:space="preserve">Public pools: readable by all authenticated users. Private pools: members only.</w:t>
      </w:r>
    </w:p>
    <w:p>
      <w:r>
        <w:br w:type="page"/>
      </w:r>
    </w:p>
    <w:p>
      <w:pPr>
        <w:pStyle w:val="Heading1"/>
        <w:spacing w:after="160" w:before="360"/>
      </w:pPr>
      <w:r>
        <w:rPr>
          <w:rFonts w:ascii="Arial" w:cs="Arial" w:eastAsia="Arial" w:hAnsi="Arial"/>
          <w:b/>
          <w:bCs/>
          <w:color w:val="1A1A2E"/>
        </w:rPr>
        <w:t xml:space="preserve">7. CRON Job, Failure Handling &amp; Idempotency</w:t>
      </w:r>
    </w:p>
    <w:p>
      <w:pPr>
        <w:pStyle w:val="Heading2"/>
        <w:spacing w:after="160" w:before="240"/>
      </w:pPr>
      <w:r>
        <w:rPr>
          <w:rFonts w:ascii="Arial" w:cs="Arial" w:eastAsia="Arial" w:hAnsi="Arial"/>
          <w:b/>
          <w:bCs/>
          <w:color w:val="1A1A2E"/>
        </w:rPr>
        <w:t xml:space="preserve">7.1 Daily CRON Execution (IST-Aware)</w:t>
      </w:r>
    </w:p>
    <w:p>
      <w:pPr>
        <w:spacing w:after="120"/>
      </w:pPr>
      <w:r>
        <w:rPr>
          <w:rFonts w:ascii="Arial" w:cs="Arial" w:eastAsia="Arial" w:hAnsi="Arial"/>
          <w:sz w:val="22"/>
          <w:szCs w:val="22"/>
        </w:rPr>
        <w:t xml:space="preserve">CRON runs every minute, checking for pools whose check_in_deadline_utc has passed. Since 99% of Indian pools will use IST (UTC+5:30), most processing happens at 18:30 UTC (midnight 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Idempotency</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Fetch active pool_members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for check_in today</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3a</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Check-in found: increment streak</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Skip if already updated today</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3b</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Missing + shield: consume shield</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power_up status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3c</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Missing + grace token: consume token</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grace_tokens ≥ 1</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3d</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Missing + streak freeze: fine but preserve streak</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power_up status</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3e</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Missing + no protection: reset streak, create fine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idempotency_key UNIQUE</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elimination threshold</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status ≠ eliminated</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Charge fine via Razorpay (UPI autopay debit)</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idempotency key</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6</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Recalculate total_pot from transactions</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Never increment</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Write pool_events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 existing event</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8</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Send pre-debit notification (RBI requirement)</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24h before next potential charge</w:t>
            </w:r>
          </w:p>
        </w:tc>
      </w:tr>
      <w:tr>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5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Send push + WhatsApp notifications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Dedup against notifications table</w:t>
            </w:r>
          </w:p>
        </w:tc>
      </w:tr>
      <w:tr>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10</w:t>
            </w:r>
          </w:p>
        </w:tc>
        <w:tc>
          <w:tcPr>
            <w:tcW w:type="dxa" w:w="5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If end_date reached: trigger payout</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Check pool status</w:t>
            </w:r>
          </w:p>
        </w:tc>
      </w:tr>
    </w:tbl>
    <w:p>
      <w:pPr>
        <w:spacing w:after="80"/>
      </w:pPr>
    </w:p>
    <w:p>
      <w:pPr>
        <w:pStyle w:val="Heading2"/>
        <w:spacing w:after="160" w:before="240"/>
      </w:pPr>
      <w:r>
        <w:rPr>
          <w:rFonts w:ascii="Arial" w:cs="Arial" w:eastAsia="Arial" w:hAnsi="Arial"/>
          <w:b/>
          <w:bCs/>
          <w:color w:val="1A1A2E"/>
        </w:rPr>
        <w:t xml:space="preserve">7.2 Charge Failure &amp; Retry (UPI-Specific)</w:t>
      </w:r>
    </w:p>
    <w:p>
      <w:pPr>
        <w:spacing w:after="120"/>
      </w:pPr>
      <w:r>
        <w:rPr>
          <w:rFonts w:ascii="Arial" w:cs="Arial" w:eastAsia="Arial" w:hAnsi="Arial"/>
          <w:sz w:val="22"/>
          <w:szCs w:val="22"/>
        </w:rPr>
        <w:t xml:space="preserve">UPI autopay failures are more common than card failures. Common reasons: insufficient balance, UPI app not responding, bank server down. Retry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c>
          <w:tcPr>
            <w:tcW w:type="dxa" w:w="1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Retry</w:t>
            </w:r>
          </w:p>
        </w:tc>
        <w:tc>
          <w:tcPr>
            <w:tcW w:type="dxa" w:w="16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3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Notification</w:t>
            </w:r>
          </w:p>
        </w:tc>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On Failure</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Initial</w:t>
            </w:r>
          </w:p>
        </w:tc>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At deadline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 '₹99 fine charged. UPI debit processing.'</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Mark failed</w:t>
            </w:r>
          </w:p>
        </w:tc>
      </w:tr>
      <w:tr>
        <w:tc>
          <w:tcPr>
            <w:tcW w:type="dxa" w:w="1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 1</w:t>
            </w:r>
          </w:p>
        </w:tc>
        <w:tc>
          <w:tcPr>
            <w:tcW w:type="dxa" w:w="1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+6 hours</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Push: 'Payment failed. Check UPI app.'</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retry_scheduled</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 2</w:t>
            </w:r>
          </w:p>
        </w:tc>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+24 hours</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'Outstanding: ₹99. Tap to pay manually.'</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retry_scheduled</w:t>
            </w:r>
          </w:p>
        </w:tc>
      </w:tr>
      <w:tr>
        <w:tc>
          <w:tcPr>
            <w:tcW w:type="dxa" w:w="1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 3</w:t>
            </w:r>
          </w:p>
        </w:tc>
        <w:tc>
          <w:tcPr>
            <w:tcW w:type="dxa" w:w="16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+72 hours</w:t>
            </w:r>
          </w:p>
        </w:tc>
        <w:tc>
          <w:tcPr>
            <w:tcW w:type="dxa" w:w="3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Push + WhatsApp: 'Final attempt. Pay or lose access.'</w:t>
            </w:r>
          </w:p>
        </w:tc>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If fails: delinquent</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Delinquent</w:t>
            </w:r>
          </w:p>
        </w:tc>
        <w:tc>
          <w:tcPr>
            <w:tcW w:type="dxa" w:w="1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Locked from new pools. Banner in app.</w:t>
            </w:r>
          </w:p>
        </w:tc>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 written off</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none" w:sz="0"/>
              <w:bottom w:val="none" w:sz="0"/>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India-Specific: Manual Pay Fallback</w:t>
            </w:r>
          </w:p>
          <w:p>
            <w:pPr>
              <w:spacing w:after="0"/>
            </w:pPr>
            <w:r>
              <w:rPr>
                <w:rFonts w:ascii="Arial" w:cs="Arial" w:eastAsia="Arial" w:hAnsi="Arial"/>
                <w:color w:val="333333"/>
                <w:sz w:val="20"/>
                <w:szCs w:val="20"/>
              </w:rPr>
              <w:t xml:space="preserve">When UPI autopay fails, show a 'Pay Now' button that opens Razorpay checkout for manual payment. Many Indian users will prefer to pay manually rather than fix their autopay. This recovers 40–60% of failed auto-debits.</w:t>
            </w:r>
          </w:p>
        </w:tc>
      </w:tr>
    </w:tbl>
    <w:p>
      <w:pPr>
        <w:spacing w:after="80"/>
      </w:pPr>
    </w:p>
    <w:p>
      <w:pPr>
        <w:pStyle w:val="Heading2"/>
        <w:spacing w:after="160" w:before="240"/>
      </w:pPr>
      <w:r>
        <w:rPr>
          <w:rFonts w:ascii="Arial" w:cs="Arial" w:eastAsia="Arial" w:hAnsi="Arial"/>
          <w:b/>
          <w:bCs/>
          <w:color w:val="1A1A2E"/>
        </w:rPr>
        <w:t xml:space="preserve">7.3 Payout Flow</w:t>
      </w:r>
    </w:p>
    <w:p>
      <w:pPr>
        <w:pStyle w:val="ListParagraph"/>
        <w:numPr>
          <w:ilvl w:val="0"/>
          <w:numId w:val="2"/>
        </w:numPr>
        <w:spacing w:after="60"/>
      </w:pPr>
      <w:r>
        <w:rPr>
          <w:rFonts w:ascii="Arial" w:cs="Arial" w:eastAsia="Arial" w:hAnsi="Arial"/>
          <w:sz w:val="22"/>
          <w:szCs w:val="22"/>
        </w:rPr>
        <w:t xml:space="preserve">Calculate final standings per payout_rule.</w:t>
      </w:r>
    </w:p>
    <w:p>
      <w:pPr>
        <w:pStyle w:val="ListParagraph"/>
        <w:numPr>
          <w:ilvl w:val="0"/>
          <w:numId w:val="2"/>
        </w:numPr>
        <w:spacing w:after="60"/>
      </w:pPr>
      <w:r>
        <w:rPr>
          <w:rFonts w:ascii="Arial" w:cs="Arial" w:eastAsia="Arial" w:hAnsi="Arial"/>
          <w:sz w:val="22"/>
          <w:szCs w:val="22"/>
        </w:rPr>
        <w:t xml:space="preserve">Deduct platform fee (5% or 3% Pro). Calculate 18% GST on platform fee.</w:t>
      </w:r>
    </w:p>
    <w:p>
      <w:pPr>
        <w:pStyle w:val="ListParagraph"/>
        <w:numPr>
          <w:ilvl w:val="0"/>
          <w:numId w:val="2"/>
        </w:numPr>
        <w:spacing w:after="60"/>
      </w:pPr>
      <w:r>
        <w:rPr>
          <w:rFonts w:ascii="Arial" w:cs="Arial" w:eastAsia="Arial" w:hAnsi="Arial"/>
          <w:sz w:val="22"/>
          <w:szCs w:val="22"/>
        </w:rPr>
        <w:t xml:space="preserve">Deduct creator fee (5%) if creator pool.</w:t>
      </w:r>
    </w:p>
    <w:p>
      <w:pPr>
        <w:pStyle w:val="ListParagraph"/>
        <w:numPr>
          <w:ilvl w:val="0"/>
          <w:numId w:val="2"/>
        </w:numPr>
        <w:spacing w:after="60"/>
      </w:pPr>
      <w:r>
        <w:rPr>
          <w:rFonts w:ascii="Arial" w:cs="Arial" w:eastAsia="Arial" w:hAnsi="Arial"/>
          <w:sz w:val="22"/>
          <w:szCs w:val="22"/>
        </w:rPr>
        <w:t xml:space="preserve">Payout via Razorpay Route: instant transfer to winner's UPI ID or bank account.</w:t>
      </w:r>
    </w:p>
    <w:p>
      <w:pPr>
        <w:pStyle w:val="ListParagraph"/>
        <w:numPr>
          <w:ilvl w:val="0"/>
          <w:numId w:val="2"/>
        </w:numPr>
        <w:spacing w:after="60"/>
      </w:pPr>
      <w:r>
        <w:rPr>
          <w:rFonts w:ascii="Arial" w:cs="Arial" w:eastAsia="Arial" w:hAnsi="Arial"/>
          <w:sz w:val="22"/>
          <w:szCs w:val="22"/>
        </w:rPr>
        <w:t xml:space="preserve">If winner has no linked payout account: hold for 30 days with prompt to add UPI ID.</w:t>
      </w:r>
    </w:p>
    <w:p>
      <w:pPr>
        <w:pStyle w:val="ListParagraph"/>
        <w:numPr>
          <w:ilvl w:val="0"/>
          <w:numId w:val="2"/>
        </w:numPr>
        <w:spacing w:after="60"/>
      </w:pPr>
      <w:r>
        <w:rPr>
          <w:rFonts w:ascii="Arial" w:cs="Arial" w:eastAsia="Arial" w:hAnsi="Arial"/>
          <w:sz w:val="22"/>
          <w:szCs w:val="22"/>
        </w:rPr>
        <w:t xml:space="preserve">After 30 days: redistribute unclaimed amount proportionally.</w:t>
      </w:r>
    </w:p>
    <w:p>
      <w:pPr>
        <w:pStyle w:val="ListParagraph"/>
        <w:numPr>
          <w:ilvl w:val="0"/>
          <w:numId w:val="2"/>
        </w:numPr>
        <w:spacing w:after="60"/>
      </w:pPr>
      <w:r>
        <w:rPr>
          <w:rFonts w:ascii="Arial" w:cs="Arial" w:eastAsia="Arial" w:hAnsi="Arial"/>
          <w:b/>
          <w:bCs/>
          <w:sz w:val="22"/>
          <w:szCs w:val="22"/>
        </w:rPr>
        <w:t xml:space="preserve">Tax Note: </w:t>
      </w:r>
      <w:r>
        <w:rPr>
          <w:rFonts w:ascii="Arial" w:cs="Arial" w:eastAsia="Arial" w:hAnsi="Arial"/>
          <w:sz w:val="22"/>
          <w:szCs w:val="22"/>
        </w:rPr>
        <w:t xml:space="preserve">Payouts above ₹10,000 per financial year may attract TDS obligations. Consult CA. Display disclaimer: 'You are responsible for reporting income from PoolUp winnings.'</w:t>
      </w:r>
    </w:p>
    <w:p>
      <w:r>
        <w:br w:type="page"/>
      </w:r>
    </w:p>
    <w:p>
      <w:pPr>
        <w:pStyle w:val="Heading1"/>
        <w:spacing w:after="160" w:before="360"/>
      </w:pPr>
      <w:r>
        <w:rPr>
          <w:rFonts w:ascii="Arial" w:cs="Arial" w:eastAsia="Arial" w:hAnsi="Arial"/>
          <w:b/>
          <w:bCs/>
          <w:color w:val="1A1A2E"/>
        </w:rPr>
        <w:t xml:space="preserve">8. Payment Integration — Razorpay + UPI</w:t>
      </w:r>
    </w:p>
    <w:p>
      <w:pPr>
        <w:pStyle w:val="Heading2"/>
        <w:spacing w:after="160" w:before="240"/>
      </w:pPr>
      <w:r>
        <w:rPr>
          <w:rFonts w:ascii="Arial" w:cs="Arial" w:eastAsia="Arial" w:hAnsi="Arial"/>
          <w:b/>
          <w:bCs/>
          <w:color w:val="1A1A2E"/>
        </w:rPr>
        <w:t xml:space="preserve">8.1 Why Razorpay (Not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328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Razorpay</w:t>
            </w:r>
          </w:p>
        </w:tc>
        <w:tc>
          <w:tcPr>
            <w:tcW w:type="dxa" w:w="328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Stripe (India)</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support</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Native, full autopay</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Limited, no autopay</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UPI autopay (e-mandate)</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Full NPCI integration</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Not supported</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Indian card tokenisation (RBI)</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Compliant since 2022</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Compliant</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Payouts to UPI ID</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Razorpay Route — instant</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Not supported</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Pricing</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 per transaction</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 + GST</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KYC for connected accounts</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Razorpay Route — lighter than Connect</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Stripe Connect — heavier</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Hindi support in checkout</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328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Limited</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India support team</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24/7 India-based</w:t>
            </w:r>
          </w:p>
        </w:tc>
        <w:tc>
          <w:tcPr>
            <w:tcW w:type="dxa" w:w="328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US-based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sz="0"/>
              <w:bottom w:val="none" w:sz="0"/>
              <w:right w:val="none" w:sz="0"/>
            </w:tcBorders>
            <w:shd w:fill="FFF5EE"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Decision</w:t>
            </w:r>
          </w:p>
          <w:p>
            <w:pPr>
              <w:spacing w:after="0"/>
            </w:pPr>
            <w:r>
              <w:rPr>
                <w:rFonts w:ascii="Arial" w:cs="Arial" w:eastAsia="Arial" w:hAnsi="Arial"/>
                <w:color w:val="333333"/>
                <w:sz w:val="20"/>
                <w:szCs w:val="20"/>
              </w:rPr>
              <w:t xml:space="preserve">Razorpay is the clear choice for India. UPI autopay is the killer feature — it makes automatic fines possible without card numbers. 85%+ of Indian digital payments are UPI. Build on Razorpay from day one.</w:t>
            </w:r>
          </w:p>
        </w:tc>
      </w:tr>
    </w:tbl>
    <w:p>
      <w:pPr>
        <w:spacing w:after="80"/>
      </w:pPr>
    </w:p>
    <w:p>
      <w:pPr>
        <w:pStyle w:val="Heading2"/>
        <w:spacing w:after="160" w:before="240"/>
      </w:pPr>
      <w:r>
        <w:rPr>
          <w:rFonts w:ascii="Arial" w:cs="Arial" w:eastAsia="Arial" w:hAnsi="Arial"/>
          <w:b/>
          <w:bCs/>
          <w:color w:val="1A1A2E"/>
        </w:rPr>
        <w:t xml:space="preserve">8.2 Payment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Flow</w:t>
            </w:r>
          </w:p>
        </w:tc>
        <w:tc>
          <w:tcPr>
            <w:tcW w:type="dxa" w:w="3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Razorpay Object</w:t>
            </w:r>
          </w:p>
        </w:tc>
        <w:tc>
          <w:tcPr>
            <w:tcW w:type="dxa" w:w="37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Member pays buy-in</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Payment (UPI / Card / Netbanking)</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On-session. Razorpay Checkout.</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UPI Autopay setup</w:t>
            </w:r>
          </w:p>
        </w:tc>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Subscription + Registration (e-Mandate)</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NACH/UPI autopay. Max amount = fine amount.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 auto-debit</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Subscription charge via mandate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Off-session. Uses registered mandate.</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Manual fine payment</w:t>
            </w:r>
          </w:p>
        </w:tc>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Payment (Razorpay Checkout)</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Fallback when autopay fails.</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Payout to winner</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Route Transfer</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Instant to UPI or NEFT to bank.</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Refund (pool cancelled)</w:t>
            </w:r>
          </w:p>
        </w:tc>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Refund API</w:t>
            </w:r>
          </w:p>
        </w:tc>
        <w:tc>
          <w:tcPr>
            <w:tcW w:type="dxa" w:w="3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Full refund of buy-in.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Pro subscription</w:t>
            </w:r>
          </w:p>
        </w:tc>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Subscription</w:t>
            </w:r>
          </w:p>
        </w:tc>
        <w:tc>
          <w:tcPr>
            <w:tcW w:type="dxa" w:w="3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Recurring ₹199/mo.</w:t>
            </w:r>
          </w:p>
        </w:tc>
      </w:tr>
    </w:tbl>
    <w:p>
      <w:pPr>
        <w:spacing w:after="80"/>
      </w:pPr>
    </w:p>
    <w:p>
      <w:pPr>
        <w:pStyle w:val="Heading2"/>
        <w:spacing w:after="160" w:before="240"/>
      </w:pPr>
      <w:r>
        <w:rPr>
          <w:rFonts w:ascii="Arial" w:cs="Arial" w:eastAsia="Arial" w:hAnsi="Arial"/>
          <w:b/>
          <w:bCs/>
          <w:color w:val="1A1A2E"/>
        </w:rPr>
        <w:t xml:space="preserve">8.3 UPI Autopay (e-Mandate) Deep Dive</w:t>
      </w:r>
    </w:p>
    <w:p>
      <w:pPr>
        <w:spacing w:after="120"/>
      </w:pPr>
      <w:r>
        <w:rPr>
          <w:rFonts w:ascii="Arial" w:cs="Arial" w:eastAsia="Arial" w:hAnsi="Arial"/>
          <w:sz w:val="22"/>
          <w:szCs w:val="22"/>
        </w:rPr>
        <w:t xml:space="preserve">UPI Autopay is the backbone of automatic fines. Here's how it works:</w:t>
      </w:r>
    </w:p>
    <w:p>
      <w:pPr>
        <w:pStyle w:val="ListParagraph"/>
        <w:numPr>
          <w:ilvl w:val="0"/>
          <w:numId w:val="2"/>
        </w:numPr>
        <w:spacing w:after="60"/>
      </w:pPr>
      <w:r>
        <w:rPr>
          <w:rFonts w:ascii="Arial" w:cs="Arial" w:eastAsia="Arial" w:hAnsi="Arial"/>
          <w:sz w:val="22"/>
          <w:szCs w:val="22"/>
        </w:rPr>
        <w:t xml:space="preserve">At pool join, user creates a UPI autopay mandate via Razorpay's Emandate API.</w:t>
      </w:r>
    </w:p>
    <w:p>
      <w:pPr>
        <w:pStyle w:val="ListParagraph"/>
        <w:numPr>
          <w:ilvl w:val="0"/>
          <w:numId w:val="2"/>
        </w:numPr>
        <w:spacing w:after="60"/>
      </w:pPr>
      <w:r>
        <w:rPr>
          <w:rFonts w:ascii="Arial" w:cs="Arial" w:eastAsia="Arial" w:hAnsi="Arial"/>
          <w:sz w:val="22"/>
          <w:szCs w:val="22"/>
        </w:rPr>
        <w:t xml:space="preserve">User approves the mandate in their UPI app (GPay, PhonePe, Paytm, etc.).</w:t>
      </w:r>
    </w:p>
    <w:p>
      <w:pPr>
        <w:pStyle w:val="ListParagraph"/>
        <w:numPr>
          <w:ilvl w:val="0"/>
          <w:numId w:val="2"/>
        </w:numPr>
        <w:spacing w:after="60"/>
      </w:pPr>
      <w:r>
        <w:rPr>
          <w:rFonts w:ascii="Arial" w:cs="Arial" w:eastAsia="Arial" w:hAnsi="Arial"/>
          <w:sz w:val="22"/>
          <w:szCs w:val="22"/>
        </w:rPr>
        <w:t xml:space="preserve">Mandate specifies: max amount per debit (= fine amount), frequency (daily), and validity period (= pool duration).</w:t>
      </w:r>
    </w:p>
    <w:p>
      <w:pPr>
        <w:pStyle w:val="ListParagraph"/>
        <w:numPr>
          <w:ilvl w:val="0"/>
          <w:numId w:val="2"/>
        </w:numPr>
        <w:spacing w:after="60"/>
      </w:pPr>
      <w:r>
        <w:rPr>
          <w:rFonts w:ascii="Arial" w:cs="Arial" w:eastAsia="Arial" w:hAnsi="Arial"/>
          <w:sz w:val="22"/>
          <w:szCs w:val="22"/>
        </w:rPr>
        <w:t xml:space="preserve">When the CRON detects a miss, it initiates a debit against the mandate.</w:t>
      </w:r>
    </w:p>
    <w:p>
      <w:pPr>
        <w:pStyle w:val="ListParagraph"/>
        <w:numPr>
          <w:ilvl w:val="0"/>
          <w:numId w:val="2"/>
        </w:numPr>
        <w:spacing w:after="60"/>
      </w:pPr>
      <w:r>
        <w:rPr>
          <w:rFonts w:ascii="Arial" w:cs="Arial" w:eastAsia="Arial" w:hAnsi="Arial"/>
          <w:b/>
          <w:bCs/>
          <w:sz w:val="22"/>
          <w:szCs w:val="22"/>
        </w:rPr>
        <w:t xml:space="preserve">RBI Requirement: </w:t>
      </w:r>
      <w:r>
        <w:rPr>
          <w:rFonts w:ascii="Arial" w:cs="Arial" w:eastAsia="Arial" w:hAnsi="Arial"/>
          <w:sz w:val="22"/>
          <w:szCs w:val="22"/>
        </w:rPr>
        <w:t xml:space="preserve">Pre-debit notification must be sent 24 hours before each debit. The CRON must send this notification the day before, not the day of.</w:t>
      </w:r>
    </w:p>
    <w:p>
      <w:pPr>
        <w:pStyle w:val="ListParagraph"/>
        <w:numPr>
          <w:ilvl w:val="0"/>
          <w:numId w:val="2"/>
        </w:numPr>
        <w:spacing w:after="60"/>
      </w:pPr>
      <w:r>
        <w:rPr>
          <w:rFonts w:ascii="Arial" w:cs="Arial" w:eastAsia="Arial" w:hAnsi="Arial"/>
          <w:sz w:val="22"/>
          <w:szCs w:val="22"/>
        </w:rPr>
        <w:t xml:space="preserve">User can revoke the mandate at any time from their UPI app. If revoked, treat as delinquent after retry logic exhausted.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UPI Autopay Limitations</w:t>
            </w:r>
          </w:p>
          <w:p>
            <w:pPr>
              <w:spacing w:after="0"/>
            </w:pPr>
            <w:r>
              <w:rPr>
                <w:rFonts w:ascii="Arial" w:cs="Arial" w:eastAsia="Arial" w:hAnsi="Arial"/>
                <w:color w:val="333333"/>
                <w:sz w:val="20"/>
                <w:szCs w:val="20"/>
              </w:rPr>
              <w:t xml:space="preserve">Maximum single debit: ₹15,000 (RBI limit). PoolUp fine amounts (₹25–₹500) are well within this. However: autopay success rate is ~80–85%. Expect 15–20% of auto-debits to fail on first attempt. Manual pay fallback is essential.</w:t>
            </w:r>
          </w:p>
        </w:tc>
      </w:tr>
    </w:tbl>
    <w:p>
      <w:pPr>
        <w:spacing w:after="80"/>
      </w:pPr>
    </w:p>
    <w:p>
      <w:pPr>
        <w:pStyle w:val="Heading2"/>
        <w:spacing w:after="160" w:before="240"/>
      </w:pPr>
      <w:r>
        <w:rPr>
          <w:rFonts w:ascii="Arial" w:cs="Arial" w:eastAsia="Arial" w:hAnsi="Arial"/>
          <w:b/>
          <w:bCs/>
          <w:color w:val="1A1A2E"/>
        </w:rPr>
        <w:t xml:space="preserve">8.4 Razorpay Route (Payouts)</w:t>
      </w:r>
    </w:p>
    <w:p>
      <w:pPr>
        <w:spacing w:after="120"/>
      </w:pPr>
      <w:r>
        <w:rPr>
          <w:rFonts w:ascii="Arial" w:cs="Arial" w:eastAsia="Arial" w:hAnsi="Arial"/>
          <w:sz w:val="22"/>
          <w:szCs w:val="22"/>
        </w:rPr>
        <w:t xml:space="preserve">Razorpay Route enables splitting payments and instant payouts:</w:t>
      </w:r>
    </w:p>
    <w:p>
      <w:pPr>
        <w:pStyle w:val="ListParagraph"/>
        <w:numPr>
          <w:ilvl w:val="0"/>
          <w:numId w:val="2"/>
        </w:numPr>
        <w:spacing w:after="60"/>
      </w:pPr>
      <w:r>
        <w:rPr>
          <w:rFonts w:ascii="Arial" w:cs="Arial" w:eastAsia="Arial" w:hAnsi="Arial"/>
          <w:sz w:val="22"/>
          <w:szCs w:val="22"/>
        </w:rPr>
        <w:t xml:space="preserve">Create a Razorpay 'Fund Account' for each winner (linked to their UPI ID or bank account).</w:t>
      </w:r>
    </w:p>
    <w:p>
      <w:pPr>
        <w:pStyle w:val="ListParagraph"/>
        <w:numPr>
          <w:ilvl w:val="0"/>
          <w:numId w:val="2"/>
        </w:numPr>
        <w:spacing w:after="60"/>
      </w:pPr>
      <w:r>
        <w:rPr>
          <w:rFonts w:ascii="Arial" w:cs="Arial" w:eastAsia="Arial" w:hAnsi="Arial"/>
          <w:sz w:val="22"/>
          <w:szCs w:val="22"/>
        </w:rPr>
        <w:t xml:space="preserve">Transfer from PoolUp's Razorpay balance to the fund account.</w:t>
      </w:r>
    </w:p>
    <w:p>
      <w:pPr>
        <w:pStyle w:val="ListParagraph"/>
        <w:numPr>
          <w:ilvl w:val="0"/>
          <w:numId w:val="2"/>
        </w:numPr>
        <w:spacing w:after="60"/>
      </w:pPr>
      <w:r>
        <w:rPr>
          <w:rFonts w:ascii="Arial" w:cs="Arial" w:eastAsia="Arial" w:hAnsi="Arial"/>
          <w:sz w:val="22"/>
          <w:szCs w:val="22"/>
        </w:rPr>
        <w:t xml:space="preserve">Instant UPI payouts: money in winner's account within seconds.</w:t>
      </w:r>
    </w:p>
    <w:p>
      <w:pPr>
        <w:pStyle w:val="ListParagraph"/>
        <w:numPr>
          <w:ilvl w:val="0"/>
          <w:numId w:val="2"/>
        </w:numPr>
        <w:spacing w:after="60"/>
      </w:pPr>
      <w:r>
        <w:rPr>
          <w:rFonts w:ascii="Arial" w:cs="Arial" w:eastAsia="Arial" w:hAnsi="Arial"/>
          <w:sz w:val="22"/>
          <w:szCs w:val="22"/>
        </w:rPr>
        <w:t xml:space="preserve">NEFT/IMPS fallback: 30 minutes to 2 hours.</w:t>
      </w:r>
    </w:p>
    <w:p>
      <w:pPr>
        <w:pStyle w:val="ListParagraph"/>
        <w:numPr>
          <w:ilvl w:val="0"/>
          <w:numId w:val="2"/>
        </w:numPr>
        <w:spacing w:after="60"/>
      </w:pPr>
      <w:r>
        <w:rPr>
          <w:rFonts w:ascii="Arial" w:cs="Arial" w:eastAsia="Arial" w:hAnsi="Arial"/>
          <w:b/>
          <w:bCs/>
          <w:sz w:val="22"/>
          <w:szCs w:val="22"/>
        </w:rPr>
        <w:t xml:space="preserve">KYC Note: </w:t>
      </w:r>
      <w:r>
        <w:rPr>
          <w:rFonts w:ascii="Arial" w:cs="Arial" w:eastAsia="Arial" w:hAnsi="Arial"/>
          <w:sz w:val="22"/>
          <w:szCs w:val="22"/>
        </w:rPr>
        <w:t xml:space="preserve">Razorpay Route requires KYC for payouts above ₹2 lakh/month. For most users this won't be an issue, but high-volume creators may need additional verification.</w:t>
      </w:r>
    </w:p>
    <w:p>
      <w:pPr>
        <w:spacing w:after="80"/>
      </w:pPr>
    </w:p>
    <w:p>
      <w:pPr>
        <w:pStyle w:val="Heading2"/>
        <w:spacing w:after="160" w:before="240"/>
      </w:pPr>
      <w:r>
        <w:rPr>
          <w:rFonts w:ascii="Arial" w:cs="Arial" w:eastAsia="Arial" w:hAnsi="Arial"/>
          <w:b/>
          <w:bCs/>
          <w:color w:val="1A1A2E"/>
        </w:rPr>
        <w:t xml:space="preserve">8.5 Payment Edge Cases (India-Specific)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61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Handling</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app not installed</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Fall back to card or netbanking for buy-in. For autopay: UPI is required. Prompt user to install GPay/PhonePe.</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UPI server down (NPCI outage)</w:t>
            </w:r>
          </w:p>
        </w:tc>
        <w:tc>
          <w:tcPr>
            <w:tcW w:type="dxa" w:w="6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 after 30 minutes. NPCI outages usually resolve in 1–2 hours. Do not escalate to delinquent for NPCI downtime.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changes UPI ID mid-pool</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Old mandate still valid. No action needed unless user revokes old mandate and creates new one.</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User's bank account has zero balance</w:t>
            </w:r>
          </w:p>
        </w:tc>
        <w:tc>
          <w:tcPr>
            <w:tcW w:type="dxa" w:w="6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Debit fails. Push + WhatsApp: 'Add funds and we will retry.' Follow retry logic.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RBI mandate: pre-debit notification not sent</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CRON must send 24h before. If missed, skip the auto-debit for that day and charge next day with double notification.</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Fine amount changed mid-pool (bug)</w:t>
            </w:r>
          </w:p>
        </w:tc>
        <w:tc>
          <w:tcPr>
            <w:tcW w:type="dxa" w:w="6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Fine amount is immutable after pool creation. Stored on pools table, not computed.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requests refund after pool starts</w:t>
            </w:r>
          </w:p>
        </w:tc>
        <w:tc>
          <w:tcPr>
            <w:tcW w:type="dxa" w:w="6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 refunds for active pools. Disclosed at join. Legal defence: consent screen + ToS.</w:t>
            </w:r>
          </w:p>
        </w:tc>
      </w:tr>
      <w:tr>
        <w:tc>
          <w:tcPr>
            <w:tcW w:type="dxa" w:w="3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GST on platform fee</w:t>
            </w:r>
          </w:p>
        </w:tc>
        <w:tc>
          <w:tcPr>
            <w:tcW w:type="dxa" w:w="6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18% GST on the 5% platform fee. Collect and remit. Show on invoice.</w:t>
            </w:r>
          </w:p>
        </w:tc>
      </w:tr>
    </w:tbl>
    <w:p>
      <w:pPr>
        <w:spacing w:after="80"/>
      </w:pPr>
    </w:p>
    <w:p>
      <w:pPr>
        <w:pStyle w:val="Heading2"/>
        <w:spacing w:after="160" w:before="240"/>
      </w:pPr>
      <w:r>
        <w:rPr>
          <w:rFonts w:ascii="Arial" w:cs="Arial" w:eastAsia="Arial" w:hAnsi="Arial"/>
          <w:b/>
          <w:bCs/>
          <w:color w:val="1A1A2E"/>
        </w:rPr>
        <w:t xml:space="preserve">8.6 Razorpay Webhook Events</w:t>
      </w:r>
    </w:p>
    <w:p>
      <w:pPr>
        <w:pStyle w:val="ListParagraph"/>
        <w:numPr>
          <w:ilvl w:val="0"/>
          <w:numId w:val="2"/>
        </w:numPr>
        <w:spacing w:after="60"/>
      </w:pPr>
      <w:r>
        <w:rPr>
          <w:rFonts w:ascii="Arial" w:cs="Arial" w:eastAsia="Arial" w:hAnsi="Arial"/>
          <w:sz w:val="22"/>
          <w:szCs w:val="22"/>
        </w:rPr>
        <w:t xml:space="preserve">payment.captured — Buy-in successful. Update transaction.</w:t>
      </w:r>
    </w:p>
    <w:p>
      <w:pPr>
        <w:pStyle w:val="ListParagraph"/>
        <w:numPr>
          <w:ilvl w:val="0"/>
          <w:numId w:val="2"/>
        </w:numPr>
        <w:spacing w:after="60"/>
      </w:pPr>
      <w:r>
        <w:rPr>
          <w:rFonts w:ascii="Arial" w:cs="Arial" w:eastAsia="Arial" w:hAnsi="Arial"/>
          <w:sz w:val="22"/>
          <w:szCs w:val="22"/>
        </w:rPr>
        <w:t xml:space="preserve">payment.failed — Payment failed. Update status, schedule retry.</w:t>
      </w:r>
    </w:p>
    <w:p>
      <w:pPr>
        <w:pStyle w:val="ListParagraph"/>
        <w:numPr>
          <w:ilvl w:val="0"/>
          <w:numId w:val="2"/>
        </w:numPr>
        <w:spacing w:after="60"/>
      </w:pPr>
      <w:r>
        <w:rPr>
          <w:rFonts w:ascii="Arial" w:cs="Arial" w:eastAsia="Arial" w:hAnsi="Arial"/>
          <w:sz w:val="22"/>
          <w:szCs w:val="22"/>
        </w:rPr>
        <w:t xml:space="preserve">subscription.charged — Autopay debit successful. Update fine transaction.</w:t>
      </w:r>
    </w:p>
    <w:p>
      <w:pPr>
        <w:pStyle w:val="ListParagraph"/>
        <w:numPr>
          <w:ilvl w:val="0"/>
          <w:numId w:val="2"/>
        </w:numPr>
        <w:spacing w:after="60"/>
      </w:pPr>
      <w:r>
        <w:rPr>
          <w:rFonts w:ascii="Arial" w:cs="Arial" w:eastAsia="Arial" w:hAnsi="Arial"/>
          <w:sz w:val="22"/>
          <w:szCs w:val="22"/>
        </w:rPr>
        <w:t xml:space="preserve">subscription.halted — Mandate revoked or expired. Mark delinquent after retries.</w:t>
      </w:r>
    </w:p>
    <w:p>
      <w:pPr>
        <w:pStyle w:val="ListParagraph"/>
        <w:numPr>
          <w:ilvl w:val="0"/>
          <w:numId w:val="2"/>
        </w:numPr>
        <w:spacing w:after="60"/>
      </w:pPr>
      <w:r>
        <w:rPr>
          <w:rFonts w:ascii="Arial" w:cs="Arial" w:eastAsia="Arial" w:hAnsi="Arial"/>
          <w:sz w:val="22"/>
          <w:szCs w:val="22"/>
        </w:rPr>
        <w:t xml:space="preserve">transfer.processed — Payout successful. Update transaction, notify winner.</w:t>
      </w:r>
    </w:p>
    <w:p>
      <w:pPr>
        <w:pStyle w:val="ListParagraph"/>
        <w:numPr>
          <w:ilvl w:val="0"/>
          <w:numId w:val="2"/>
        </w:numPr>
        <w:spacing w:after="60"/>
      </w:pPr>
      <w:r>
        <w:rPr>
          <w:rFonts w:ascii="Arial" w:cs="Arial" w:eastAsia="Arial" w:hAnsi="Arial"/>
          <w:sz w:val="22"/>
          <w:szCs w:val="22"/>
        </w:rPr>
        <w:t xml:space="preserve">refund.processed — Refund completed. Update transaction.</w:t>
      </w:r>
    </w:p>
    <w:p>
      <w:pPr>
        <w:pStyle w:val="ListParagraph"/>
        <w:numPr>
          <w:ilvl w:val="0"/>
          <w:numId w:val="2"/>
        </w:numPr>
        <w:spacing w:after="60"/>
      </w:pPr>
      <w:r>
        <w:rPr>
          <w:rFonts w:ascii="Arial" w:cs="Arial" w:eastAsia="Arial" w:hAnsi="Arial"/>
          <w:sz w:val="22"/>
          <w:szCs w:val="22"/>
        </w:rPr>
        <w:t xml:space="preserve">payment.dispute.created — Alert admin. Auto-submit evidence.</w:t>
      </w:r>
    </w:p>
    <w:p>
      <w:r>
        <w:br w:type="page"/>
      </w:r>
    </w:p>
    <w:p>
      <w:pPr>
        <w:pStyle w:val="Heading1"/>
        <w:spacing w:after="160" w:before="360"/>
      </w:pPr>
      <w:r>
        <w:rPr>
          <w:rFonts w:ascii="Arial" w:cs="Arial" w:eastAsia="Arial" w:hAnsi="Arial"/>
          <w:b/>
          <w:bCs/>
          <w:color w:val="1A1A2E"/>
        </w:rPr>
        <w:t xml:space="preserve">9. Anti-Cheat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000"/>
        <w:gridCol w:w="2960"/>
      </w:tblGrid>
      <w:tr>
        <w:tc>
          <w:tcPr>
            <w:tcW w:type="dxa" w:w="2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Cheat Vector</w:t>
            </w:r>
          </w:p>
        </w:tc>
        <w:tc>
          <w:tcPr>
            <w:tcW w:type="dxa" w:w="1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MVP Mitigation</w:t>
            </w:r>
          </w:p>
        </w:tc>
        <w:tc>
          <w:tcPr>
            <w:tcW w:type="dxa" w:w="29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Phase 2</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Photo of a photo/screen</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Liveness prompts (2 fingers, date on paper)</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ML depth/reflection detection</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Gallery upload</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High</w:t>
            </w:r>
          </w:p>
        </w:tc>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Camera-only, no gallery access</w:t>
            </w:r>
          </w:p>
        </w:tc>
        <w:tc>
          <w:tcPr>
            <w:tcW w:type="dxa" w:w="2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EXIF validation (camera model = device)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Old photo resubmission</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 watermark + timestamp</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Perceptual hash vs previous check-ins</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Friend checks in for you</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Random liveness prompts</w:t>
            </w:r>
          </w:p>
        </w:tc>
        <w:tc>
          <w:tcPr>
            <w:tcW w:type="dxa" w:w="2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Optional face recognition (opt-in)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Blurry/unreadable photo</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Client blur detection</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Server-side blur threshold</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Group collusion</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Reporting (3 reports = review)</w:t>
            </w:r>
          </w:p>
        </w:tc>
        <w:tc>
          <w:tcPr>
            <w:tcW w:type="dxa" w:w="2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AI content matching (does photo match challenge?)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Bot/automation</w:t>
            </w:r>
          </w:p>
        </w:tc>
        <w:tc>
          <w:tcPr>
            <w:tcW w:type="dxa" w:w="1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Rate limit: 1 check-in/pool/day</w:t>
            </w:r>
          </w:p>
        </w:tc>
        <w:tc>
          <w:tcPr>
            <w:tcW w:type="dxa" w:w="2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Device fingerprint + behavioural analysis</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VPN to change timezone</w:t>
            </w:r>
          </w:p>
        </w:tc>
        <w:tc>
          <w:tcPr>
            <w:tcW w:type="dxa" w:w="1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Low</w:t>
            </w:r>
          </w:p>
        </w:tc>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Server-side timestamp only</w:t>
            </w:r>
          </w:p>
        </w:tc>
        <w:tc>
          <w:tcPr>
            <w:tcW w:type="dxa" w:w="2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Geolocation validation</w:t>
            </w:r>
          </w:p>
        </w:tc>
      </w:tr>
    </w:tbl>
    <w:p>
      <w:pPr>
        <w:spacing w:after="80"/>
      </w:pPr>
    </w:p>
    <w:p>
      <w:pPr>
        <w:pStyle w:val="Heading2"/>
        <w:spacing w:after="160" w:before="240"/>
      </w:pPr>
      <w:r>
        <w:rPr>
          <w:rFonts w:ascii="Arial" w:cs="Arial" w:eastAsia="Arial" w:hAnsi="Arial"/>
          <w:b/>
          <w:bCs/>
          <w:color w:val="1A1A2E"/>
        </w:rPr>
        <w:t xml:space="preserve">9.1 Dispute Resolution</w:t>
      </w:r>
    </w:p>
    <w:p>
      <w:pPr>
        <w:pStyle w:val="ListParagraph"/>
        <w:numPr>
          <w:ilvl w:val="0"/>
          <w:numId w:val="2"/>
        </w:numPr>
        <w:spacing w:after="60"/>
      </w:pPr>
      <w:r>
        <w:rPr>
          <w:rFonts w:ascii="Arial" w:cs="Arial" w:eastAsia="Arial" w:hAnsi="Arial"/>
          <w:sz w:val="22"/>
          <w:szCs w:val="22"/>
        </w:rPr>
        <w:t xml:space="preserve">Any member can report a check-in. 3 reports = auto-flag (is_verified = false).</w:t>
      </w:r>
    </w:p>
    <w:p>
      <w:pPr>
        <w:pStyle w:val="ListParagraph"/>
        <w:numPr>
          <w:ilvl w:val="0"/>
          <w:numId w:val="2"/>
        </w:numPr>
        <w:spacing w:after="60"/>
      </w:pPr>
      <w:r>
        <w:rPr>
          <w:rFonts w:ascii="Arial" w:cs="Arial" w:eastAsia="Arial" w:hAnsi="Arial"/>
          <w:sz w:val="22"/>
          <w:szCs w:val="22"/>
        </w:rPr>
        <w:t xml:space="preserve">Flagged check-ins go to admin queue. Admin: verify, reject (issue fine + reset streak), or ban.</w:t>
      </w:r>
    </w:p>
    <w:p>
      <w:pPr>
        <w:pStyle w:val="ListParagraph"/>
        <w:numPr>
          <w:ilvl w:val="0"/>
          <w:numId w:val="2"/>
        </w:numPr>
        <w:spacing w:after="60"/>
      </w:pPr>
      <w:r>
        <w:rPr>
          <w:rFonts w:ascii="Arial" w:cs="Arial" w:eastAsia="Arial" w:hAnsi="Arial"/>
          <w:sz w:val="22"/>
          <w:szCs w:val="22"/>
        </w:rPr>
        <w:t xml:space="preserve">False reporters: 5 cleared reports = 30-day reporting suspension.</w:t>
      </w:r>
    </w:p>
    <w:p>
      <w:pPr>
        <w:pStyle w:val="ListParagraph"/>
        <w:numPr>
          <w:ilvl w:val="0"/>
          <w:numId w:val="2"/>
        </w:numPr>
        <w:spacing w:after="60"/>
      </w:pPr>
      <w:r>
        <w:rPr>
          <w:rFonts w:ascii="Arial" w:cs="Arial" w:eastAsia="Arial" w:hAnsi="Arial"/>
          <w:sz w:val="22"/>
          <w:szCs w:val="22"/>
        </w:rPr>
        <w:t xml:space="preserve">Dispute window: 24 hours after fine to submit in-app dispute. Reviewed within 48 hours.</w:t>
      </w:r>
    </w:p>
    <w:p>
      <w:r>
        <w:br w:type="page"/>
      </w:r>
    </w:p>
    <w:p>
      <w:pPr>
        <w:pStyle w:val="Heading1"/>
        <w:spacing w:after="160" w:before="360"/>
      </w:pPr>
      <w:r>
        <w:rPr>
          <w:rFonts w:ascii="Arial" w:cs="Arial" w:eastAsia="Arial" w:hAnsi="Arial"/>
          <w:b/>
          <w:bCs/>
          <w:color w:val="1A1A2E"/>
        </w:rPr>
        <w:t xml:space="preserve">10. Push Notification &amp; WhatsApp Strategy</w:t>
      </w:r>
    </w:p>
    <w:p>
      <w:pPr>
        <w:pStyle w:val="Heading2"/>
        <w:spacing w:after="160" w:before="240"/>
      </w:pPr>
      <w:r>
        <w:rPr>
          <w:rFonts w:ascii="Arial" w:cs="Arial" w:eastAsia="Arial" w:hAnsi="Arial"/>
          <w:b/>
          <w:bCs/>
          <w:color w:val="1A1A2E"/>
        </w:rPr>
        <w:t xml:space="preserve">10.1 Dual-Channel Approach</w:t>
      </w:r>
    </w:p>
    <w:p>
      <w:pPr>
        <w:spacing w:after="120"/>
      </w:pPr>
      <w:r>
        <w:rPr>
          <w:rFonts w:ascii="Arial" w:cs="Arial" w:eastAsia="Arial" w:hAnsi="Arial"/>
          <w:sz w:val="22"/>
          <w:szCs w:val="22"/>
        </w:rPr>
        <w:t xml:space="preserve">India users respond differently to push notifications vs WhatsApp messages. Use both channels strategically: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Notification</w:t>
            </w:r>
          </w:p>
        </w:tc>
        <w:tc>
          <w:tcPr>
            <w:tcW w:type="dxa" w:w="1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39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Copy (Hinglish)</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Check-in reminder</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3h before deadline</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3 ghante bache! Pool pot: ₹4,200. Miss mat kar.'</w:t>
            </w:r>
          </w:p>
        </w:tc>
      </w:tr>
      <w:tr>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Final warning</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Push + WhatsApp</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1h before deadline</w:t>
            </w:r>
          </w:p>
        </w:tc>
        <w:tc>
          <w:tcPr>
            <w:tcW w:type="dxa" w:w="3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LAST HOUR. Miss = ₹99 fine. 14 din ka streak hai tera!'</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Fine charged</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After charge</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Aaj miss. ₹99 pot mein gaya. Streak reset. Kal se wapas aa!'</w:t>
            </w:r>
          </w:p>
        </w:tc>
      </w:tr>
      <w:tr>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Streak milestone</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On check-in</w:t>
            </w:r>
          </w:p>
        </w:tc>
        <w:tc>
          <w:tcPr>
            <w:tcW w:type="dxa" w:w="3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14 din! Top 3 mein hai. Keep going bhai!'</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starting</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On activation</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[Pool Name] LIVE! Day 1 shuru. Ab koi bahana nahi.'</w:t>
            </w:r>
          </w:p>
        </w:tc>
      </w:tr>
      <w:tr>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Someone missed</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Push</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After CRON</w:t>
            </w:r>
          </w:p>
        </w:tc>
        <w:tc>
          <w:tcPr>
            <w:tcW w:type="dxa" w:w="3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@Amit miss. Pot ab ₹4,500. 6 log bache.'</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Alarm Bomb</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 + 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Immediately</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[Name] bol raha: UTH JA! 3 ghante bache!'</w:t>
            </w:r>
          </w:p>
        </w:tc>
      </w:tr>
      <w:tr>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Payout ready</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After payout</w:t>
            </w:r>
          </w:p>
        </w:tc>
        <w:tc>
          <w:tcPr>
            <w:tcW w:type="dxa" w:w="39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₹3,500 jeeta [Pool Name] se! Payout processing.'</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Card/UPI failed</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w:t>
            </w:r>
          </w:p>
        </w:tc>
        <w:tc>
          <w:tcPr>
            <w:tcW w:type="dxa" w:w="1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Immediately</w:t>
            </w:r>
          </w:p>
        </w:tc>
        <w:tc>
          <w:tcPr>
            <w:tcW w:type="dxa" w:w="3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Payment fail. Card/UPI update kar, nahi toh locked ho jayega.'</w:t>
            </w:r>
          </w:p>
        </w:tc>
      </w:tr>
    </w:tbl>
    <w:p>
      <w:pPr>
        <w:spacing w:after="80"/>
      </w:pPr>
    </w:p>
    <w:p>
      <w:pPr>
        <w:pStyle w:val="Heading2"/>
        <w:spacing w:after="160" w:before="240"/>
      </w:pPr>
      <w:r>
        <w:rPr>
          <w:rFonts w:ascii="Arial" w:cs="Arial" w:eastAsia="Arial" w:hAnsi="Arial"/>
          <w:b/>
          <w:bCs/>
          <w:color w:val="1A1A2E"/>
        </w:rPr>
        <w:t xml:space="preserve">10.2 Rules</w:t>
      </w:r>
    </w:p>
    <w:p>
      <w:pPr>
        <w:pStyle w:val="ListParagraph"/>
        <w:numPr>
          <w:ilvl w:val="0"/>
          <w:numId w:val="2"/>
        </w:numPr>
        <w:spacing w:after="60"/>
      </w:pPr>
      <w:r>
        <w:rPr>
          <w:rFonts w:ascii="Arial" w:cs="Arial" w:eastAsia="Arial" w:hAnsi="Arial"/>
          <w:sz w:val="22"/>
          <w:szCs w:val="22"/>
        </w:rPr>
        <w:t xml:space="preserve">Max 4 push + 2 WhatsApp messages per user per day.</w:t>
      </w:r>
    </w:p>
    <w:p>
      <w:pPr>
        <w:pStyle w:val="ListParagraph"/>
        <w:numPr>
          <w:ilvl w:val="0"/>
          <w:numId w:val="2"/>
        </w:numPr>
        <w:spacing w:after="60"/>
      </w:pPr>
      <w:r>
        <w:rPr>
          <w:rFonts w:ascii="Arial" w:cs="Arial" w:eastAsia="Arial" w:hAnsi="Arial"/>
          <w:sz w:val="22"/>
          <w:szCs w:val="22"/>
        </w:rPr>
        <w:t xml:space="preserve">Quiet hours: 10pm–7am IST. No notifications.</w:t>
      </w:r>
    </w:p>
    <w:p>
      <w:pPr>
        <w:pStyle w:val="ListParagraph"/>
        <w:numPr>
          <w:ilvl w:val="0"/>
          <w:numId w:val="2"/>
        </w:numPr>
        <w:spacing w:after="60"/>
      </w:pPr>
      <w:r>
        <w:rPr>
          <w:rFonts w:ascii="Arial" w:cs="Arial" w:eastAsia="Arial" w:hAnsi="Arial"/>
          <w:sz w:val="22"/>
          <w:szCs w:val="22"/>
        </w:rPr>
        <w:t xml:space="preserve">WhatsApp messages via WhatsApp Business API (Gupshup or Wati as provider).</w:t>
      </w:r>
    </w:p>
    <w:p>
      <w:pPr>
        <w:pStyle w:val="ListParagraph"/>
        <w:numPr>
          <w:ilvl w:val="0"/>
          <w:numId w:val="2"/>
        </w:numPr>
        <w:spacing w:after="60"/>
      </w:pPr>
      <w:r>
        <w:rPr>
          <w:rFonts w:ascii="Arial" w:cs="Arial" w:eastAsia="Arial" w:hAnsi="Arial"/>
          <w:sz w:val="22"/>
          <w:szCs w:val="22"/>
        </w:rPr>
        <w:t xml:space="preserve">Cost: ₹0.50–₹1.00 per WhatsApp message. Budget accordingly.</w:t>
      </w:r>
    </w:p>
    <w:p>
      <w:pPr>
        <w:pStyle w:val="ListParagraph"/>
        <w:numPr>
          <w:ilvl w:val="0"/>
          <w:numId w:val="2"/>
        </w:numPr>
        <w:spacing w:after="60"/>
      </w:pPr>
      <w:r>
        <w:rPr>
          <w:rFonts w:ascii="Arial" w:cs="Arial" w:eastAsia="Arial" w:hAnsi="Arial"/>
          <w:sz w:val="22"/>
          <w:szCs w:val="22"/>
        </w:rPr>
        <w:t xml:space="preserve">Users can mute notification types in settings. Muting check-in reminders shows warning.</w:t>
      </w:r>
    </w:p>
    <w:p>
      <w:pPr>
        <w:pStyle w:val="ListParagraph"/>
        <w:numPr>
          <w:ilvl w:val="0"/>
          <w:numId w:val="2"/>
        </w:numPr>
        <w:spacing w:after="60"/>
      </w:pPr>
      <w:r>
        <w:rPr>
          <w:rFonts w:ascii="Arial" w:cs="Arial" w:eastAsia="Arial" w:hAnsi="Arial"/>
          <w:sz w:val="22"/>
          <w:szCs w:val="22"/>
        </w:rPr>
        <w:t xml:space="preserve">Track open rates. Kill notification types below 5% open rate.</w:t>
      </w:r>
    </w:p>
    <w:p>
      <w:pPr>
        <w:pStyle w:val="ListParagraph"/>
        <w:numPr>
          <w:ilvl w:val="0"/>
          <w:numId w:val="2"/>
        </w:numPr>
        <w:spacing w:after="60"/>
      </w:pPr>
      <w:r>
        <w:rPr>
          <w:rFonts w:ascii="Arial" w:cs="Arial" w:eastAsia="Arial" w:hAnsi="Arial"/>
          <w:b/>
          <w:bCs/>
          <w:sz w:val="22"/>
          <w:szCs w:val="22"/>
        </w:rPr>
        <w:t xml:space="preserve">WhatsApp template approval: </w:t>
      </w:r>
      <w:r>
        <w:rPr>
          <w:rFonts w:ascii="Arial" w:cs="Arial" w:eastAsia="Arial" w:hAnsi="Arial"/>
          <w:sz w:val="22"/>
          <w:szCs w:val="22"/>
        </w:rPr>
        <w:t xml:space="preserve">All WhatsApp messages must use pre-approved templates. Submit templates for approval during Phase 2. Allow 5–7 business days for Meta review.</w:t>
      </w:r>
    </w:p>
    <w:p>
      <w:r>
        <w:br w:type="page"/>
      </w:r>
    </w:p>
    <w:p>
      <w:pPr>
        <w:pStyle w:val="Heading1"/>
        <w:spacing w:after="160" w:before="360"/>
      </w:pPr>
      <w:r>
        <w:rPr>
          <w:rFonts w:ascii="Arial" w:cs="Arial" w:eastAsia="Arial" w:hAnsi="Arial"/>
          <w:b/>
          <w:bCs/>
          <w:color w:val="1A1A2E"/>
        </w:rPr>
        <w:t xml:space="preserve">11. Edge Cases &amp; Failure Modes Encyclopedia</w:t>
      </w:r>
    </w:p>
    <w:p>
      <w:pPr>
        <w:pStyle w:val="Heading2"/>
        <w:spacing w:after="160" w:before="240"/>
      </w:pPr>
      <w:r>
        <w:rPr>
          <w:rFonts w:ascii="Arial" w:cs="Arial" w:eastAsia="Arial" w:hAnsi="Arial"/>
          <w:b/>
          <w:bCs/>
          <w:color w:val="1A1A2E"/>
        </w:rPr>
        <w:t xml:space="preserve">11.1 Pool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Creator leaves own pool</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continues on autopilot via CRON. Payouts go to winners.</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All members quit before start</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Status → cancelled. Buy-ins refunded. No fee.</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Only 1 member left</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completes. Sole survivor gets net pot.</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0 check-ins on day 1</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Everyone fined. Pool working as designed.</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Start date in past (tz bug)</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Validate: start_date &gt; now() + 1 hour.</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User joins 2 min before deadline day 1</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First day = next full day.</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duration &lt; 7 days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Rejected. Minimum: 7 days.</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Same user in pool twice</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Composite PK prevents at DB level.</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creator sets ₹0 buy-in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Free pool. No Razorpay integration needed. Separate flow. No payouts.</w:t>
            </w:r>
          </w:p>
        </w:tc>
      </w:tr>
    </w:tbl>
    <w:p>
      <w:pPr>
        <w:spacing w:after="80"/>
      </w:pPr>
    </w:p>
    <w:p>
      <w:pPr>
        <w:pStyle w:val="Heading2"/>
        <w:spacing w:after="160" w:before="240"/>
      </w:pPr>
      <w:r>
        <w:rPr>
          <w:rFonts w:ascii="Arial" w:cs="Arial" w:eastAsia="Arial" w:hAnsi="Arial"/>
          <w:b/>
          <w:bCs/>
          <w:color w:val="1A1A2E"/>
        </w:rPr>
        <w:t xml:space="preserve">11.2 Check-in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Upload starts 11:58 PM, finishes 12:01 AM</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Client-side initiation timestamp used for validation.</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Network drops mid-upload</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Queue locally. Upload on reconnect. If past deadline: miss is real.</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Phone clock wrong</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 timestamp is source of truth.</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Two check-ins same day</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Second replaces first (UPDATE). Confirm with user.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NSFW content in check-in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Server-side detection. Hide from feed, warn user. 3 strikes = pool ban.</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Liveness prompt: accessibility needs</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Disability mode: disable prompts, flag for manual spot-check.</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on airplane mode all day</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Miss is real. No exception for offline.</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Dual SIM user changes number mid-pool</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auth.users.id is identity, not phone. Pool membership intact.</w:t>
            </w:r>
          </w:p>
        </w:tc>
      </w:tr>
    </w:tbl>
    <w:p>
      <w:pPr>
        <w:spacing w:after="80"/>
      </w:pPr>
    </w:p>
    <w:p>
      <w:pPr>
        <w:pStyle w:val="Heading2"/>
        <w:spacing w:after="160" w:before="240"/>
      </w:pPr>
      <w:r>
        <w:rPr>
          <w:rFonts w:ascii="Arial" w:cs="Arial" w:eastAsia="Arial" w:hAnsi="Arial"/>
          <w:b/>
          <w:bCs/>
          <w:color w:val="1A1A2E"/>
        </w:rPr>
        <w:t xml:space="preserve">11.3 Financial Edge Cases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Edge Case</w:t>
            </w:r>
          </w:p>
        </w:tc>
        <w:tc>
          <w:tcPr>
            <w:tcW w:type="dxa" w:w="5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Behaviour</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autopay mandate revoked</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Push + WhatsApp to reinstate. Follow retry logic. Manual pay fallback.</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NPCI/UPI system-wide outage</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Retry in 30 min. Do not mark delinquent for infra failures.</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User's bank not supporting autopay</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Rare but possible. Fall back to card tokenisation.</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Pot = ₹0 (everyone 100% compliant)</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Refund buy-ins minus platform fee. Platform still earns 5%.</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account under review</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Hold all payouts. Notify affected users. Resolve with Razorpay support.</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GST invoice needed by user</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Auto-generate GST invoice for platform fee. Display in wallet.</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TDS on payouts &gt; ₹10,000/year</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Display disclaimer. User responsible for tax reporting. Consider TDS deduction in Phase 3.</w:t>
            </w:r>
          </w:p>
        </w:tc>
      </w:tr>
      <w:tr>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User deletes account mid-pool</w:t>
            </w:r>
          </w:p>
        </w:tc>
        <w:tc>
          <w:tcPr>
            <w:tcW w:type="dxa" w:w="5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Soft-delete. Financial obligations persist until pool completes.</w:t>
            </w:r>
          </w:p>
        </w:tc>
      </w:tr>
      <w:tr>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Refund requested after pool starts</w:t>
            </w:r>
          </w:p>
        </w:tc>
        <w:tc>
          <w:tcPr>
            <w:tcW w:type="dxa" w:w="5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 refunds. Disclosed at join. ToS defence.</w:t>
            </w:r>
          </w:p>
        </w:tc>
      </w:tr>
    </w:tbl>
    <w:p>
      <w:r>
        <w:br w:type="page"/>
      </w:r>
    </w:p>
    <w:p>
      <w:pPr>
        <w:pStyle w:val="Heading1"/>
        <w:spacing w:after="160" w:before="360"/>
      </w:pPr>
      <w:r>
        <w:rPr>
          <w:rFonts w:ascii="Arial" w:cs="Arial" w:eastAsia="Arial" w:hAnsi="Arial"/>
          <w:b/>
          <w:bCs/>
          <w:color w:val="1A1A2E"/>
        </w:rPr>
        <w:t xml:space="preserve">12. Security, Privacy &amp; Legal (India-Specific)</w:t>
      </w:r>
    </w:p>
    <w:p>
      <w:pPr>
        <w:pStyle w:val="Heading2"/>
        <w:spacing w:after="160" w:before="240"/>
      </w:pPr>
      <w:r>
        <w:rPr>
          <w:rFonts w:ascii="Arial" w:cs="Arial" w:eastAsia="Arial" w:hAnsi="Arial"/>
          <w:b/>
          <w:bCs/>
          <w:color w:val="1A1A2E"/>
        </w:rPr>
        <w:t xml:space="preserve">12.1 Data Security</w:t>
      </w:r>
    </w:p>
    <w:p>
      <w:pPr>
        <w:pStyle w:val="ListParagraph"/>
        <w:numPr>
          <w:ilvl w:val="0"/>
          <w:numId w:val="2"/>
        </w:numPr>
        <w:spacing w:after="60"/>
      </w:pPr>
      <w:r>
        <w:rPr>
          <w:rFonts w:ascii="Arial" w:cs="Arial" w:eastAsia="Arial" w:hAnsi="Arial"/>
          <w:sz w:val="22"/>
          <w:szCs w:val="22"/>
        </w:rPr>
        <w:t xml:space="preserve">TLS 1.3 in transit. AES-256 at rest (Supabase default).</w:t>
      </w:r>
    </w:p>
    <w:p>
      <w:pPr>
        <w:pStyle w:val="ListParagraph"/>
        <w:numPr>
          <w:ilvl w:val="0"/>
          <w:numId w:val="2"/>
        </w:numPr>
        <w:spacing w:after="60"/>
      </w:pPr>
      <w:r>
        <w:rPr>
          <w:rFonts w:ascii="Arial" w:cs="Arial" w:eastAsia="Arial" w:hAnsi="Arial"/>
          <w:sz w:val="22"/>
          <w:szCs w:val="22"/>
        </w:rPr>
        <w:t xml:space="preserve">Check-in images: Supabase Storage, signed URLs (7-day expiry). No public URLs.</w:t>
      </w:r>
    </w:p>
    <w:p>
      <w:pPr>
        <w:pStyle w:val="ListParagraph"/>
        <w:numPr>
          <w:ilvl w:val="0"/>
          <w:numId w:val="2"/>
        </w:numPr>
        <w:spacing w:after="60"/>
      </w:pPr>
      <w:r>
        <w:rPr>
          <w:rFonts w:ascii="Arial" w:cs="Arial" w:eastAsia="Arial" w:hAnsi="Arial"/>
          <w:sz w:val="22"/>
          <w:szCs w:val="22"/>
        </w:rPr>
        <w:t xml:space="preserve">Razorpay API keys: server-side only via Edge Functions.</w:t>
      </w:r>
    </w:p>
    <w:p>
      <w:pPr>
        <w:pStyle w:val="ListParagraph"/>
        <w:numPr>
          <w:ilvl w:val="0"/>
          <w:numId w:val="2"/>
        </w:numPr>
        <w:spacing w:after="60"/>
      </w:pPr>
      <w:r>
        <w:rPr>
          <w:rFonts w:ascii="Arial" w:cs="Arial" w:eastAsia="Arial" w:hAnsi="Arial"/>
          <w:sz w:val="22"/>
          <w:szCs w:val="22"/>
        </w:rPr>
        <w:t xml:space="preserve">RLS on every table. Rate limiting: 60 req/min per user.</w:t>
      </w:r>
    </w:p>
    <w:p>
      <w:pPr>
        <w:pStyle w:val="ListParagraph"/>
        <w:numPr>
          <w:ilvl w:val="0"/>
          <w:numId w:val="2"/>
        </w:numPr>
        <w:spacing w:after="60"/>
      </w:pPr>
      <w:r>
        <w:rPr>
          <w:rFonts w:ascii="Arial" w:cs="Arial" w:eastAsia="Arial" w:hAnsi="Arial"/>
          <w:sz w:val="22"/>
          <w:szCs w:val="22"/>
        </w:rPr>
        <w:t xml:space="preserve">Image compression to &lt;500KB before upload.</w:t>
      </w:r>
    </w:p>
    <w:p>
      <w:pPr>
        <w:spacing w:after="80"/>
      </w:pPr>
    </w:p>
    <w:p>
      <w:pPr>
        <w:pStyle w:val="Heading2"/>
        <w:spacing w:after="160" w:before="240"/>
      </w:pPr>
      <w:r>
        <w:rPr>
          <w:rFonts w:ascii="Arial" w:cs="Arial" w:eastAsia="Arial" w:hAnsi="Arial"/>
          <w:b/>
          <w:bCs/>
          <w:color w:val="1A1A2E"/>
        </w:rPr>
        <w:t xml:space="preserve">12.2 Privacy — DPDP Act 2023 Compliance</w:t>
      </w:r>
    </w:p>
    <w:p>
      <w:pPr>
        <w:spacing w:after="120"/>
      </w:pPr>
      <w:r>
        <w:rPr>
          <w:rFonts w:ascii="Arial" w:cs="Arial" w:eastAsia="Arial" w:hAnsi="Arial"/>
          <w:sz w:val="22"/>
          <w:szCs w:val="22"/>
        </w:rPr>
        <w:t xml:space="preserve">India's Digital Personal Data Protection Act 2023 is now in effect. PoolUp must comply:</w:t>
      </w:r>
    </w:p>
    <w:p>
      <w:pPr>
        <w:pStyle w:val="ListParagraph"/>
        <w:numPr>
          <w:ilvl w:val="0"/>
          <w:numId w:val="2"/>
        </w:numPr>
        <w:spacing w:after="60"/>
      </w:pPr>
      <w:r>
        <w:rPr>
          <w:rFonts w:ascii="Arial" w:cs="Arial" w:eastAsia="Arial" w:hAnsi="Arial"/>
          <w:b/>
          <w:bCs/>
          <w:sz w:val="22"/>
          <w:szCs w:val="22"/>
        </w:rPr>
        <w:t xml:space="preserve">Consent: </w:t>
      </w:r>
      <w:r>
        <w:rPr>
          <w:rFonts w:ascii="Arial" w:cs="Arial" w:eastAsia="Arial" w:hAnsi="Arial"/>
          <w:sz w:val="22"/>
          <w:szCs w:val="22"/>
        </w:rPr>
        <w:t xml:space="preserve">Clear, informed consent before collecting personal data. Separate consent for: (a) account data, (b) financial data, (c) location data, (d) health data (if Apple Health sync used).</w:t>
      </w:r>
    </w:p>
    <w:p>
      <w:pPr>
        <w:pStyle w:val="ListParagraph"/>
        <w:numPr>
          <w:ilvl w:val="0"/>
          <w:numId w:val="2"/>
        </w:numPr>
        <w:spacing w:after="60"/>
      </w:pPr>
      <w:r>
        <w:rPr>
          <w:rFonts w:ascii="Arial" w:cs="Arial" w:eastAsia="Arial" w:hAnsi="Arial"/>
          <w:b/>
          <w:bCs/>
          <w:sz w:val="22"/>
          <w:szCs w:val="22"/>
        </w:rPr>
        <w:t xml:space="preserve">Purpose limitation: </w:t>
      </w:r>
      <w:r>
        <w:rPr>
          <w:rFonts w:ascii="Arial" w:cs="Arial" w:eastAsia="Arial" w:hAnsi="Arial"/>
          <w:sz w:val="22"/>
          <w:szCs w:val="22"/>
        </w:rPr>
        <w:t xml:space="preserve">Data collected only for stated purposes. Check-in photos only for verification, not sold or shared.</w:t>
      </w:r>
    </w:p>
    <w:p>
      <w:pPr>
        <w:pStyle w:val="ListParagraph"/>
        <w:numPr>
          <w:ilvl w:val="0"/>
          <w:numId w:val="2"/>
        </w:numPr>
        <w:spacing w:after="60"/>
      </w:pPr>
      <w:r>
        <w:rPr>
          <w:rFonts w:ascii="Arial" w:cs="Arial" w:eastAsia="Arial" w:hAnsi="Arial"/>
          <w:b/>
          <w:bCs/>
          <w:sz w:val="22"/>
          <w:szCs w:val="22"/>
        </w:rPr>
        <w:t xml:space="preserve">Data localisation: </w:t>
      </w:r>
      <w:r>
        <w:rPr>
          <w:rFonts w:ascii="Arial" w:cs="Arial" w:eastAsia="Arial" w:hAnsi="Arial"/>
          <w:sz w:val="22"/>
          <w:szCs w:val="22"/>
        </w:rPr>
        <w:t xml:space="preserve">RBI requires payment data stored in India. Supabase region: Mumbai (ap-south-1). No payment data leaves Indian servers.</w:t>
      </w:r>
    </w:p>
    <w:p>
      <w:pPr>
        <w:pStyle w:val="ListParagraph"/>
        <w:numPr>
          <w:ilvl w:val="0"/>
          <w:numId w:val="2"/>
        </w:numPr>
        <w:spacing w:after="60"/>
      </w:pPr>
      <w:r>
        <w:rPr>
          <w:rFonts w:ascii="Arial" w:cs="Arial" w:eastAsia="Arial" w:hAnsi="Arial"/>
          <w:b/>
          <w:bCs/>
          <w:sz w:val="22"/>
          <w:szCs w:val="22"/>
        </w:rPr>
        <w:t xml:space="preserve">Right to erasure: </w:t>
      </w:r>
      <w:r>
        <w:rPr>
          <w:rFonts w:ascii="Arial" w:cs="Arial" w:eastAsia="Arial" w:hAnsi="Arial"/>
          <w:sz w:val="22"/>
          <w:szCs w:val="22"/>
        </w:rPr>
        <w:t xml:space="preserve">Users can delete account. Soft-delete for 30 days (financial record retention), then hard-delete. Check-in images deleted 90 days after pool completion.</w:t>
      </w:r>
    </w:p>
    <w:p>
      <w:pPr>
        <w:pStyle w:val="ListParagraph"/>
        <w:numPr>
          <w:ilvl w:val="0"/>
          <w:numId w:val="2"/>
        </w:numPr>
        <w:spacing w:after="60"/>
      </w:pPr>
      <w:r>
        <w:rPr>
          <w:rFonts w:ascii="Arial" w:cs="Arial" w:eastAsia="Arial" w:hAnsi="Arial"/>
          <w:b/>
          <w:bCs/>
          <w:sz w:val="22"/>
          <w:szCs w:val="22"/>
        </w:rPr>
        <w:t xml:space="preserve">Data breach notification: </w:t>
      </w:r>
      <w:r>
        <w:rPr>
          <w:rFonts w:ascii="Arial" w:cs="Arial" w:eastAsia="Arial" w:hAnsi="Arial"/>
          <w:sz w:val="22"/>
          <w:szCs w:val="22"/>
        </w:rPr>
        <w:t xml:space="preserve">Notify Data Protection Board of India within 72 hours of discovering a breach.</w:t>
      </w:r>
    </w:p>
    <w:p>
      <w:pPr>
        <w:pStyle w:val="ListParagraph"/>
        <w:numPr>
          <w:ilvl w:val="0"/>
          <w:numId w:val="2"/>
        </w:numPr>
        <w:spacing w:after="60"/>
      </w:pPr>
      <w:r>
        <w:rPr>
          <w:rFonts w:ascii="Arial" w:cs="Arial" w:eastAsia="Arial" w:hAnsi="Arial"/>
          <w:b/>
          <w:bCs/>
          <w:sz w:val="22"/>
          <w:szCs w:val="22"/>
        </w:rPr>
        <w:t xml:space="preserve">Children's data: </w:t>
      </w:r>
      <w:r>
        <w:rPr>
          <w:rFonts w:ascii="Arial" w:cs="Arial" w:eastAsia="Arial" w:hAnsi="Arial"/>
          <w:sz w:val="22"/>
          <w:szCs w:val="22"/>
        </w:rPr>
        <w:t xml:space="preserve">No users under 18. Age verification at signup. Parental consent not implemented (block under-18 entirely).</w:t>
      </w:r>
    </w:p>
    <w:p>
      <w:pPr>
        <w:spacing w:after="80"/>
      </w:pPr>
    </w:p>
    <w:p>
      <w:pPr>
        <w:pStyle w:val="Heading2"/>
        <w:spacing w:after="160" w:before="240"/>
      </w:pPr>
      <w:r>
        <w:rPr>
          <w:rFonts w:ascii="Arial" w:cs="Arial" w:eastAsia="Arial" w:hAnsi="Arial"/>
          <w:b/>
          <w:bCs/>
          <w:color w:val="1A1A2E"/>
        </w:rPr>
        <w:t xml:space="preserve">12.3 Regulatory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Regulation</w:t>
            </w:r>
          </w:p>
        </w:tc>
        <w:tc>
          <w:tcPr>
            <w:tcW w:type="dxa" w:w="2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Applicability</w:t>
            </w:r>
          </w:p>
        </w:tc>
        <w:tc>
          <w:tcPr>
            <w:tcW w:type="dxa" w:w="43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PoolUp Compliance</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RBI Payment Aggregator (PA) Guidelines</w:t>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Required if collecting and distributing payments</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Apply for PA licence OR operate through Razorpay's PA licence (Razorpay acts as PA). Consult with Razorpay compliance team.</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GST</w:t>
            </w:r>
          </w:p>
        </w:tc>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18% on platform fees and power-ups</w:t>
            </w:r>
          </w:p>
        </w:tc>
        <w:tc>
          <w:tcPr>
            <w:tcW w:type="dxa" w:w="4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Register for GST. Auto-generate invoices. File monthly returns.</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DPDP Act 2023</w:t>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All personal data processing</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Consent framework, data localisation, breach notification SOP.</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RBI UPI Autopay Guidelines</w:t>
            </w:r>
          </w:p>
        </w:tc>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Recurring debits</w:t>
            </w:r>
          </w:p>
        </w:tc>
        <w:tc>
          <w:tcPr>
            <w:tcW w:type="dxa" w:w="4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Pre-debit notification 24h before. Max amount disclosure. Easy revocation.</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FEMA (Foreign Exchange)</w:t>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If expanding to handle USD/foreign currencies</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Not applicable for INR-only MVP. Phase 3 consideration.</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Public Gambling Act 1867 + State Laws</w:t>
            </w:r>
          </w:p>
        </w:tc>
        <w:tc>
          <w:tcPr>
            <w:tcW w:type="dxa" w:w="2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Real-money games</w:t>
            </w:r>
          </w:p>
        </w:tc>
        <w:tc>
          <w:tcPr>
            <w:tcW w:type="dxa" w:w="4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PoolUp is skill/effort based, not chance-based. Legal position: 'accountability tool with contractual penalties.' Get legal opinion.</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Income Tax Act — TDS</w:t>
            </w:r>
          </w:p>
        </w:tc>
        <w:tc>
          <w:tcPr>
            <w:tcW w:type="dxa" w:w="2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Winnings above certain thresholds</w:t>
            </w:r>
          </w:p>
        </w:tc>
        <w:tc>
          <w:tcPr>
            <w:tcW w:type="dxa" w:w="4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Phase 3: auto-deduct TDS on payouts &gt; ₹10K/year. File TDS returns.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33" w:sz="6"/>
              <w:left w:val="none" w:sz="0"/>
              <w:bottom w:val="none" w:sz="0"/>
              <w:right w:val="none" w:sz="0"/>
            </w:tcBorders>
            <w:shd w:fill="FFF3CD" w:val="clear"/>
            <w:tcMar>
              <w:top w:type="dxa" w:w="120"/>
              <w:left w:type="dxa" w:w="200"/>
              <w:bottom w:type="dxa" w:w="120"/>
              <w:right w:type="dxa" w:w="200"/>
            </w:tcMar>
          </w:tcPr>
          <w:p>
            <w:pPr>
              <w:spacing w:after="60"/>
            </w:pPr>
            <w:r>
              <w:rPr>
                <w:rFonts w:ascii="Arial" w:cs="Arial" w:eastAsia="Arial" w:hAnsi="Arial"/>
                <w:b/>
                <w:bCs/>
                <w:color w:val="1A1A2E"/>
                <w:sz w:val="22"/>
                <w:szCs w:val="22"/>
              </w:rPr>
              <w:t xml:space="preserve">Critical: Gambling Classification</w:t>
            </w:r>
          </w:p>
          <w:p>
            <w:pPr>
              <w:spacing w:after="0"/>
            </w:pPr>
            <w:r>
              <w:rPr>
                <w:rFonts w:ascii="Arial" w:cs="Arial" w:eastAsia="Arial" w:hAnsi="Arial"/>
                <w:color w:val="333333"/>
                <w:sz w:val="20"/>
                <w:szCs w:val="20"/>
              </w:rPr>
              <w:t xml:space="preserve">PoolUp is NOT gambling. The user controls the outcome (check in or don't). There is no element of chance. Fines are contractual penalties, not wagers. However, some Indian states (Andhra Pradesh, Telangana, Tamil Nadu) have aggressive anti-gaming laws. Get a legal opinion on state-by-state compliance before launch. Consider geo-blocking high-risk states if necessary.</w:t>
            </w:r>
          </w:p>
        </w:tc>
      </w:tr>
    </w:tbl>
    <w:p>
      <w:pPr>
        <w:spacing w:after="80"/>
      </w:pPr>
    </w:p>
    <w:p>
      <w:pPr>
        <w:pStyle w:val="Heading2"/>
        <w:spacing w:after="160" w:before="240"/>
      </w:pPr>
      <w:r>
        <w:rPr>
          <w:rFonts w:ascii="Arial" w:cs="Arial" w:eastAsia="Arial" w:hAnsi="Arial"/>
          <w:b/>
          <w:bCs/>
          <w:color w:val="1A1A2E"/>
        </w:rPr>
        <w:t xml:space="preserve">12.4 App Store Compliance</w:t>
      </w:r>
    </w:p>
    <w:p>
      <w:pPr>
        <w:pStyle w:val="ListParagraph"/>
        <w:numPr>
          <w:ilvl w:val="0"/>
          <w:numId w:val="2"/>
        </w:numPr>
        <w:spacing w:after="60"/>
      </w:pPr>
      <w:r>
        <w:rPr>
          <w:rFonts w:ascii="Arial" w:cs="Arial" w:eastAsia="Arial" w:hAnsi="Arial"/>
          <w:sz w:val="22"/>
          <w:szCs w:val="22"/>
        </w:rPr>
        <w:t xml:space="preserve">Position as 'Health &amp; Fitness — Accountability' category.</w:t>
      </w:r>
    </w:p>
    <w:p>
      <w:pPr>
        <w:pStyle w:val="ListParagraph"/>
        <w:numPr>
          <w:ilvl w:val="0"/>
          <w:numId w:val="2"/>
        </w:numPr>
        <w:spacing w:after="60"/>
      </w:pPr>
      <w:r>
        <w:rPr>
          <w:rFonts w:ascii="Arial" w:cs="Arial" w:eastAsia="Arial" w:hAnsi="Arial"/>
          <w:sz w:val="22"/>
          <w:szCs w:val="22"/>
        </w:rPr>
        <w:t xml:space="preserve">Apple: emphasise commitment tracking, not money. Screenshot strategy: show streaks and feed, not wallet.</w:t>
      </w:r>
    </w:p>
    <w:p>
      <w:pPr>
        <w:pStyle w:val="ListParagraph"/>
        <w:numPr>
          <w:ilvl w:val="0"/>
          <w:numId w:val="2"/>
        </w:numPr>
        <w:spacing w:after="60"/>
      </w:pPr>
      <w:r>
        <w:rPr>
          <w:rFonts w:ascii="Arial" w:cs="Arial" w:eastAsia="Arial" w:hAnsi="Arial"/>
          <w:sz w:val="22"/>
          <w:szCs w:val="22"/>
        </w:rPr>
        <w:t xml:space="preserve">Google Play: real-money apps require additional review. Apply for 'Gambling or Games with Real-World Prizes' exception (since PoolUp is skill-based).</w:t>
      </w:r>
    </w:p>
    <w:p>
      <w:pPr>
        <w:pStyle w:val="ListParagraph"/>
        <w:numPr>
          <w:ilvl w:val="0"/>
          <w:numId w:val="2"/>
        </w:numPr>
        <w:spacing w:after="60"/>
      </w:pPr>
      <w:r>
        <w:rPr>
          <w:rFonts w:ascii="Arial" w:cs="Arial" w:eastAsia="Arial" w:hAnsi="Arial"/>
          <w:sz w:val="22"/>
          <w:szCs w:val="22"/>
        </w:rPr>
        <w:t xml:space="preserve">Both stores: clear disclosure that real money is involved. Consent screens must be thorough.</w:t>
      </w:r>
    </w:p>
    <w:p>
      <w:r>
        <w:br w:type="page"/>
      </w:r>
    </w:p>
    <w:p>
      <w:pPr>
        <w:pStyle w:val="Heading1"/>
        <w:spacing w:after="160" w:before="360"/>
      </w:pPr>
      <w:r>
        <w:rPr>
          <w:rFonts w:ascii="Arial" w:cs="Arial" w:eastAsia="Arial" w:hAnsi="Arial"/>
          <w:b/>
          <w:bCs/>
          <w:color w:val="1A1A2E"/>
        </w:rPr>
        <w:t xml:space="preserve">13. Analytics &amp; Metrics Framework</w:t>
      </w:r>
    </w:p>
    <w:p>
      <w:pPr>
        <w:pStyle w:val="Heading2"/>
        <w:spacing w:after="160" w:before="240"/>
      </w:pPr>
      <w:r>
        <w:rPr>
          <w:rFonts w:ascii="Arial" w:cs="Arial" w:eastAsia="Arial" w:hAnsi="Arial"/>
          <w:b/>
          <w:bCs/>
          <w:color w:val="1A1A2E"/>
        </w:rPr>
        <w:t xml:space="preserve">13.1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23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Target (Month 6)</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Weekly Active Pools</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Pools with ≥1 check-in in 7 days</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5,000</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Daily Check-in Rate</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of active members checking in daily</w:t>
            </w:r>
          </w:p>
        </w:tc>
        <w:tc>
          <w:tcPr>
            <w:tcW w:type="dxa" w:w="2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&gt; 75%</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 Completion Rate</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of pools reaching end_date</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80%</w:t>
            </w:r>
          </w:p>
        </w:tc>
      </w:tr>
      <w:tr>
        <w:tc>
          <w:tcPr>
            <w:tcW w:type="dxa" w:w="2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Net Revenue per Pool</w:t>
            </w:r>
          </w:p>
        </w:tc>
        <w:tc>
          <w:tcPr>
            <w:tcW w:type="dxa" w:w="4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Platform fee + power-ups − Razorpay fees</w:t>
            </w:r>
          </w:p>
        </w:tc>
        <w:tc>
          <w:tcPr>
            <w:tcW w:type="dxa" w:w="23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&gt; ₹200</w:t>
            </w:r>
          </w:p>
        </w:tc>
      </w:tr>
      <w:tr>
        <w:tc>
          <w:tcPr>
            <w:tcW w:type="dxa" w:w="2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Viral Coefficient</w:t>
            </w:r>
          </w:p>
        </w:tc>
        <w:tc>
          <w:tcPr>
            <w:tcW w:type="dxa" w:w="4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New users per existing user per month</w:t>
            </w:r>
          </w:p>
        </w:tc>
        <w:tc>
          <w:tcPr>
            <w:tcW w:type="dxa" w:w="23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0.8</w:t>
            </w:r>
          </w:p>
        </w:tc>
      </w:tr>
    </w:tbl>
    <w:p>
      <w:pPr>
        <w:spacing w:after="80"/>
      </w:pPr>
    </w:p>
    <w:p>
      <w:pPr>
        <w:pStyle w:val="Heading2"/>
        <w:spacing w:after="160" w:before="240"/>
      </w:pPr>
      <w:r>
        <w:rPr>
          <w:rFonts w:ascii="Arial" w:cs="Arial" w:eastAsia="Arial" w:hAnsi="Arial"/>
          <w:b/>
          <w:bCs/>
          <w:color w:val="1A1A2E"/>
        </w:rPr>
        <w:t xml:space="preserve">13.2 Funnel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5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Download → Signup</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completing profile</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65%</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Signup → First Pool</w:t>
            </w:r>
          </w:p>
        </w:tc>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joining/creating pool in 7 days</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&gt; 35%</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First Pool → Day 1 Check-in</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 checking in day 1</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90%</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Day 1 → Day 7</w:t>
            </w:r>
          </w:p>
        </w:tc>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7-day retention</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&gt; 60%</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Day 7 → Day 30</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30-day retention</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35%</w:t>
            </w:r>
          </w:p>
        </w:tc>
      </w:tr>
      <w:tr>
        <w:tc>
          <w:tcPr>
            <w:tcW w:type="dxa" w:w="30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Pool Complete → Next Pool</w:t>
            </w:r>
          </w:p>
        </w:tc>
        <w:tc>
          <w:tcPr>
            <w:tcW w:type="dxa" w:w="3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 joining another pool in 14 days</w:t>
            </w:r>
          </w:p>
        </w:tc>
        <w:tc>
          <w:tcPr>
            <w:tcW w:type="dxa" w:w="25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&gt; 45%</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Free → Pro</w:t>
            </w:r>
          </w:p>
        </w:tc>
        <w:tc>
          <w:tcPr>
            <w:tcW w:type="dxa" w:w="3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Pro conversion</w:t>
            </w:r>
          </w:p>
        </w:tc>
        <w:tc>
          <w:tcPr>
            <w:tcW w:type="dxa" w:w="25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&gt; 4%</w:t>
            </w:r>
          </w:p>
        </w:tc>
      </w:tr>
    </w:tbl>
    <w:p>
      <w:pPr>
        <w:spacing w:after="80"/>
      </w:pPr>
    </w:p>
    <w:p>
      <w:pPr>
        <w:pStyle w:val="Heading2"/>
        <w:spacing w:after="160" w:before="240"/>
      </w:pPr>
      <w:r>
        <w:rPr>
          <w:rFonts w:ascii="Arial" w:cs="Arial" w:eastAsia="Arial" w:hAnsi="Arial"/>
          <w:b/>
          <w:bCs/>
          <w:color w:val="1A1A2E"/>
        </w:rPr>
        <w:t xml:space="preserve">13.3 India-Specific Metrics</w:t>
      </w:r>
    </w:p>
    <w:p>
      <w:pPr>
        <w:pStyle w:val="ListParagraph"/>
        <w:numPr>
          <w:ilvl w:val="0"/>
          <w:numId w:val="2"/>
        </w:numPr>
        <w:spacing w:after="60"/>
      </w:pPr>
      <w:r>
        <w:rPr>
          <w:rFonts w:ascii="Arial" w:cs="Arial" w:eastAsia="Arial" w:hAnsi="Arial"/>
          <w:sz w:val="22"/>
          <w:szCs w:val="22"/>
        </w:rPr>
        <w:t xml:space="preserve">UPI autopay setup success rate (target: &gt;85%)</w:t>
      </w:r>
    </w:p>
    <w:p>
      <w:pPr>
        <w:pStyle w:val="ListParagraph"/>
        <w:numPr>
          <w:ilvl w:val="0"/>
          <w:numId w:val="2"/>
        </w:numPr>
        <w:spacing w:after="60"/>
      </w:pPr>
      <w:r>
        <w:rPr>
          <w:rFonts w:ascii="Arial" w:cs="Arial" w:eastAsia="Arial" w:hAnsi="Arial"/>
          <w:sz w:val="22"/>
          <w:szCs w:val="22"/>
        </w:rPr>
        <w:t xml:space="preserve">UPI autopay debit success rate (target: &gt;80%)</w:t>
      </w:r>
    </w:p>
    <w:p>
      <w:pPr>
        <w:pStyle w:val="ListParagraph"/>
        <w:numPr>
          <w:ilvl w:val="0"/>
          <w:numId w:val="2"/>
        </w:numPr>
        <w:spacing w:after="60"/>
      </w:pPr>
      <w:r>
        <w:rPr>
          <w:rFonts w:ascii="Arial" w:cs="Arial" w:eastAsia="Arial" w:hAnsi="Arial"/>
          <w:sz w:val="22"/>
          <w:szCs w:val="22"/>
        </w:rPr>
        <w:t xml:space="preserve">Manual pay fallback conversion (target: &gt;50% of failed auto-debits)</w:t>
      </w:r>
    </w:p>
    <w:p>
      <w:pPr>
        <w:pStyle w:val="ListParagraph"/>
        <w:numPr>
          <w:ilvl w:val="0"/>
          <w:numId w:val="2"/>
        </w:numPr>
        <w:spacing w:after="60"/>
      </w:pPr>
      <w:r>
        <w:rPr>
          <w:rFonts w:ascii="Arial" w:cs="Arial" w:eastAsia="Arial" w:hAnsi="Arial"/>
          <w:sz w:val="22"/>
          <w:szCs w:val="22"/>
        </w:rPr>
        <w:t xml:space="preserve">WhatsApp message delivery rate (target: &gt;95%)</w:t>
      </w:r>
    </w:p>
    <w:p>
      <w:pPr>
        <w:pStyle w:val="ListParagraph"/>
        <w:numPr>
          <w:ilvl w:val="0"/>
          <w:numId w:val="2"/>
        </w:numPr>
        <w:spacing w:after="60"/>
      </w:pPr>
      <w:r>
        <w:rPr>
          <w:rFonts w:ascii="Arial" w:cs="Arial" w:eastAsia="Arial" w:hAnsi="Arial"/>
          <w:sz w:val="22"/>
          <w:szCs w:val="22"/>
        </w:rPr>
        <w:t xml:space="preserve">WhatsApp message open rate (target: &gt;60%)</w:t>
      </w:r>
    </w:p>
    <w:p>
      <w:pPr>
        <w:pStyle w:val="ListParagraph"/>
        <w:numPr>
          <w:ilvl w:val="0"/>
          <w:numId w:val="2"/>
        </w:numPr>
        <w:spacing w:after="60"/>
      </w:pPr>
      <w:r>
        <w:rPr>
          <w:rFonts w:ascii="Arial" w:cs="Arial" w:eastAsia="Arial" w:hAnsi="Arial"/>
          <w:sz w:val="22"/>
          <w:szCs w:val="22"/>
        </w:rPr>
        <w:t xml:space="preserve">Tier 2 city user percentage (target: &gt;30% by Month 6)</w:t>
      </w:r>
    </w:p>
    <w:p>
      <w:pPr>
        <w:pStyle w:val="ListParagraph"/>
        <w:numPr>
          <w:ilvl w:val="0"/>
          <w:numId w:val="2"/>
        </w:numPr>
        <w:spacing w:after="60"/>
      </w:pPr>
      <w:r>
        <w:rPr>
          <w:rFonts w:ascii="Arial" w:cs="Arial" w:eastAsia="Arial" w:hAnsi="Arial"/>
          <w:sz w:val="22"/>
          <w:szCs w:val="22"/>
        </w:rPr>
        <w:t xml:space="preserve">Hindi vs English user split</w:t>
      </w:r>
    </w:p>
    <w:p>
      <w:pPr>
        <w:pStyle w:val="ListParagraph"/>
        <w:numPr>
          <w:ilvl w:val="0"/>
          <w:numId w:val="2"/>
        </w:numPr>
        <w:spacing w:after="60"/>
      </w:pPr>
      <w:r>
        <w:rPr>
          <w:rFonts w:ascii="Arial" w:cs="Arial" w:eastAsia="Arial" w:hAnsi="Arial"/>
          <w:sz w:val="22"/>
          <w:szCs w:val="22"/>
        </w:rPr>
        <w:t xml:space="preserve">Average pool size by city tier</w:t>
      </w:r>
    </w:p>
    <w:p>
      <w:r>
        <w:br w:type="page"/>
      </w:r>
    </w:p>
    <w:p>
      <w:pPr>
        <w:pStyle w:val="Heading1"/>
        <w:spacing w:after="160" w:before="360"/>
      </w:pPr>
      <w:r>
        <w:rPr>
          <w:rFonts w:ascii="Arial" w:cs="Arial" w:eastAsia="Arial" w:hAnsi="Arial"/>
          <w:b/>
          <w:bCs/>
          <w:color w:val="1A1A2E"/>
        </w:rPr>
        <w:t xml:space="preserve">14. Recommended Build Sequence</w:t>
      </w:r>
    </w:p>
    <w:p>
      <w:pPr>
        <w:pStyle w:val="Heading2"/>
        <w:spacing w:after="160" w:before="240"/>
      </w:pPr>
      <w:r>
        <w:rPr>
          <w:rFonts w:ascii="Arial" w:cs="Arial" w:eastAsia="Arial" w:hAnsi="Arial"/>
          <w:b/>
          <w:bCs/>
          <w:color w:val="1A1A2E"/>
        </w:rPr>
        <w:t xml:space="preserve">Phase 1 — Foundation (Weeks 1–4)</w:t>
      </w:r>
    </w:p>
    <w:p>
      <w:pPr>
        <w:pStyle w:val="ListParagraph"/>
        <w:numPr>
          <w:ilvl w:val="0"/>
          <w:numId w:val="2"/>
        </w:numPr>
        <w:spacing w:after="60"/>
      </w:pPr>
      <w:r>
        <w:rPr>
          <w:rFonts w:ascii="Arial" w:cs="Arial" w:eastAsia="Arial" w:hAnsi="Arial"/>
          <w:sz w:val="22"/>
          <w:szCs w:val="22"/>
        </w:rPr>
        <w:t xml:space="preserve">Supabase project (Mumbai region). Full schema. RLS on every table.</w:t>
      </w:r>
    </w:p>
    <w:p>
      <w:pPr>
        <w:pStyle w:val="ListParagraph"/>
        <w:numPr>
          <w:ilvl w:val="0"/>
          <w:numId w:val="2"/>
        </w:numPr>
        <w:spacing w:after="60"/>
      </w:pPr>
      <w:r>
        <w:rPr>
          <w:rFonts w:ascii="Arial" w:cs="Arial" w:eastAsia="Arial" w:hAnsi="Arial"/>
          <w:sz w:val="22"/>
          <w:szCs w:val="22"/>
        </w:rPr>
        <w:t xml:space="preserve">Auth: Phone OTP (MSG91/Gupshup), Google, Apple. Profile setup.</w:t>
      </w:r>
    </w:p>
    <w:p>
      <w:pPr>
        <w:pStyle w:val="ListParagraph"/>
        <w:numPr>
          <w:ilvl w:val="0"/>
          <w:numId w:val="2"/>
        </w:numPr>
        <w:spacing w:after="60"/>
      </w:pPr>
      <w:r>
        <w:rPr>
          <w:rFonts w:ascii="Arial" w:cs="Arial" w:eastAsia="Arial" w:hAnsi="Arial"/>
          <w:sz w:val="22"/>
          <w:szCs w:val="22"/>
        </w:rPr>
        <w:t xml:space="preserve">Pool creation with all fields: challenge type, visibility, elimination threshold, payout rule.</w:t>
      </w:r>
    </w:p>
    <w:p>
      <w:pPr>
        <w:pStyle w:val="ListParagraph"/>
        <w:numPr>
          <w:ilvl w:val="0"/>
          <w:numId w:val="2"/>
        </w:numPr>
        <w:spacing w:after="60"/>
      </w:pPr>
      <w:r>
        <w:rPr>
          <w:rFonts w:ascii="Arial" w:cs="Arial" w:eastAsia="Arial" w:hAnsi="Arial"/>
          <w:sz w:val="22"/>
          <w:szCs w:val="22"/>
        </w:rPr>
        <w:t xml:space="preserve">Pool join with full validation sequence.</w:t>
      </w:r>
    </w:p>
    <w:p>
      <w:pPr>
        <w:pStyle w:val="ListParagraph"/>
        <w:numPr>
          <w:ilvl w:val="0"/>
          <w:numId w:val="2"/>
        </w:numPr>
        <w:spacing w:after="60"/>
      </w:pPr>
      <w:r>
        <w:rPr>
          <w:rFonts w:ascii="Arial" w:cs="Arial" w:eastAsia="Arial" w:hAnsi="Arial"/>
          <w:sz w:val="22"/>
          <w:szCs w:val="22"/>
        </w:rPr>
        <w:t xml:space="preserve">Camera check-in: blur detection, liveness prompts, compression, watermarking.</w:t>
      </w:r>
    </w:p>
    <w:p>
      <w:pPr>
        <w:pStyle w:val="ListParagraph"/>
        <w:numPr>
          <w:ilvl w:val="0"/>
          <w:numId w:val="2"/>
        </w:numPr>
        <w:spacing w:after="60"/>
      </w:pPr>
      <w:r>
        <w:rPr>
          <w:rFonts w:ascii="Arial" w:cs="Arial" w:eastAsia="Arial" w:hAnsi="Arial"/>
          <w:sz w:val="22"/>
          <w:szCs w:val="22"/>
        </w:rPr>
        <w:t xml:space="preserve">Social feed: reactions, comments, Wall of Shame events.</w:t>
      </w:r>
    </w:p>
    <w:p>
      <w:pPr>
        <w:pStyle w:val="ListParagraph"/>
        <w:numPr>
          <w:ilvl w:val="0"/>
          <w:numId w:val="2"/>
        </w:numPr>
        <w:spacing w:after="60"/>
      </w:pPr>
      <w:r>
        <w:rPr>
          <w:rFonts w:ascii="Arial" w:cs="Arial" w:eastAsia="Arial" w:hAnsi="Arial"/>
          <w:sz w:val="22"/>
          <w:szCs w:val="22"/>
        </w:rPr>
        <w:t xml:space="preserve">Leaderboard.</w:t>
      </w:r>
    </w:p>
    <w:p>
      <w:pPr>
        <w:pStyle w:val="ListParagraph"/>
        <w:numPr>
          <w:ilvl w:val="0"/>
          <w:numId w:val="2"/>
        </w:numPr>
        <w:spacing w:after="60"/>
      </w:pPr>
      <w:r>
        <w:rPr>
          <w:rFonts w:ascii="Arial" w:cs="Arial" w:eastAsia="Arial" w:hAnsi="Arial"/>
          <w:sz w:val="22"/>
          <w:szCs w:val="22"/>
        </w:rPr>
        <w:t xml:space="preserve">Basic push notifications (Expo Push).</w:t>
      </w:r>
    </w:p>
    <w:p>
      <w:pPr>
        <w:spacing w:after="80"/>
      </w:pPr>
    </w:p>
    <w:p>
      <w:pPr>
        <w:pStyle w:val="Heading2"/>
        <w:spacing w:after="160" w:before="240"/>
      </w:pPr>
      <w:r>
        <w:rPr>
          <w:rFonts w:ascii="Arial" w:cs="Arial" w:eastAsia="Arial" w:hAnsi="Arial"/>
          <w:b/>
          <w:bCs/>
          <w:color w:val="1A1A2E"/>
        </w:rPr>
        <w:t xml:space="preserve">Phase 2 — Payment Plumbing (Weeks 5–7)</w:t>
      </w:r>
    </w:p>
    <w:p>
      <w:pPr>
        <w:pStyle w:val="ListParagraph"/>
        <w:numPr>
          <w:ilvl w:val="0"/>
          <w:numId w:val="2"/>
        </w:numPr>
        <w:spacing w:after="60"/>
      </w:pPr>
      <w:r>
        <w:rPr>
          <w:rFonts w:ascii="Arial" w:cs="Arial" w:eastAsia="Arial" w:hAnsi="Arial"/>
          <w:sz w:val="22"/>
          <w:szCs w:val="22"/>
        </w:rPr>
        <w:t xml:space="preserve">Razorpay integration: Checkout for buy-ins.</w:t>
      </w:r>
    </w:p>
    <w:p>
      <w:pPr>
        <w:pStyle w:val="ListParagraph"/>
        <w:numPr>
          <w:ilvl w:val="0"/>
          <w:numId w:val="2"/>
        </w:numPr>
        <w:spacing w:after="60"/>
      </w:pPr>
      <w:r>
        <w:rPr>
          <w:rFonts w:ascii="Arial" w:cs="Arial" w:eastAsia="Arial" w:hAnsi="Arial"/>
          <w:sz w:val="22"/>
          <w:szCs w:val="22"/>
        </w:rPr>
        <w:t xml:space="preserve">UPI Autopay e-mandate setup at pool join.</w:t>
      </w:r>
    </w:p>
    <w:p>
      <w:pPr>
        <w:pStyle w:val="ListParagraph"/>
        <w:numPr>
          <w:ilvl w:val="0"/>
          <w:numId w:val="2"/>
        </w:numPr>
        <w:spacing w:after="60"/>
      </w:pPr>
      <w:r>
        <w:rPr>
          <w:rFonts w:ascii="Arial" w:cs="Arial" w:eastAsia="Arial" w:hAnsi="Arial"/>
          <w:sz w:val="22"/>
          <w:szCs w:val="22"/>
        </w:rPr>
        <w:t xml:space="preserve">CRON job with idempotency. Test with Razorpay test mode.</w:t>
      </w:r>
    </w:p>
    <w:p>
      <w:pPr>
        <w:pStyle w:val="ListParagraph"/>
        <w:numPr>
          <w:ilvl w:val="0"/>
          <w:numId w:val="2"/>
        </w:numPr>
        <w:spacing w:after="60"/>
      </w:pPr>
      <w:r>
        <w:rPr>
          <w:rFonts w:ascii="Arial" w:cs="Arial" w:eastAsia="Arial" w:hAnsi="Arial"/>
          <w:sz w:val="22"/>
          <w:szCs w:val="22"/>
        </w:rPr>
        <w:t xml:space="preserve">Auto-debit fines via mandate. Manual pay fallback.</w:t>
      </w:r>
    </w:p>
    <w:p>
      <w:pPr>
        <w:pStyle w:val="ListParagraph"/>
        <w:numPr>
          <w:ilvl w:val="0"/>
          <w:numId w:val="2"/>
        </w:numPr>
        <w:spacing w:after="60"/>
      </w:pPr>
      <w:r>
        <w:rPr>
          <w:rFonts w:ascii="Arial" w:cs="Arial" w:eastAsia="Arial" w:hAnsi="Arial"/>
          <w:sz w:val="22"/>
          <w:szCs w:val="22"/>
        </w:rPr>
        <w:t xml:space="preserve">Retry logic (3-tier). Delinquent status.</w:t>
      </w:r>
    </w:p>
    <w:p>
      <w:pPr>
        <w:pStyle w:val="ListParagraph"/>
        <w:numPr>
          <w:ilvl w:val="0"/>
          <w:numId w:val="2"/>
        </w:numPr>
        <w:spacing w:after="60"/>
      </w:pPr>
      <w:r>
        <w:rPr>
          <w:rFonts w:ascii="Arial" w:cs="Arial" w:eastAsia="Arial" w:hAnsi="Arial"/>
          <w:sz w:val="22"/>
          <w:szCs w:val="22"/>
        </w:rPr>
        <w:t xml:space="preserve">Payout via Razorpay Route. All three payout rules.</w:t>
      </w:r>
    </w:p>
    <w:p>
      <w:pPr>
        <w:pStyle w:val="ListParagraph"/>
        <w:numPr>
          <w:ilvl w:val="0"/>
          <w:numId w:val="2"/>
        </w:numPr>
        <w:spacing w:after="60"/>
      </w:pPr>
      <w:r>
        <w:rPr>
          <w:rFonts w:ascii="Arial" w:cs="Arial" w:eastAsia="Arial" w:hAnsi="Arial"/>
          <w:sz w:val="22"/>
          <w:szCs w:val="22"/>
        </w:rPr>
        <w:t xml:space="preserve">Platform fee deduction + GST calculation.</w:t>
      </w:r>
    </w:p>
    <w:p>
      <w:pPr>
        <w:pStyle w:val="ListParagraph"/>
        <w:numPr>
          <w:ilvl w:val="0"/>
          <w:numId w:val="2"/>
        </w:numPr>
        <w:spacing w:after="60"/>
      </w:pPr>
      <w:r>
        <w:rPr>
          <w:rFonts w:ascii="Arial" w:cs="Arial" w:eastAsia="Arial" w:hAnsi="Arial"/>
          <w:sz w:val="22"/>
          <w:szCs w:val="22"/>
        </w:rPr>
        <w:t xml:space="preserve">Wallet screen: ledger, payment methods, UPI ID management.</w:t>
      </w:r>
    </w:p>
    <w:p>
      <w:pPr>
        <w:pStyle w:val="ListParagraph"/>
        <w:numPr>
          <w:ilvl w:val="0"/>
          <w:numId w:val="2"/>
        </w:numPr>
        <w:spacing w:after="60"/>
      </w:pPr>
      <w:r>
        <w:rPr>
          <w:rFonts w:ascii="Arial" w:cs="Arial" w:eastAsia="Arial" w:hAnsi="Arial"/>
          <w:sz w:val="22"/>
          <w:szCs w:val="22"/>
        </w:rPr>
        <w:t xml:space="preserve">Razorpay webhook handler.</w:t>
      </w:r>
    </w:p>
    <w:p>
      <w:pPr>
        <w:pStyle w:val="ListParagraph"/>
        <w:numPr>
          <w:ilvl w:val="0"/>
          <w:numId w:val="2"/>
        </w:numPr>
        <w:spacing w:after="60"/>
      </w:pPr>
      <w:r>
        <w:rPr>
          <w:rFonts w:ascii="Arial" w:cs="Arial" w:eastAsia="Arial" w:hAnsi="Arial"/>
          <w:sz w:val="22"/>
          <w:szCs w:val="22"/>
        </w:rPr>
        <w:t xml:space="preserve">Pre-debit notification system (RBI requirement).</w:t>
      </w:r>
    </w:p>
    <w:p>
      <w:pPr>
        <w:spacing w:after="80"/>
      </w:pPr>
    </w:p>
    <w:p>
      <w:pPr>
        <w:pStyle w:val="Heading2"/>
        <w:spacing w:after="160" w:before="240"/>
      </w:pPr>
      <w:r>
        <w:rPr>
          <w:rFonts w:ascii="Arial" w:cs="Arial" w:eastAsia="Arial" w:hAnsi="Arial"/>
          <w:b/>
          <w:bCs/>
          <w:color w:val="1A1A2E"/>
        </w:rPr>
        <w:t xml:space="preserve">Phase 3 — Engagement Layer (Weeks 8–10)</w:t>
      </w:r>
    </w:p>
    <w:p>
      <w:pPr>
        <w:pStyle w:val="ListParagraph"/>
        <w:numPr>
          <w:ilvl w:val="0"/>
          <w:numId w:val="2"/>
        </w:numPr>
        <w:spacing w:after="60"/>
      </w:pPr>
      <w:r>
        <w:rPr>
          <w:rFonts w:ascii="Arial" w:cs="Arial" w:eastAsia="Arial" w:hAnsi="Arial"/>
          <w:sz w:val="22"/>
          <w:szCs w:val="22"/>
        </w:rPr>
        <w:t xml:space="preserve">XP, levelling, badge system.</w:t>
      </w:r>
    </w:p>
    <w:p>
      <w:pPr>
        <w:pStyle w:val="ListParagraph"/>
        <w:numPr>
          <w:ilvl w:val="0"/>
          <w:numId w:val="2"/>
        </w:numPr>
        <w:spacing w:after="60"/>
      </w:pPr>
      <w:r>
        <w:rPr>
          <w:rFonts w:ascii="Arial" w:cs="Arial" w:eastAsia="Arial" w:hAnsi="Arial"/>
          <w:sz w:val="22"/>
          <w:szCs w:val="22"/>
        </w:rPr>
        <w:t xml:space="preserve">Power-up store: Shield, Double Down, Spotlight, Alarm Bomb, Streak Freeze, Ghost Mode.</w:t>
      </w:r>
    </w:p>
    <w:p>
      <w:pPr>
        <w:pStyle w:val="ListParagraph"/>
        <w:numPr>
          <w:ilvl w:val="0"/>
          <w:numId w:val="2"/>
        </w:numPr>
        <w:spacing w:after="60"/>
      </w:pPr>
      <w:r>
        <w:rPr>
          <w:rFonts w:ascii="Arial" w:cs="Arial" w:eastAsia="Arial" w:hAnsi="Arial"/>
          <w:sz w:val="22"/>
          <w:szCs w:val="22"/>
        </w:rPr>
        <w:t xml:space="preserve">Power-up integration with CRON.</w:t>
      </w:r>
    </w:p>
    <w:p>
      <w:pPr>
        <w:pStyle w:val="ListParagraph"/>
        <w:numPr>
          <w:ilvl w:val="0"/>
          <w:numId w:val="2"/>
        </w:numPr>
        <w:spacing w:after="60"/>
      </w:pPr>
      <w:r>
        <w:rPr>
          <w:rFonts w:ascii="Arial" w:cs="Arial" w:eastAsia="Arial" w:hAnsi="Arial"/>
          <w:sz w:val="22"/>
          <w:szCs w:val="22"/>
        </w:rPr>
        <w:t xml:space="preserve">Share cards (WhatsApp-optimised). Deep links.</w:t>
      </w:r>
    </w:p>
    <w:p>
      <w:pPr>
        <w:pStyle w:val="ListParagraph"/>
        <w:numPr>
          <w:ilvl w:val="0"/>
          <w:numId w:val="2"/>
        </w:numPr>
        <w:spacing w:after="60"/>
      </w:pPr>
      <w:r>
        <w:rPr>
          <w:rFonts w:ascii="Arial" w:cs="Arial" w:eastAsia="Arial" w:hAnsi="Arial"/>
          <w:sz w:val="22"/>
          <w:szCs w:val="22"/>
        </w:rPr>
        <w:t xml:space="preserve">Explore tab for public pool discovery.</w:t>
      </w:r>
    </w:p>
    <w:p>
      <w:pPr>
        <w:pStyle w:val="ListParagraph"/>
        <w:numPr>
          <w:ilvl w:val="0"/>
          <w:numId w:val="2"/>
        </w:numPr>
        <w:spacing w:after="60"/>
      </w:pPr>
      <w:r>
        <w:rPr>
          <w:rFonts w:ascii="Arial" w:cs="Arial" w:eastAsia="Arial" w:hAnsi="Arial"/>
          <w:sz w:val="22"/>
          <w:szCs w:val="22"/>
        </w:rPr>
        <w:t xml:space="preserve">Spectator mode.</w:t>
      </w:r>
    </w:p>
    <w:p>
      <w:pPr>
        <w:pStyle w:val="ListParagraph"/>
        <w:numPr>
          <w:ilvl w:val="0"/>
          <w:numId w:val="2"/>
        </w:numPr>
        <w:spacing w:after="60"/>
      </w:pPr>
      <w:r>
        <w:rPr>
          <w:rFonts w:ascii="Arial" w:cs="Arial" w:eastAsia="Arial" w:hAnsi="Arial"/>
          <w:sz w:val="22"/>
          <w:szCs w:val="22"/>
        </w:rPr>
        <w:t xml:space="preserve">Full notification strategy: push + WhatsApp (Business API via Gupshup/Wati).</w:t>
      </w:r>
    </w:p>
    <w:p>
      <w:pPr>
        <w:pStyle w:val="ListParagraph"/>
        <w:numPr>
          <w:ilvl w:val="0"/>
          <w:numId w:val="2"/>
        </w:numPr>
        <w:spacing w:after="60"/>
      </w:pPr>
      <w:r>
        <w:rPr>
          <w:rFonts w:ascii="Arial" w:cs="Arial" w:eastAsia="Arial" w:hAnsi="Arial"/>
          <w:sz w:val="22"/>
          <w:szCs w:val="22"/>
        </w:rPr>
        <w:t xml:space="preserve">WhatsApp template submission and approval.</w:t>
      </w:r>
    </w:p>
    <w:p>
      <w:pPr>
        <w:spacing w:after="80"/>
      </w:pPr>
    </w:p>
    <w:p>
      <w:pPr>
        <w:pStyle w:val="Heading2"/>
        <w:spacing w:after="160" w:before="240"/>
      </w:pPr>
      <w:r>
        <w:rPr>
          <w:rFonts w:ascii="Arial" w:cs="Arial" w:eastAsia="Arial" w:hAnsi="Arial"/>
          <w:b/>
          <w:bCs/>
          <w:color w:val="1A1A2E"/>
        </w:rPr>
        <w:t xml:space="preserve">Phase 4 — Hardening &amp; Beta (Weeks 11–12)</w:t>
      </w:r>
    </w:p>
    <w:p>
      <w:pPr>
        <w:pStyle w:val="ListParagraph"/>
        <w:numPr>
          <w:ilvl w:val="0"/>
          <w:numId w:val="2"/>
        </w:numPr>
        <w:spacing w:after="60"/>
      </w:pPr>
      <w:r>
        <w:rPr>
          <w:rFonts w:ascii="Arial" w:cs="Arial" w:eastAsia="Arial" w:hAnsi="Arial"/>
          <w:sz w:val="22"/>
          <w:szCs w:val="22"/>
        </w:rPr>
        <w:t xml:space="preserve">Razorpay production mode. Legal review of all consent copy.</w:t>
      </w:r>
    </w:p>
    <w:p>
      <w:pPr>
        <w:pStyle w:val="ListParagraph"/>
        <w:numPr>
          <w:ilvl w:val="0"/>
          <w:numId w:val="2"/>
        </w:numPr>
        <w:spacing w:after="60"/>
      </w:pPr>
      <w:r>
        <w:rPr>
          <w:rFonts w:ascii="Arial" w:cs="Arial" w:eastAsia="Arial" w:hAnsi="Arial"/>
          <w:sz w:val="22"/>
          <w:szCs w:val="22"/>
        </w:rPr>
        <w:t xml:space="preserve">CRON monitoring: external heartbeat + Slack/PagerDuty alerts.</w:t>
      </w:r>
    </w:p>
    <w:p>
      <w:pPr>
        <w:pStyle w:val="ListParagraph"/>
        <w:numPr>
          <w:ilvl w:val="0"/>
          <w:numId w:val="2"/>
        </w:numPr>
        <w:spacing w:after="60"/>
      </w:pPr>
      <w:r>
        <w:rPr>
          <w:rFonts w:ascii="Arial" w:cs="Arial" w:eastAsia="Arial" w:hAnsi="Arial"/>
          <w:sz w:val="22"/>
          <w:szCs w:val="22"/>
        </w:rPr>
        <w:t xml:space="preserve">Admin queue for disputed check-ins.</w:t>
      </w:r>
    </w:p>
    <w:p>
      <w:pPr>
        <w:pStyle w:val="ListParagraph"/>
        <w:numPr>
          <w:ilvl w:val="0"/>
          <w:numId w:val="2"/>
        </w:numPr>
        <w:spacing w:after="60"/>
      </w:pPr>
      <w:r>
        <w:rPr>
          <w:rFonts w:ascii="Arial" w:cs="Arial" w:eastAsia="Arial" w:hAnsi="Arial"/>
          <w:sz w:val="22"/>
          <w:szCs w:val="22"/>
        </w:rPr>
        <w:t xml:space="preserve">NSFW detection.</w:t>
      </w:r>
    </w:p>
    <w:p>
      <w:pPr>
        <w:pStyle w:val="ListParagraph"/>
        <w:numPr>
          <w:ilvl w:val="0"/>
          <w:numId w:val="2"/>
        </w:numPr>
        <w:spacing w:after="60"/>
      </w:pPr>
      <w:r>
        <w:rPr>
          <w:rFonts w:ascii="Arial" w:cs="Arial" w:eastAsia="Arial" w:hAnsi="Arial"/>
          <w:sz w:val="22"/>
          <w:szCs w:val="22"/>
        </w:rPr>
        <w:t xml:space="preserve">Rate limiting all endpoints.</w:t>
      </w:r>
    </w:p>
    <w:p>
      <w:pPr>
        <w:pStyle w:val="ListParagraph"/>
        <w:numPr>
          <w:ilvl w:val="0"/>
          <w:numId w:val="2"/>
        </w:numPr>
        <w:spacing w:after="60"/>
      </w:pPr>
      <w:r>
        <w:rPr>
          <w:rFonts w:ascii="Arial" w:cs="Arial" w:eastAsia="Arial" w:hAnsi="Arial"/>
          <w:sz w:val="22"/>
          <w:szCs w:val="22"/>
        </w:rPr>
        <w:t xml:space="preserve">End-to-end test: real money, 30–50 users, 5–10 pools.</w:t>
      </w:r>
    </w:p>
    <w:p>
      <w:pPr>
        <w:pStyle w:val="ListParagraph"/>
        <w:numPr>
          <w:ilvl w:val="0"/>
          <w:numId w:val="2"/>
        </w:numPr>
        <w:spacing w:after="60"/>
      </w:pPr>
      <w:r>
        <w:rPr>
          <w:rFonts w:ascii="Arial" w:cs="Arial" w:eastAsia="Arial" w:hAnsi="Arial"/>
          <w:sz w:val="22"/>
          <w:szCs w:val="22"/>
        </w:rPr>
        <w:t xml:space="preserve">Load test: 5,000 concurrent check-ins.</w:t>
      </w:r>
    </w:p>
    <w:p>
      <w:pPr>
        <w:pStyle w:val="ListParagraph"/>
        <w:numPr>
          <w:ilvl w:val="0"/>
          <w:numId w:val="2"/>
        </w:numPr>
        <w:spacing w:after="60"/>
      </w:pPr>
      <w:r>
        <w:rPr>
          <w:rFonts w:ascii="Arial" w:cs="Arial" w:eastAsia="Arial" w:hAnsi="Arial"/>
          <w:sz w:val="22"/>
          <w:szCs w:val="22"/>
        </w:rPr>
        <w:t xml:space="preserve">Security audit.</w:t>
      </w:r>
    </w:p>
    <w:p>
      <w:pPr>
        <w:pStyle w:val="ListParagraph"/>
        <w:numPr>
          <w:ilvl w:val="0"/>
          <w:numId w:val="2"/>
        </w:numPr>
        <w:spacing w:after="60"/>
      </w:pPr>
      <w:r>
        <w:rPr>
          <w:rFonts w:ascii="Arial" w:cs="Arial" w:eastAsia="Arial" w:hAnsi="Arial"/>
          <w:sz w:val="22"/>
          <w:szCs w:val="22"/>
        </w:rPr>
        <w:t xml:space="preserve">DPDP Act compliance review.</w:t>
      </w:r>
    </w:p>
    <w:p>
      <w:pPr>
        <w:spacing w:after="80"/>
      </w:pPr>
    </w:p>
    <w:p>
      <w:pPr>
        <w:pStyle w:val="Heading2"/>
        <w:spacing w:after="160" w:before="240"/>
      </w:pPr>
      <w:r>
        <w:rPr>
          <w:rFonts w:ascii="Arial" w:cs="Arial" w:eastAsia="Arial" w:hAnsi="Arial"/>
          <w:b/>
          <w:bCs/>
          <w:color w:val="1A1A2E"/>
        </w:rPr>
        <w:t xml:space="preserve">Phase 5 — Launch (Weeks 13–14)</w:t>
      </w:r>
    </w:p>
    <w:p>
      <w:pPr>
        <w:pStyle w:val="ListParagraph"/>
        <w:numPr>
          <w:ilvl w:val="0"/>
          <w:numId w:val="2"/>
        </w:numPr>
        <w:spacing w:after="60"/>
      </w:pPr>
      <w:r>
        <w:rPr>
          <w:rFonts w:ascii="Arial" w:cs="Arial" w:eastAsia="Arial" w:hAnsi="Arial"/>
          <w:sz w:val="22"/>
          <w:szCs w:val="22"/>
        </w:rPr>
        <w:t xml:space="preserve">Play Store + App Store submission. Category: Health &amp; Fitness.</w:t>
      </w:r>
    </w:p>
    <w:p>
      <w:pPr>
        <w:pStyle w:val="ListParagraph"/>
        <w:numPr>
          <w:ilvl w:val="0"/>
          <w:numId w:val="2"/>
        </w:numPr>
        <w:spacing w:after="60"/>
      </w:pPr>
      <w:r>
        <w:rPr>
          <w:rFonts w:ascii="Arial" w:cs="Arial" w:eastAsia="Arial" w:hAnsi="Arial"/>
          <w:sz w:val="22"/>
          <w:szCs w:val="22"/>
        </w:rPr>
        <w:t xml:space="preserve">Privacy Policy, Terms of Service (reviewed by Indian tech lawyer).</w:t>
      </w:r>
    </w:p>
    <w:p>
      <w:pPr>
        <w:pStyle w:val="ListParagraph"/>
        <w:numPr>
          <w:ilvl w:val="0"/>
          <w:numId w:val="2"/>
        </w:numPr>
        <w:spacing w:after="60"/>
      </w:pPr>
      <w:r>
        <w:rPr>
          <w:rFonts w:ascii="Arial" w:cs="Arial" w:eastAsia="Arial" w:hAnsi="Arial"/>
          <w:sz w:val="22"/>
          <w:szCs w:val="22"/>
        </w:rPr>
        <w:t xml:space="preserve">Razorpay go-live review.</w:t>
      </w:r>
    </w:p>
    <w:p>
      <w:pPr>
        <w:pStyle w:val="ListParagraph"/>
        <w:numPr>
          <w:ilvl w:val="0"/>
          <w:numId w:val="2"/>
        </w:numPr>
        <w:spacing w:after="60"/>
      </w:pPr>
      <w:r>
        <w:rPr>
          <w:rFonts w:ascii="Arial" w:cs="Arial" w:eastAsia="Arial" w:hAnsi="Arial"/>
          <w:sz w:val="22"/>
          <w:szCs w:val="22"/>
        </w:rPr>
        <w:t xml:space="preserve">GST registration and invoicing setup.</w:t>
      </w:r>
    </w:p>
    <w:p>
      <w:pPr>
        <w:pStyle w:val="ListParagraph"/>
        <w:numPr>
          <w:ilvl w:val="0"/>
          <w:numId w:val="2"/>
        </w:numPr>
        <w:spacing w:after="60"/>
      </w:pPr>
      <w:r>
        <w:rPr>
          <w:rFonts w:ascii="Arial" w:cs="Arial" w:eastAsia="Arial" w:hAnsi="Arial"/>
          <w:sz w:val="22"/>
          <w:szCs w:val="22"/>
        </w:rPr>
        <w:t xml:space="preserve">PoolUp Pro via Razorpay Subscription + App Store IAP.</w:t>
      </w:r>
    </w:p>
    <w:p>
      <w:pPr>
        <w:pStyle w:val="ListParagraph"/>
        <w:numPr>
          <w:ilvl w:val="0"/>
          <w:numId w:val="2"/>
        </w:numPr>
        <w:spacing w:after="60"/>
      </w:pPr>
      <w:r>
        <w:rPr>
          <w:rFonts w:ascii="Arial" w:cs="Arial" w:eastAsia="Arial" w:hAnsi="Arial"/>
          <w:sz w:val="22"/>
          <w:szCs w:val="22"/>
        </w:rPr>
        <w:t xml:space="preserve">Soft launch: 500–1,000 users in Mumbai, Delhi, Bangalore.</w:t>
      </w:r>
    </w:p>
    <w:p>
      <w:pPr>
        <w:pStyle w:val="ListParagraph"/>
        <w:numPr>
          <w:ilvl w:val="0"/>
          <w:numId w:val="2"/>
        </w:numPr>
        <w:spacing w:after="60"/>
      </w:pPr>
      <w:r>
        <w:rPr>
          <w:rFonts w:ascii="Arial" w:cs="Arial" w:eastAsia="Arial" w:hAnsi="Arial"/>
          <w:sz w:val="22"/>
          <w:szCs w:val="22"/>
        </w:rPr>
        <w:t xml:space="preserve">Analytics: Mixpanel or CleverTap (India-popular).</w:t>
      </w:r>
    </w:p>
    <w:p>
      <w:pPr>
        <w:spacing w:after="80"/>
      </w:pPr>
    </w:p>
    <w:p>
      <w:pPr>
        <w:pStyle w:val="Heading2"/>
        <w:spacing w:after="160" w:before="240"/>
      </w:pPr>
      <w:r>
        <w:rPr>
          <w:rFonts w:ascii="Arial" w:cs="Arial" w:eastAsia="Arial" w:hAnsi="Arial"/>
          <w:b/>
          <w:bCs/>
          <w:color w:val="1A1A2E"/>
        </w:rPr>
        <w:t xml:space="preserve">Phase 6 — Growth (Months 4–6)</w:t>
      </w:r>
    </w:p>
    <w:p>
      <w:pPr>
        <w:pStyle w:val="ListParagraph"/>
        <w:numPr>
          <w:ilvl w:val="0"/>
          <w:numId w:val="2"/>
        </w:numPr>
        <w:spacing w:after="60"/>
      </w:pPr>
      <w:r>
        <w:rPr>
          <w:rFonts w:ascii="Arial" w:cs="Arial" w:eastAsia="Arial" w:hAnsi="Arial"/>
          <w:sz w:val="22"/>
          <w:szCs w:val="22"/>
        </w:rPr>
        <w:t xml:space="preserve">Creator pools: onboard 20–50 fitness creators from Instagram/YouTube.</w:t>
      </w:r>
    </w:p>
    <w:p>
      <w:pPr>
        <w:pStyle w:val="ListParagraph"/>
        <w:numPr>
          <w:ilvl w:val="0"/>
          <w:numId w:val="2"/>
        </w:numPr>
        <w:spacing w:after="60"/>
      </w:pPr>
      <w:r>
        <w:rPr>
          <w:rFonts w:ascii="Arial" w:cs="Arial" w:eastAsia="Arial" w:hAnsi="Arial"/>
          <w:sz w:val="22"/>
          <w:szCs w:val="22"/>
        </w:rPr>
        <w:t xml:space="preserve">Seasons: aligned with Indian calendar + festivals.</w:t>
      </w:r>
    </w:p>
    <w:p>
      <w:pPr>
        <w:pStyle w:val="ListParagraph"/>
        <w:numPr>
          <w:ilvl w:val="0"/>
          <w:numId w:val="2"/>
        </w:numPr>
        <w:spacing w:after="60"/>
      </w:pPr>
      <w:r>
        <w:rPr>
          <w:rFonts w:ascii="Arial" w:cs="Arial" w:eastAsia="Arial" w:hAnsi="Arial"/>
          <w:sz w:val="22"/>
          <w:szCs w:val="22"/>
        </w:rPr>
        <w:t xml:space="preserve">Strava + Google Fit integration.</w:t>
      </w:r>
    </w:p>
    <w:p>
      <w:pPr>
        <w:pStyle w:val="ListParagraph"/>
        <w:numPr>
          <w:ilvl w:val="0"/>
          <w:numId w:val="2"/>
        </w:numPr>
        <w:spacing w:after="60"/>
      </w:pPr>
      <w:r>
        <w:rPr>
          <w:rFonts w:ascii="Arial" w:cs="Arial" w:eastAsia="Arial" w:hAnsi="Arial"/>
          <w:sz w:val="22"/>
          <w:szCs w:val="22"/>
        </w:rPr>
        <w:t xml:space="preserve">Referral programme with ₹ rewards.</w:t>
      </w:r>
    </w:p>
    <w:p>
      <w:pPr>
        <w:pStyle w:val="ListParagraph"/>
        <w:numPr>
          <w:ilvl w:val="0"/>
          <w:numId w:val="2"/>
        </w:numPr>
        <w:spacing w:after="60"/>
      </w:pPr>
      <w:r>
        <w:rPr>
          <w:rFonts w:ascii="Arial" w:cs="Arial" w:eastAsia="Arial" w:hAnsi="Arial"/>
          <w:sz w:val="22"/>
          <w:szCs w:val="22"/>
        </w:rPr>
        <w:t xml:space="preserve">Hindi language support throughout the app.</w:t>
      </w:r>
    </w:p>
    <w:p>
      <w:pPr>
        <w:pStyle w:val="ListParagraph"/>
        <w:numPr>
          <w:ilvl w:val="0"/>
          <w:numId w:val="2"/>
        </w:numPr>
        <w:spacing w:after="60"/>
      </w:pPr>
      <w:r>
        <w:rPr>
          <w:rFonts w:ascii="Arial" w:cs="Arial" w:eastAsia="Arial" w:hAnsi="Arial"/>
          <w:sz w:val="22"/>
          <w:szCs w:val="22"/>
        </w:rPr>
        <w:t xml:space="preserve">Sponsored challenges: approach Decathlon, Cult.fit, boAt.</w:t>
      </w:r>
    </w:p>
    <w:p>
      <w:pPr>
        <w:pStyle w:val="ListParagraph"/>
        <w:numPr>
          <w:ilvl w:val="0"/>
          <w:numId w:val="2"/>
        </w:numPr>
        <w:spacing w:after="60"/>
      </w:pPr>
      <w:r>
        <w:rPr>
          <w:rFonts w:ascii="Arial" w:cs="Arial" w:eastAsia="Arial" w:hAnsi="Arial"/>
          <w:sz w:val="22"/>
          <w:szCs w:val="22"/>
        </w:rPr>
        <w:t xml:space="preserve">Tier 2 city expansion: Jaipur, Lucknow, Indore, Pune, Ahmedabad.</w:t>
      </w:r>
    </w:p>
    <w:p>
      <w:pPr>
        <w:pStyle w:val="ListParagraph"/>
        <w:numPr>
          <w:ilvl w:val="0"/>
          <w:numId w:val="2"/>
        </w:numPr>
        <w:spacing w:after="60"/>
      </w:pPr>
      <w:r>
        <w:rPr>
          <w:rFonts w:ascii="Arial" w:cs="Arial" w:eastAsia="Arial" w:hAnsi="Arial"/>
          <w:sz w:val="22"/>
          <w:szCs w:val="22"/>
        </w:rPr>
        <w:t xml:space="preserve">ML anti-cheat.</w:t>
      </w:r>
    </w:p>
    <w:p>
      <w:r>
        <w:br w:type="page"/>
      </w:r>
    </w:p>
    <w:p>
      <w:pPr>
        <w:pStyle w:val="Heading1"/>
        <w:spacing w:after="160" w:before="360"/>
      </w:pPr>
      <w:r>
        <w:rPr>
          <w:rFonts w:ascii="Arial" w:cs="Arial" w:eastAsia="Arial" w:hAnsi="Arial"/>
          <w:b/>
          <w:bCs/>
          <w:color w:val="1A1A2E"/>
        </w:rPr>
        <w:t xml:space="preserve">15.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c>
          <w:tcPr>
            <w:tcW w:type="dxa" w:w="2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1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1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47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UPI autopay failure rate &gt;20%</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Manual pay fallback. WhatsApp nudge. Retry logic. Card backup.</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CRON fails silently</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Critical</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Heartbeat monitor. Idempotent retries. Slack alert.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RBI classifies as gambling</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Legal opinion pre-launch. Skill-based framing. State-by-state analysis.</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Fine charge disputed</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Consent copy. Ledger. Pre-debit notification (RBI requirement).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Razorpay PA licence issues</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Operate under Razorpay's PA licence. Consult compliance team.</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App Store rejects</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Position as accountability/fitness. Legal review framing.</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WhatsApp Business API throttled</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Rate limit messages. Priority queue for financial alerts.</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Double-charging from CRON</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Critical</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Low</w:t>
            </w:r>
          </w:p>
        </w:tc>
        <w:tc>
          <w:tcPr>
            <w:tcW w:type="dxa" w:w="4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Idempotency key. Razorpay idempotency. Recalculate, never increment.</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NPCI outage during CRON</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Detect and skip. Do not penalise users for infra failures.</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Collusion/fake check-ins</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Reporting system. Liveness prompts. Phase 2: ML.</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User harassment via Wall of Shame</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47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Consent at join. Pool-member only visibility. Reporting.</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Server costs: image storage</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High</w:t>
            </w:r>
          </w:p>
        </w:tc>
        <w:tc>
          <w:tcPr>
            <w:tcW w:type="dxa" w:w="47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Compress &lt;500KB. Thumbnails. 90-day retention. S3 Mumbai.</w:t>
            </w:r>
          </w:p>
        </w:tc>
      </w:tr>
    </w:tbl>
    <w:p>
      <w:r>
        <w:br w:type="page"/>
      </w:r>
    </w:p>
    <w:p>
      <w:pPr>
        <w:pStyle w:val="Heading1"/>
        <w:spacing w:after="160" w:before="360"/>
      </w:pPr>
      <w:r>
        <w:rPr>
          <w:rFonts w:ascii="Arial" w:cs="Arial" w:eastAsia="Arial" w:hAnsi="Arial"/>
          <w:b/>
          <w:bCs/>
          <w:color w:val="1A1A2E"/>
        </w:rPr>
        <w:t xml:space="preserve">16. Post-MVP Roadmap &amp; India Expansion</w:t>
      </w:r>
    </w:p>
    <w:p>
      <w:pPr>
        <w:pStyle w:val="Heading2"/>
        <w:spacing w:after="160" w:before="240"/>
      </w:pPr>
      <w:r>
        <w:rPr>
          <w:rFonts w:ascii="Arial" w:cs="Arial" w:eastAsia="Arial" w:hAnsi="Arial"/>
          <w:b/>
          <w:bCs/>
          <w:color w:val="1A1A2E"/>
        </w:rPr>
        <w:t xml:space="preserve">16.1 Feature Priority (ICE)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800"/>
        <w:gridCol w:w="900"/>
        <w:gridCol w:w="3160"/>
      </w:tblGrid>
      <w:tr>
        <w:tc>
          <w:tcPr>
            <w:tcW w:type="dxa" w:w="24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9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2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8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Ease</w:t>
            </w:r>
          </w:p>
        </w:tc>
        <w:tc>
          <w:tcPr>
            <w:tcW w:type="dxa" w:w="90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ICE</w:t>
            </w:r>
          </w:p>
        </w:tc>
        <w:tc>
          <w:tcPr>
            <w:tcW w:type="dxa" w:w="3160"/>
            <w:tcBorders>
              <w:top w:val="single" w:color="D0D5DD" w:sz="1"/>
              <w:left w:val="single" w:color="D0D5DD" w:sz="1"/>
              <w:bottom w:val="single" w:color="D0D5DD" w:sz="1"/>
              <w:right w:val="single" w:color="D0D5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Public Pools + Explore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432</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3</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Creator Pools</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360</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Month 4</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PoolUp Pro</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448</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2</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Power-Up Store</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392</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Month 2</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Hindi Language</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432</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3</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WhatsApp Bot</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245</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Month 4</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Seasons (Festival-aligned)</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245</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5</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Strava/Google Fit</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192</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Month 4</w:t>
            </w:r>
          </w:p>
        </w:tc>
      </w:tr>
      <w:tr>
        <w:tc>
          <w:tcPr>
            <w:tcW w:type="dxa" w:w="24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Sponsored Challenges</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160</w:t>
            </w:r>
          </w:p>
        </w:tc>
        <w:tc>
          <w:tcPr>
            <w:tcW w:type="dxa" w:w="31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r>
              <w:rPr>
                <w:rFonts w:ascii="Arial" w:cs="Arial" w:eastAsia="Arial" w:hAnsi="Arial"/>
                <w:sz w:val="20"/>
                <w:szCs w:val="20"/>
              </w:rPr>
              <w:t xml:space="preserve">Month 6</w:t>
            </w:r>
          </w:p>
        </w:tc>
      </w:tr>
      <w:tr>
        <w:tc>
          <w:tcPr>
            <w:tcW w:type="dxa" w:w="24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ML Anti-Cheat</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75</w:t>
            </w:r>
          </w:p>
        </w:tc>
        <w:tc>
          <w:tcPr>
            <w:tcW w:type="dxa" w:w="3160"/>
            <w:tcBorders>
              <w:top w:val="single" w:color="D0D5DD" w:sz="1"/>
              <w:left w:val="single" w:color="D0D5DD" w:sz="1"/>
              <w:bottom w:val="single" w:color="D0D5DD" w:sz="1"/>
              <w:right w:val="single" w:color="D0D5DD" w:sz="1"/>
            </w:tcBorders>
            <w:shd w:fill="F5F0EB" w:val="clear"/>
            <w:tcMar>
              <w:top w:type="dxa" w:w="60"/>
              <w:left w:type="dxa" w:w="100"/>
              <w:bottom w:type="dxa" w:w="60"/>
              <w:right w:type="dxa" w:w="100"/>
            </w:tcMar>
          </w:tcPr>
          <w:p>
            <w:r>
              <w:rPr>
                <w:rFonts w:ascii="Arial" w:cs="Arial" w:eastAsia="Arial" w:hAnsi="Arial"/>
                <w:sz w:val="20"/>
                <w:szCs w:val="20"/>
              </w:rPr>
              <w:t xml:space="preserve">Month 6+</w:t>
            </w:r>
          </w:p>
        </w:tc>
      </w:tr>
    </w:tbl>
    <w:p>
      <w:pPr>
        <w:spacing w:after="80"/>
      </w:pPr>
    </w:p>
    <w:p>
      <w:pPr>
        <w:pStyle w:val="Heading2"/>
        <w:spacing w:after="160" w:before="240"/>
      </w:pPr>
      <w:r>
        <w:rPr>
          <w:rFonts w:ascii="Arial" w:cs="Arial" w:eastAsia="Arial" w:hAnsi="Arial"/>
          <w:b/>
          <w:bCs/>
          <w:color w:val="1A1A2E"/>
        </w:rPr>
        <w:t xml:space="preserve">16.2 Long-Term Vision (12–24 Months)</w:t>
      </w:r>
    </w:p>
    <w:p>
      <w:pPr>
        <w:pStyle w:val="ListParagraph"/>
        <w:numPr>
          <w:ilvl w:val="0"/>
          <w:numId w:val="2"/>
        </w:numPr>
        <w:spacing w:after="60"/>
      </w:pPr>
      <w:r>
        <w:rPr>
          <w:rFonts w:ascii="Arial" w:cs="Arial" w:eastAsia="Arial" w:hAnsi="Arial"/>
          <w:b/>
          <w:bCs/>
          <w:sz w:val="22"/>
          <w:szCs w:val="22"/>
        </w:rPr>
        <w:t xml:space="preserve">PoolUp for Corporates: </w:t>
      </w:r>
      <w:r>
        <w:rPr>
          <w:rFonts w:ascii="Arial" w:cs="Arial" w:eastAsia="Arial" w:hAnsi="Arial"/>
          <w:sz w:val="22"/>
          <w:szCs w:val="22"/>
        </w:rPr>
        <w:t xml:space="preserve">B2B product. Companies run team wellness challenges. HR dashboard, team analytics, company-sponsored pots. Target: IT/BPO companies in Bangalore, Hyderabad, Pune.</w:t>
      </w:r>
    </w:p>
    <w:p>
      <w:pPr>
        <w:pStyle w:val="ListParagraph"/>
        <w:numPr>
          <w:ilvl w:val="0"/>
          <w:numId w:val="2"/>
        </w:numPr>
        <w:spacing w:after="60"/>
      </w:pPr>
      <w:r>
        <w:rPr>
          <w:rFonts w:ascii="Arial" w:cs="Arial" w:eastAsia="Arial" w:hAnsi="Arial"/>
          <w:b/>
          <w:bCs/>
          <w:sz w:val="22"/>
          <w:szCs w:val="22"/>
        </w:rPr>
        <w:t xml:space="preserve">WhatsApp Mini-App: </w:t>
      </w:r>
      <w:r>
        <w:rPr>
          <w:rFonts w:ascii="Arial" w:cs="Arial" w:eastAsia="Arial" w:hAnsi="Arial"/>
          <w:sz w:val="22"/>
          <w:szCs w:val="22"/>
        </w:rPr>
        <w:t xml:space="preserve">Check-in and view status without opening the app. WhatsApp Flows integration for lightweight interaction.</w:t>
      </w:r>
    </w:p>
    <w:p>
      <w:pPr>
        <w:pStyle w:val="ListParagraph"/>
        <w:numPr>
          <w:ilvl w:val="0"/>
          <w:numId w:val="2"/>
        </w:numPr>
        <w:spacing w:after="60"/>
      </w:pPr>
      <w:r>
        <w:rPr>
          <w:rFonts w:ascii="Arial" w:cs="Arial" w:eastAsia="Arial" w:hAnsi="Arial"/>
          <w:b/>
          <w:bCs/>
          <w:sz w:val="22"/>
          <w:szCs w:val="22"/>
        </w:rPr>
        <w:t xml:space="preserve">Regional Language Expansion: </w:t>
      </w:r>
      <w:r>
        <w:rPr>
          <w:rFonts w:ascii="Arial" w:cs="Arial" w:eastAsia="Arial" w:hAnsi="Arial"/>
          <w:sz w:val="22"/>
          <w:szCs w:val="22"/>
        </w:rPr>
        <w:t xml:space="preserve">Tamil, Telugu, Marathi, Bengali, Kannada. These unlock Tier 2 and Tier 3 cities.</w:t>
      </w:r>
    </w:p>
    <w:p>
      <w:pPr>
        <w:pStyle w:val="ListParagraph"/>
        <w:numPr>
          <w:ilvl w:val="0"/>
          <w:numId w:val="2"/>
        </w:numPr>
        <w:spacing w:after="60"/>
      </w:pPr>
      <w:r>
        <w:rPr>
          <w:rFonts w:ascii="Arial" w:cs="Arial" w:eastAsia="Arial" w:hAnsi="Arial"/>
          <w:b/>
          <w:bCs/>
          <w:sz w:val="22"/>
          <w:szCs w:val="22"/>
        </w:rPr>
        <w:t xml:space="preserve">PoolUp Marketplace: </w:t>
      </w:r>
      <w:r>
        <w:rPr>
          <w:rFonts w:ascii="Arial" w:cs="Arial" w:eastAsia="Arial" w:hAnsi="Arial"/>
          <w:sz w:val="22"/>
          <w:szCs w:val="22"/>
        </w:rPr>
        <w:t xml:space="preserve">User-created challenge templates. Top templates featured. Creators earn a cut per pool using their template.</w:t>
      </w:r>
    </w:p>
    <w:p>
      <w:pPr>
        <w:pStyle w:val="ListParagraph"/>
        <w:numPr>
          <w:ilvl w:val="0"/>
          <w:numId w:val="2"/>
        </w:numPr>
        <w:spacing w:after="60"/>
      </w:pPr>
      <w:r>
        <w:rPr>
          <w:rFonts w:ascii="Arial" w:cs="Arial" w:eastAsia="Arial" w:hAnsi="Arial"/>
          <w:b/>
          <w:bCs/>
          <w:sz w:val="22"/>
          <w:szCs w:val="22"/>
        </w:rPr>
        <w:t xml:space="preserve">AI Coach: </w:t>
      </w:r>
      <w:r>
        <w:rPr>
          <w:rFonts w:ascii="Arial" w:cs="Arial" w:eastAsia="Arial" w:hAnsi="Arial"/>
          <w:sz w:val="22"/>
          <w:szCs w:val="22"/>
        </w:rPr>
        <w:t xml:space="preserve">Personalised nudges: 'Tu usually 7 baje check-in karta hai, aaj 9 baj gaye. Sab theek?' (Hindi AI-generated nudges).</w:t>
      </w:r>
    </w:p>
    <w:p>
      <w:pPr>
        <w:pStyle w:val="ListParagraph"/>
        <w:numPr>
          <w:ilvl w:val="0"/>
          <w:numId w:val="2"/>
        </w:numPr>
        <w:spacing w:after="60"/>
      </w:pPr>
      <w:r>
        <w:rPr>
          <w:rFonts w:ascii="Arial" w:cs="Arial" w:eastAsia="Arial" w:hAnsi="Arial"/>
          <w:b/>
          <w:bCs/>
          <w:sz w:val="22"/>
          <w:szCs w:val="22"/>
        </w:rPr>
        <w:t xml:space="preserve">Wearable Integration: </w:t>
      </w:r>
      <w:r>
        <w:rPr>
          <w:rFonts w:ascii="Arial" w:cs="Arial" w:eastAsia="Arial" w:hAnsi="Arial"/>
          <w:sz w:val="22"/>
          <w:szCs w:val="22"/>
        </w:rPr>
        <w:t xml:space="preserve">Noise, boAt, Fire-Boltt smartwatch auto-check-ins. Huge market in India — these brands sell millions of units quarterly.</w:t>
      </w:r>
    </w:p>
    <w:p>
      <w:pPr>
        <w:pStyle w:val="ListParagraph"/>
        <w:numPr>
          <w:ilvl w:val="0"/>
          <w:numId w:val="2"/>
        </w:numPr>
        <w:spacing w:after="60"/>
      </w:pPr>
      <w:r>
        <w:rPr>
          <w:rFonts w:ascii="Arial" w:cs="Arial" w:eastAsia="Arial" w:hAnsi="Arial"/>
          <w:b/>
          <w:bCs/>
          <w:sz w:val="22"/>
          <w:szCs w:val="22"/>
        </w:rPr>
        <w:t xml:space="preserve">Cricket Pools: </w:t>
      </w:r>
      <w:r>
        <w:rPr>
          <w:rFonts w:ascii="Arial" w:cs="Arial" w:eastAsia="Arial" w:hAnsi="Arial"/>
          <w:sz w:val="22"/>
          <w:szCs w:val="22"/>
        </w:rPr>
        <w:t xml:space="preserve">IPL fitness challenges. '100 push-ups every match day.' Seasonal viral potential.</w:t>
      </w:r>
    </w:p>
    <w:p>
      <w:pPr>
        <w:pStyle w:val="ListParagraph"/>
        <w:numPr>
          <w:ilvl w:val="0"/>
          <w:numId w:val="2"/>
        </w:numPr>
        <w:spacing w:after="60"/>
      </w:pPr>
      <w:r>
        <w:rPr>
          <w:rFonts w:ascii="Arial" w:cs="Arial" w:eastAsia="Arial" w:hAnsi="Arial"/>
          <w:b/>
          <w:bCs/>
          <w:sz w:val="22"/>
          <w:szCs w:val="22"/>
        </w:rPr>
        <w:t xml:space="preserve">International: </w:t>
      </w:r>
      <w:r>
        <w:rPr>
          <w:rFonts w:ascii="Arial" w:cs="Arial" w:eastAsia="Arial" w:hAnsi="Arial"/>
          <w:sz w:val="22"/>
          <w:szCs w:val="22"/>
        </w:rPr>
        <w:t xml:space="preserve">SEA markets (Indonesia, Philippines) have similar UPI-like systems (GoPay, GCash). Same playbook.</w:t>
      </w:r>
    </w:p>
    <w:p>
      <w:pPr>
        <w:spacing w:after="80"/>
      </w:pPr>
    </w:p>
    <w:p>
      <w:pPr>
        <w:spacing w:after="80"/>
      </w:pPr>
    </w:p>
    <w:p>
      <w:pPr>
        <w:pBdr>
          <w:top w:val="single" w:color="1A1A2E" w:sz="6" w:space="8"/>
        </w:pBdr>
        <w:spacing w:before="400"/>
      </w:pPr>
    </w:p>
    <w:p>
      <w:pPr>
        <w:spacing w:before="200"/>
        <w:jc w:val="center"/>
      </w:pPr>
      <w:r>
        <w:rPr>
          <w:rFonts w:ascii="Arial" w:cs="Arial" w:eastAsia="Arial" w:hAnsi="Arial"/>
          <w:b/>
          <w:bCs/>
          <w:i/>
          <w:iCs/>
          <w:color w:val="1A1A2E"/>
          <w:sz w:val="24"/>
          <w:szCs w:val="24"/>
        </w:rPr>
        <w:t xml:space="preserve">End of Specification — India Edition v2.0</w:t>
      </w:r>
    </w:p>
    <w:p>
      <w:pPr>
        <w:spacing w:after="100"/>
        <w:jc w:val="center"/>
      </w:pPr>
      <w:r>
        <w:rPr>
          <w:rFonts w:ascii="Arial" w:cs="Arial" w:eastAsia="Arial" w:hAnsi="Arial"/>
          <w:b/>
          <w:bCs/>
          <w:i/>
          <w:iCs/>
          <w:color w:val="FF9933"/>
          <w:sz w:val="22"/>
          <w:szCs w:val="22"/>
        </w:rPr>
        <w:t xml:space="preserve">Pehle Razorpay banao. Phir maza aayega. Phir creators laao.</w:t>
      </w:r>
    </w:p>
    <w:p>
      <w:pPr>
        <w:spacing w:after="200"/>
        <w:jc w:val="center"/>
      </w:pPr>
      <w:r>
        <w:rPr>
          <w:rFonts w:ascii="Arial" w:cs="Arial" w:eastAsia="Arial" w:hAnsi="Arial"/>
          <w:i/>
          <w:iCs/>
          <w:color w:val="999999"/>
          <w:sz w:val="20"/>
          <w:szCs w:val="20"/>
        </w:rPr>
        <w:t xml:space="preserve">(Build the payment plumbing first. Then make it fun. Then bring the creators.)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2" w:space="4"/>
      </w:pBdr>
      <w:tabs>
        <w:tab w:val="right" w:pos="9360"/>
      </w:tabs>
    </w:pPr>
    <w:r>
      <w:rPr>
        <w:rFonts w:ascii="Arial" w:cs="Arial" w:eastAsia="Arial" w:hAnsi="Arial"/>
        <w:color w:val="999999"/>
        <w:sz w:val="18"/>
        <w:szCs w:val="18"/>
      </w:rPr>
      <w:t xml:space="preserve">PoolUp — India Edition v2.0</w:t>
    </w:r>
    <w:r>
      <w:rPr>
        <w:rFonts w:ascii="Arial" w:cs="Arial" w:eastAsia="Arial" w:hAnsi="Arial"/>
      </w:rPr>
      <w:t xml:space="preserve">	</w:t>
    </w:r>
    <w:r>
      <w:rPr>
        <w:rFonts w:ascii="Arial" w:cs="Arial" w:eastAsia="Arial" w:hAnsi="Arial"/>
        <w:b/>
        <w:bCs/>
        <w:color w:val="E9456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2026-04-03T15:20:03.082Z</dcterms:created>
  <dcterms:modified xsi:type="dcterms:W3CDTF">2026-04-03T15:20:03.083Z</dcterms:modified>
</cp:coreProperties>
</file>

<file path=docProps/custom.xml><?xml version="1.0" encoding="utf-8"?>
<Properties xmlns="http://schemas.openxmlformats.org/officeDocument/2006/custom-properties" xmlns:vt="http://schemas.openxmlformats.org/officeDocument/2006/docPropsVTypes"/>
</file>