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Communication Plan</w:t>
      </w:r>
    </w:p>
    <w:p>
      <w:pPr>
        <w:jc w:val="center"/>
      </w:pPr>
      <w:r>
        <w:rPr>
          <w:rFonts w:ascii="Arial" w:hAnsi="Arial"/>
          <w:sz w:val="22"/>
        </w:rPr>
        <w:t>Smart Campus Support Application</w:t>
      </w:r>
    </w:p>
    <w:p>
      <w:pPr>
        <w:pStyle w:val="Heading1"/>
      </w:pPr>
      <w:r>
        <w:t>Purpose</w:t>
      </w:r>
    </w:p>
    <w:p>
      <w:r>
        <w:t>The communication plan explains how the team will share project information, monitor progress and resolve issues during the project. The team will use simple communication channels that are already familiar to all members.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D9EAF4"/>
          </w:tcPr>
          <w:p>
            <w:r/>
            <w:r>
              <w:rPr>
                <w:rFonts w:ascii="Arial" w:hAnsi="Arial"/>
                <w:b/>
                <w:sz w:val="17"/>
              </w:rPr>
              <w:t>Channel</w:t>
            </w:r>
          </w:p>
        </w:tc>
        <w:tc>
          <w:tcPr>
            <w:tcW w:type="dxa" w:w="2045"/>
            <w:vAlign w:val="center"/>
            <w:shd w:fill="D9EAF4"/>
          </w:tcPr>
          <w:p>
            <w:r/>
            <w:r>
              <w:rPr>
                <w:rFonts w:ascii="Arial" w:hAnsi="Arial"/>
                <w:b/>
                <w:sz w:val="17"/>
              </w:rPr>
              <w:t>Purpose</w:t>
            </w:r>
          </w:p>
        </w:tc>
        <w:tc>
          <w:tcPr>
            <w:tcW w:type="dxa" w:w="2045"/>
            <w:vAlign w:val="center"/>
            <w:shd w:fill="D9EAF4"/>
          </w:tcPr>
          <w:p>
            <w:r/>
            <w:r>
              <w:rPr>
                <w:rFonts w:ascii="Arial" w:hAnsi="Arial"/>
                <w:b/>
                <w:sz w:val="17"/>
              </w:rPr>
              <w:t>Frequency</w:t>
            </w:r>
          </w:p>
        </w:tc>
        <w:tc>
          <w:tcPr>
            <w:tcW w:type="dxa" w:w="2045"/>
            <w:vAlign w:val="center"/>
            <w:shd w:fill="D9EAF4"/>
          </w:tcPr>
          <w:p>
            <w:r/>
            <w:r>
              <w:rPr>
                <w:rFonts w:ascii="Arial" w:hAnsi="Arial"/>
                <w:b/>
                <w:sz w:val="17"/>
              </w:rPr>
              <w:t>Participants</w:t>
            </w:r>
          </w:p>
        </w:tc>
        <w:tc>
          <w:tcPr>
            <w:tcW w:type="dxa" w:w="2045"/>
            <w:vAlign w:val="center"/>
            <w:shd w:fill="D9EAF4"/>
          </w:tcPr>
          <w:p>
            <w:r/>
            <w:r>
              <w:rPr>
                <w:rFonts w:ascii="Arial" w:hAnsi="Arial"/>
                <w:b/>
                <w:sz w:val="17"/>
              </w:rPr>
              <w:t>Responsibility</w:t>
            </w:r>
          </w:p>
        </w:tc>
      </w:tr>
      <w:tr>
        <w:tc>
          <w:tcPr>
            <w:tcW w:type="dxa" w:w="2045"/>
            <w:vAlign w:val="center"/>
          </w:tcPr>
          <w:p>
            <w:r/>
            <w:r>
              <w:rPr>
                <w:rFonts w:ascii="Arial" w:hAnsi="Arial"/>
                <w:b w:val="0"/>
                <w:sz w:val="16"/>
              </w:rPr>
              <w:t>WhatsApp Group</w:t>
            </w:r>
          </w:p>
        </w:tc>
        <w:tc>
          <w:tcPr>
            <w:tcW w:type="dxa" w:w="2045"/>
            <w:vAlign w:val="center"/>
          </w:tcPr>
          <w:p>
            <w:r/>
            <w:r>
              <w:rPr>
                <w:rFonts w:ascii="Arial" w:hAnsi="Arial"/>
                <w:b w:val="0"/>
                <w:sz w:val="16"/>
              </w:rPr>
              <w:t>Quick updates, reminders, task questions and urgent issues.</w:t>
            </w:r>
          </w:p>
        </w:tc>
        <w:tc>
          <w:tcPr>
            <w:tcW w:type="dxa" w:w="2045"/>
            <w:vAlign w:val="center"/>
          </w:tcPr>
          <w:p>
            <w:r/>
            <w:r>
              <w:rPr>
                <w:rFonts w:ascii="Arial" w:hAnsi="Arial"/>
                <w:b w:val="0"/>
                <w:sz w:val="16"/>
              </w:rPr>
              <w:t>Daily / as needed</w:t>
            </w:r>
          </w:p>
        </w:tc>
        <w:tc>
          <w:tcPr>
            <w:tcW w:type="dxa" w:w="2045"/>
            <w:vAlign w:val="center"/>
          </w:tcPr>
          <w:p>
            <w:r/>
            <w:r>
              <w:rPr>
                <w:rFonts w:ascii="Arial" w:hAnsi="Arial"/>
                <w:b w:val="0"/>
                <w:sz w:val="16"/>
              </w:rPr>
              <w:t>Whole team</w:t>
            </w:r>
          </w:p>
        </w:tc>
        <w:tc>
          <w:tcPr>
            <w:tcW w:type="dxa" w:w="2045"/>
            <w:vAlign w:val="center"/>
          </w:tcPr>
          <w:p>
            <w:r/>
            <w:r>
              <w:rPr>
                <w:rFonts w:ascii="Arial" w:hAnsi="Arial"/>
                <w:b w:val="0"/>
                <w:sz w:val="16"/>
              </w:rPr>
              <w:t>Project Manager monitors</w:t>
            </w:r>
          </w:p>
        </w:tc>
      </w:tr>
      <w:tr>
        <w:tc>
          <w:tcPr>
            <w:tcW w:type="dxa" w:w="2045"/>
            <w:vAlign w:val="center"/>
          </w:tcPr>
          <w:p>
            <w:r/>
            <w:r>
              <w:rPr>
                <w:rFonts w:ascii="Arial" w:hAnsi="Arial"/>
                <w:b w:val="0"/>
                <w:sz w:val="16"/>
              </w:rPr>
              <w:t>Google Drive</w:t>
            </w:r>
          </w:p>
        </w:tc>
        <w:tc>
          <w:tcPr>
            <w:tcW w:type="dxa" w:w="2045"/>
            <w:vAlign w:val="center"/>
          </w:tcPr>
          <w:p>
            <w:r/>
            <w:r>
              <w:rPr>
                <w:rFonts w:ascii="Arial" w:hAnsi="Arial"/>
                <w:b w:val="0"/>
                <w:sz w:val="16"/>
              </w:rPr>
              <w:t>Store, share and edit the latest project files.</w:t>
            </w:r>
          </w:p>
        </w:tc>
        <w:tc>
          <w:tcPr>
            <w:tcW w:type="dxa" w:w="2045"/>
            <w:vAlign w:val="center"/>
          </w:tcPr>
          <w:p>
            <w:r/>
            <w:r>
              <w:rPr>
                <w:rFonts w:ascii="Arial" w:hAnsi="Arial"/>
                <w:b w:val="0"/>
                <w:sz w:val="16"/>
              </w:rPr>
              <w:t>As needed</w:t>
            </w:r>
          </w:p>
        </w:tc>
        <w:tc>
          <w:tcPr>
            <w:tcW w:type="dxa" w:w="2045"/>
            <w:vAlign w:val="center"/>
          </w:tcPr>
          <w:p>
            <w:r/>
            <w:r>
              <w:rPr>
                <w:rFonts w:ascii="Arial" w:hAnsi="Arial"/>
                <w:b w:val="0"/>
                <w:sz w:val="16"/>
              </w:rPr>
              <w:t>Whole team</w:t>
            </w:r>
          </w:p>
        </w:tc>
        <w:tc>
          <w:tcPr>
            <w:tcW w:type="dxa" w:w="2045"/>
            <w:vAlign w:val="center"/>
          </w:tcPr>
          <w:p>
            <w:r/>
            <w:r>
              <w:rPr>
                <w:rFonts w:ascii="Arial" w:hAnsi="Arial"/>
                <w:b w:val="0"/>
                <w:sz w:val="16"/>
              </w:rPr>
              <w:t>All members</w:t>
            </w:r>
          </w:p>
        </w:tc>
      </w:tr>
      <w:tr>
        <w:tc>
          <w:tcPr>
            <w:tcW w:type="dxa" w:w="2045"/>
            <w:vAlign w:val="center"/>
          </w:tcPr>
          <w:p>
            <w:r/>
            <w:r>
              <w:rPr>
                <w:rFonts w:ascii="Arial" w:hAnsi="Arial"/>
                <w:b w:val="0"/>
                <w:sz w:val="16"/>
              </w:rPr>
              <w:t>Face-to-Face Meeting</w:t>
            </w:r>
          </w:p>
        </w:tc>
        <w:tc>
          <w:tcPr>
            <w:tcW w:type="dxa" w:w="2045"/>
            <w:vAlign w:val="center"/>
          </w:tcPr>
          <w:p>
            <w:r/>
            <w:r>
              <w:rPr>
                <w:rFonts w:ascii="Arial" w:hAnsi="Arial"/>
                <w:b w:val="0"/>
                <w:sz w:val="16"/>
              </w:rPr>
              <w:t>Sprint planning, progress review, decisions and problem solving.</w:t>
            </w:r>
          </w:p>
        </w:tc>
        <w:tc>
          <w:tcPr>
            <w:tcW w:type="dxa" w:w="2045"/>
            <w:vAlign w:val="center"/>
          </w:tcPr>
          <w:p>
            <w:r/>
            <w:r>
              <w:rPr>
                <w:rFonts w:ascii="Arial" w:hAnsi="Arial"/>
                <w:b w:val="0"/>
                <w:sz w:val="16"/>
              </w:rPr>
              <w:t>Twice a week</w:t>
            </w:r>
          </w:p>
        </w:tc>
        <w:tc>
          <w:tcPr>
            <w:tcW w:type="dxa" w:w="2045"/>
            <w:vAlign w:val="center"/>
          </w:tcPr>
          <w:p>
            <w:r/>
            <w:r>
              <w:rPr>
                <w:rFonts w:ascii="Arial" w:hAnsi="Arial"/>
                <w:b w:val="0"/>
                <w:sz w:val="16"/>
              </w:rPr>
              <w:t>Whole team</w:t>
            </w:r>
          </w:p>
        </w:tc>
        <w:tc>
          <w:tcPr>
            <w:tcW w:type="dxa" w:w="2045"/>
            <w:vAlign w:val="center"/>
          </w:tcPr>
          <w:p>
            <w:r/>
            <w:r>
              <w:rPr>
                <w:rFonts w:ascii="Arial" w:hAnsi="Arial"/>
                <w:b w:val="0"/>
                <w:sz w:val="16"/>
              </w:rPr>
              <w:t>Project Manager leads</w:t>
            </w:r>
          </w:p>
        </w:tc>
      </w:tr>
      <w:tr>
        <w:tc>
          <w:tcPr>
            <w:tcW w:type="dxa" w:w="2045"/>
            <w:vAlign w:val="center"/>
          </w:tcPr>
          <w:p>
            <w:r/>
            <w:r>
              <w:rPr>
                <w:rFonts w:ascii="Arial" w:hAnsi="Arial"/>
                <w:b w:val="0"/>
                <w:sz w:val="16"/>
              </w:rPr>
              <w:t>Project Board</w:t>
            </w:r>
          </w:p>
        </w:tc>
        <w:tc>
          <w:tcPr>
            <w:tcW w:type="dxa" w:w="2045"/>
            <w:vAlign w:val="center"/>
          </w:tcPr>
          <w:p>
            <w:r/>
            <w:r>
              <w:rPr>
                <w:rFonts w:ascii="Arial" w:hAnsi="Arial"/>
                <w:b w:val="0"/>
                <w:sz w:val="16"/>
              </w:rPr>
              <w:t>Show task owner, due date and current task status.</w:t>
            </w:r>
          </w:p>
        </w:tc>
        <w:tc>
          <w:tcPr>
            <w:tcW w:type="dxa" w:w="2045"/>
            <w:vAlign w:val="center"/>
          </w:tcPr>
          <w:p>
            <w:r/>
            <w:r>
              <w:rPr>
                <w:rFonts w:ascii="Arial" w:hAnsi="Arial"/>
                <w:b w:val="0"/>
                <w:sz w:val="16"/>
              </w:rPr>
              <w:t>Updated when work changes</w:t>
            </w:r>
          </w:p>
        </w:tc>
        <w:tc>
          <w:tcPr>
            <w:tcW w:type="dxa" w:w="2045"/>
            <w:vAlign w:val="center"/>
          </w:tcPr>
          <w:p>
            <w:r/>
            <w:r>
              <w:rPr>
                <w:rFonts w:ascii="Arial" w:hAnsi="Arial"/>
                <w:b w:val="0"/>
                <w:sz w:val="16"/>
              </w:rPr>
              <w:t>Whole team</w:t>
            </w:r>
          </w:p>
        </w:tc>
        <w:tc>
          <w:tcPr>
            <w:tcW w:type="dxa" w:w="2045"/>
            <w:vAlign w:val="center"/>
          </w:tcPr>
          <w:p>
            <w:r/>
            <w:r>
              <w:rPr>
                <w:rFonts w:ascii="Arial" w:hAnsi="Arial"/>
                <w:b w:val="0"/>
                <w:sz w:val="16"/>
              </w:rPr>
              <w:t>Project Manager maintains</w:t>
            </w:r>
          </w:p>
        </w:tc>
      </w:tr>
      <w:tr>
        <w:tc>
          <w:tcPr>
            <w:tcW w:type="dxa" w:w="2045"/>
            <w:vAlign w:val="center"/>
          </w:tcPr>
          <w:p>
            <w:r/>
            <w:r>
              <w:rPr>
                <w:rFonts w:ascii="Arial" w:hAnsi="Arial"/>
                <w:b w:val="0"/>
                <w:sz w:val="16"/>
              </w:rPr>
              <w:t>University Email / Class</w:t>
            </w:r>
          </w:p>
        </w:tc>
        <w:tc>
          <w:tcPr>
            <w:tcW w:type="dxa" w:w="2045"/>
            <w:vAlign w:val="center"/>
          </w:tcPr>
          <w:p>
            <w:r/>
            <w:r>
              <w:rPr>
                <w:rFonts w:ascii="Arial" w:hAnsi="Arial"/>
                <w:b w:val="0"/>
                <w:sz w:val="16"/>
              </w:rPr>
              <w:t>Formal questions and clarification with the lecturer.</w:t>
            </w:r>
          </w:p>
        </w:tc>
        <w:tc>
          <w:tcPr>
            <w:tcW w:type="dxa" w:w="2045"/>
            <w:vAlign w:val="center"/>
          </w:tcPr>
          <w:p>
            <w:r/>
            <w:r>
              <w:rPr>
                <w:rFonts w:ascii="Arial" w:hAnsi="Arial"/>
                <w:b w:val="0"/>
                <w:sz w:val="16"/>
              </w:rPr>
              <w:t>As needed</w:t>
            </w:r>
          </w:p>
        </w:tc>
        <w:tc>
          <w:tcPr>
            <w:tcW w:type="dxa" w:w="2045"/>
            <w:vAlign w:val="center"/>
          </w:tcPr>
          <w:p>
            <w:r/>
            <w:r>
              <w:rPr>
                <w:rFonts w:ascii="Arial" w:hAnsi="Arial"/>
                <w:b w:val="0"/>
                <w:sz w:val="16"/>
              </w:rPr>
              <w:t>Project Manager and lecturer</w:t>
            </w:r>
          </w:p>
        </w:tc>
        <w:tc>
          <w:tcPr>
            <w:tcW w:type="dxa" w:w="2045"/>
            <w:vAlign w:val="center"/>
          </w:tcPr>
          <w:p>
            <w:r/>
            <w:r>
              <w:rPr>
                <w:rFonts w:ascii="Arial" w:hAnsi="Arial"/>
                <w:b w:val="0"/>
                <w:sz w:val="16"/>
              </w:rPr>
              <w:t>Project Manager</w:t>
            </w:r>
          </w:p>
        </w:tc>
      </w:tr>
      <w:tr>
        <w:tc>
          <w:tcPr>
            <w:tcW w:type="dxa" w:w="2045"/>
            <w:vAlign w:val="center"/>
          </w:tcPr>
          <w:p>
            <w:r/>
            <w:r>
              <w:rPr>
                <w:rFonts w:ascii="Arial" w:hAnsi="Arial"/>
                <w:b w:val="0"/>
                <w:sz w:val="16"/>
              </w:rPr>
              <w:t>Final Review Meeting</w:t>
            </w:r>
          </w:p>
        </w:tc>
        <w:tc>
          <w:tcPr>
            <w:tcW w:type="dxa" w:w="2045"/>
            <w:vAlign w:val="center"/>
          </w:tcPr>
          <w:p>
            <w:r/>
            <w:r>
              <w:rPr>
                <w:rFonts w:ascii="Arial" w:hAnsi="Arial"/>
                <w:b w:val="0"/>
                <w:sz w:val="16"/>
              </w:rPr>
              <w:t>Check all project documents, website work and submission requirements.</w:t>
            </w:r>
          </w:p>
        </w:tc>
        <w:tc>
          <w:tcPr>
            <w:tcW w:type="dxa" w:w="2045"/>
            <w:vAlign w:val="center"/>
          </w:tcPr>
          <w:p>
            <w:r/>
            <w:r>
              <w:rPr>
                <w:rFonts w:ascii="Arial" w:hAnsi="Arial"/>
                <w:b w:val="0"/>
                <w:sz w:val="16"/>
              </w:rPr>
              <w:t>Before submission</w:t>
            </w:r>
          </w:p>
        </w:tc>
        <w:tc>
          <w:tcPr>
            <w:tcW w:type="dxa" w:w="2045"/>
            <w:vAlign w:val="center"/>
          </w:tcPr>
          <w:p>
            <w:r/>
            <w:r>
              <w:rPr>
                <w:rFonts w:ascii="Arial" w:hAnsi="Arial"/>
                <w:b w:val="0"/>
                <w:sz w:val="16"/>
              </w:rPr>
              <w:t>Whole team</w:t>
            </w:r>
          </w:p>
        </w:tc>
        <w:tc>
          <w:tcPr>
            <w:tcW w:type="dxa" w:w="2045"/>
            <w:vAlign w:val="center"/>
          </w:tcPr>
          <w:p>
            <w:r/>
            <w:r>
              <w:rPr>
                <w:rFonts w:ascii="Arial" w:hAnsi="Arial"/>
                <w:b w:val="0"/>
                <w:sz w:val="16"/>
              </w:rPr>
              <w:t>Project Manager leads</w:t>
            </w:r>
          </w:p>
        </w:tc>
      </w:tr>
    </w:tbl>
    <w:p>
      <w:pPr>
        <w:pStyle w:val="Heading1"/>
      </w:pPr>
      <w:r>
        <w:t>Meeting Process</w:t>
      </w:r>
    </w:p>
    <w:p>
      <w:pPr>
        <w:pStyle w:val="ListBullet"/>
        <w:spacing w:after="40"/>
      </w:pPr>
      <w:r>
        <w:rPr>
          <w:rFonts w:ascii="Arial" w:hAnsi="Arial"/>
          <w:sz w:val="21"/>
        </w:rPr>
        <w:t>At the start of each meeting, the team checks the current project board.</w:t>
      </w:r>
    </w:p>
    <w:p>
      <w:pPr>
        <w:pStyle w:val="ListBullet"/>
        <w:spacing w:after="40"/>
      </w:pPr>
      <w:r>
        <w:rPr>
          <w:rFonts w:ascii="Arial" w:hAnsi="Arial"/>
          <w:sz w:val="21"/>
        </w:rPr>
        <w:t>Each member gives a short update on completed work, current work and any problem blocking progress.</w:t>
      </w:r>
    </w:p>
    <w:p>
      <w:pPr>
        <w:pStyle w:val="ListBullet"/>
        <w:spacing w:after="40"/>
      </w:pPr>
      <w:r>
        <w:rPr>
          <w:rFonts w:ascii="Arial" w:hAnsi="Arial"/>
          <w:sz w:val="21"/>
        </w:rPr>
        <w:t>New tasks are assigned an owner and an internal due date.</w:t>
      </w:r>
    </w:p>
    <w:p>
      <w:pPr>
        <w:pStyle w:val="ListBullet"/>
        <w:spacing w:after="40"/>
      </w:pPr>
      <w:r>
        <w:rPr>
          <w:rFonts w:ascii="Arial" w:hAnsi="Arial"/>
          <w:sz w:val="21"/>
        </w:rPr>
        <w:t>Important decisions are recorded in the shared project folder.</w:t>
      </w:r>
    </w:p>
    <w:p>
      <w:pPr>
        <w:pStyle w:val="ListBullet"/>
        <w:spacing w:after="40"/>
      </w:pPr>
      <w:r>
        <w:rPr>
          <w:rFonts w:ascii="Arial" w:hAnsi="Arial"/>
          <w:sz w:val="21"/>
        </w:rPr>
        <w:t>Any proposed change to the project scope is discussed by the team before being accepted.</w:t>
      </w:r>
    </w:p>
    <w:p>
      <w:pPr>
        <w:pStyle w:val="ListBullet"/>
        <w:spacing w:after="40"/>
      </w:pPr>
      <w:r>
        <w:rPr>
          <w:rFonts w:ascii="Arial" w:hAnsi="Arial"/>
          <w:sz w:val="21"/>
        </w:rPr>
        <w:t>The project manager follows up on overdue tasks before the next meeting.</w:t>
      </w:r>
    </w:p>
    <w:p>
      <w:pPr>
        <w:pStyle w:val="Heading1"/>
      </w:pPr>
      <w:r>
        <w:t>File Management</w:t>
      </w:r>
    </w:p>
    <w:p>
      <w:r>
        <w:t>Google Drive will be used as the main location for assessment documents. Team members should avoid keeping the only copy of a project file on a personal device. Final or reviewed files should use clear file names so the team can identify the latest version.</w:t>
      </w:r>
    </w:p>
    <w:p>
      <w:pPr>
        <w:pStyle w:val="Heading1"/>
      </w:pPr>
      <w:r>
        <w:t>Issue Escalation</w:t>
      </w:r>
    </w:p>
    <w:p>
      <w:r>
        <w:t>If a team member cannot complete an assigned task, the issue should be raised with the project manager as early as possible. The team will first try to resolve the issue internally by adjusting the deadline, providing support or redistributing part of the work. Questions that require lecturer approval or clarification will be raised through university email or during class.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