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55DCD" w14:textId="77777777" w:rsidR="009B0BE6" w:rsidRDefault="009B0BE6" w:rsidP="009B0BE6">
      <w:pPr>
        <w:tabs>
          <w:tab w:val="num" w:pos="720"/>
        </w:tabs>
        <w:ind w:left="720" w:hanging="360"/>
        <w:jc w:val="center"/>
        <w:textAlignment w:val="baseline"/>
        <w:rPr>
          <w:rFonts w:ascii="Arial" w:hAnsi="Arial" w:cs="Arial"/>
          <w:b/>
          <w:sz w:val="22"/>
          <w:szCs w:val="22"/>
        </w:rPr>
      </w:pPr>
      <w:r w:rsidRPr="009B0BE6">
        <w:rPr>
          <w:rFonts w:ascii="Arial" w:hAnsi="Arial" w:cs="Arial"/>
          <w:b/>
          <w:sz w:val="22"/>
          <w:szCs w:val="22"/>
        </w:rPr>
        <w:t>PACCT Internal Working Models</w:t>
      </w:r>
    </w:p>
    <w:p w14:paraId="744C5098" w14:textId="77777777" w:rsidR="009B0BE6" w:rsidRDefault="009B0BE6" w:rsidP="00D029A0">
      <w:pPr>
        <w:tabs>
          <w:tab w:val="num" w:pos="720"/>
        </w:tabs>
        <w:textAlignment w:val="baseline"/>
        <w:rPr>
          <w:rFonts w:ascii="Arial" w:hAnsi="Arial" w:cs="Arial"/>
          <w:b/>
          <w:sz w:val="22"/>
          <w:szCs w:val="22"/>
        </w:rPr>
      </w:pPr>
    </w:p>
    <w:p w14:paraId="2EBCD03B" w14:textId="77777777" w:rsidR="00D029A0" w:rsidRDefault="00D029A0" w:rsidP="00D029A0">
      <w:pPr>
        <w:tabs>
          <w:tab w:val="num" w:pos="720"/>
        </w:tabs>
        <w:textAlignment w:val="baseline"/>
        <w:rPr>
          <w:rFonts w:ascii="Arial" w:hAnsi="Arial" w:cs="Arial"/>
          <w:b/>
          <w:sz w:val="22"/>
          <w:szCs w:val="22"/>
          <w:u w:val="single"/>
        </w:rPr>
      </w:pPr>
      <w:r w:rsidRPr="00D029A0">
        <w:rPr>
          <w:rFonts w:ascii="Arial" w:hAnsi="Arial" w:cs="Arial"/>
          <w:b/>
          <w:sz w:val="22"/>
          <w:szCs w:val="22"/>
          <w:u w:val="single"/>
        </w:rPr>
        <w:t>Background</w:t>
      </w:r>
    </w:p>
    <w:p w14:paraId="1C8D2866" w14:textId="2FCE343E" w:rsidR="00D029A0" w:rsidRDefault="00D029A0" w:rsidP="00D029A0">
      <w:pPr>
        <w:tabs>
          <w:tab w:val="num" w:pos="720"/>
        </w:tabs>
        <w:textAlignment w:val="baseline"/>
        <w:rPr>
          <w:rFonts w:ascii="Arial" w:hAnsi="Arial" w:cs="Arial"/>
          <w:b/>
          <w:sz w:val="22"/>
          <w:szCs w:val="22"/>
          <w:u w:val="single"/>
        </w:rPr>
      </w:pPr>
    </w:p>
    <w:p w14:paraId="14B70837" w14:textId="78CFA166" w:rsidR="00A02404" w:rsidRDefault="00A02404" w:rsidP="00D029A0">
      <w:pPr>
        <w:tabs>
          <w:tab w:val="num" w:pos="720"/>
        </w:tabs>
        <w:textAlignment w:val="baseline"/>
        <w:rPr>
          <w:rFonts w:ascii="Arial" w:hAnsi="Arial" w:cs="Arial"/>
          <w:sz w:val="22"/>
          <w:szCs w:val="22"/>
        </w:rPr>
      </w:pPr>
      <w:proofErr w:type="spellStart"/>
      <w:r w:rsidRPr="00A02404">
        <w:rPr>
          <w:rFonts w:ascii="Arial" w:hAnsi="Arial" w:cs="Arial"/>
          <w:sz w:val="22"/>
          <w:szCs w:val="22"/>
        </w:rPr>
        <w:t>Nim’s</w:t>
      </w:r>
      <w:proofErr w:type="spellEnd"/>
      <w:r w:rsidRPr="00A02404">
        <w:rPr>
          <w:rFonts w:ascii="Arial" w:hAnsi="Arial" w:cs="Arial"/>
          <w:sz w:val="22"/>
          <w:szCs w:val="22"/>
        </w:rPr>
        <w:t xml:space="preserve"> paper</w:t>
      </w:r>
    </w:p>
    <w:p w14:paraId="506FCCED" w14:textId="0544579A" w:rsidR="00A02404" w:rsidRDefault="00A02404" w:rsidP="00A02404">
      <w:pPr>
        <w:pStyle w:val="ListParagraph"/>
        <w:numPr>
          <w:ilvl w:val="0"/>
          <w:numId w:val="10"/>
        </w:numPr>
        <w:tabs>
          <w:tab w:val="num" w:pos="720"/>
        </w:tabs>
        <w:textAlignment w:val="baseline"/>
        <w:rPr>
          <w:rFonts w:ascii="Arial" w:hAnsi="Arial" w:cs="Arial"/>
          <w:sz w:val="22"/>
          <w:szCs w:val="22"/>
        </w:rPr>
      </w:pPr>
      <w:r>
        <w:rPr>
          <w:rFonts w:ascii="Arial" w:hAnsi="Arial" w:cs="Arial"/>
          <w:sz w:val="22"/>
          <w:szCs w:val="22"/>
        </w:rPr>
        <w:t>Surprising and interesting ideas – risk tasking reflecting trust in the environment, unpredictability schemas / schemas with poor integrity due to unpredictability</w:t>
      </w:r>
    </w:p>
    <w:p w14:paraId="29E1736E" w14:textId="6343FB57" w:rsidR="00A02404" w:rsidRDefault="00A02404" w:rsidP="00A02404">
      <w:pPr>
        <w:pStyle w:val="ListParagraph"/>
        <w:numPr>
          <w:ilvl w:val="0"/>
          <w:numId w:val="10"/>
        </w:numPr>
        <w:tabs>
          <w:tab w:val="num" w:pos="720"/>
        </w:tabs>
        <w:textAlignment w:val="baseline"/>
        <w:rPr>
          <w:rFonts w:ascii="Arial" w:hAnsi="Arial" w:cs="Arial"/>
          <w:sz w:val="22"/>
          <w:szCs w:val="22"/>
        </w:rPr>
      </w:pPr>
      <w:r>
        <w:rPr>
          <w:rFonts w:ascii="Arial" w:hAnsi="Arial" w:cs="Arial"/>
          <w:sz w:val="22"/>
          <w:szCs w:val="22"/>
        </w:rPr>
        <w:t>Additional thoughts</w:t>
      </w:r>
      <w:bookmarkStart w:id="0" w:name="_GoBack"/>
      <w:bookmarkEnd w:id="0"/>
    </w:p>
    <w:p w14:paraId="420E1CEF" w14:textId="5117BCCD" w:rsidR="00A02404" w:rsidRDefault="00A02404" w:rsidP="00A02404">
      <w:pPr>
        <w:pStyle w:val="ListParagraph"/>
        <w:numPr>
          <w:ilvl w:val="1"/>
          <w:numId w:val="10"/>
        </w:numPr>
        <w:tabs>
          <w:tab w:val="num" w:pos="720"/>
        </w:tabs>
        <w:textAlignment w:val="baseline"/>
        <w:rPr>
          <w:rFonts w:ascii="Arial" w:hAnsi="Arial" w:cs="Arial"/>
          <w:sz w:val="22"/>
          <w:szCs w:val="22"/>
        </w:rPr>
      </w:pPr>
      <w:r>
        <w:rPr>
          <w:rFonts w:ascii="Arial" w:hAnsi="Arial" w:cs="Arial"/>
          <w:sz w:val="22"/>
          <w:szCs w:val="22"/>
        </w:rPr>
        <w:t>Literature on aversive prediction errors</w:t>
      </w:r>
    </w:p>
    <w:p w14:paraId="16B2E655" w14:textId="3F2CDD32" w:rsidR="00A02404" w:rsidRDefault="00A02404" w:rsidP="00A02404">
      <w:pPr>
        <w:pStyle w:val="ListParagraph"/>
        <w:numPr>
          <w:ilvl w:val="1"/>
          <w:numId w:val="10"/>
        </w:numPr>
        <w:tabs>
          <w:tab w:val="num" w:pos="720"/>
        </w:tabs>
        <w:textAlignment w:val="baseline"/>
        <w:rPr>
          <w:rFonts w:ascii="Arial" w:hAnsi="Arial" w:cs="Arial"/>
          <w:sz w:val="22"/>
          <w:szCs w:val="22"/>
        </w:rPr>
      </w:pPr>
      <w:r>
        <w:rPr>
          <w:rFonts w:ascii="Arial" w:hAnsi="Arial" w:cs="Arial"/>
          <w:sz w:val="22"/>
          <w:szCs w:val="22"/>
        </w:rPr>
        <w:t>Memory literature – DRM paradigm and incidental memory tasks</w:t>
      </w:r>
      <w:r w:rsidR="006F433B">
        <w:rPr>
          <w:rFonts w:ascii="Arial" w:hAnsi="Arial" w:cs="Arial"/>
          <w:sz w:val="22"/>
          <w:szCs w:val="22"/>
        </w:rPr>
        <w:t xml:space="preserve"> assessing self-/maternal-schemas</w:t>
      </w:r>
    </w:p>
    <w:p w14:paraId="1364CF38" w14:textId="77777777" w:rsidR="006F433B" w:rsidRPr="009B0BE6" w:rsidRDefault="006F433B" w:rsidP="006F433B">
      <w:pPr>
        <w:numPr>
          <w:ilvl w:val="1"/>
          <w:numId w:val="10"/>
        </w:numPr>
        <w:textAlignment w:val="baseline"/>
        <w:rPr>
          <w:rFonts w:ascii="Arial" w:eastAsia="Times New Roman" w:hAnsi="Arial" w:cs="Arial"/>
          <w:color w:val="000000"/>
          <w:sz w:val="22"/>
          <w:szCs w:val="22"/>
        </w:rPr>
      </w:pPr>
      <w:r w:rsidRPr="009B0BE6">
        <w:rPr>
          <w:rFonts w:ascii="Arial" w:eastAsia="Times New Roman" w:hAnsi="Arial" w:cs="Arial"/>
          <w:b/>
          <w:bCs/>
          <w:color w:val="000000"/>
          <w:sz w:val="22"/>
          <w:szCs w:val="22"/>
        </w:rPr>
        <w:t>Schema-induced bias</w:t>
      </w:r>
      <w:r w:rsidRPr="009B0BE6">
        <w:rPr>
          <w:rFonts w:ascii="Arial" w:eastAsia="Times New Roman" w:hAnsi="Arial" w:cs="Arial"/>
          <w:color w:val="000000"/>
          <w:sz w:val="22"/>
          <w:szCs w:val="22"/>
        </w:rPr>
        <w:t xml:space="preserve">: </w:t>
      </w:r>
      <w:r>
        <w:rPr>
          <w:rFonts w:ascii="Arial" w:eastAsia="Times New Roman" w:hAnsi="Arial" w:cs="Arial"/>
          <w:color w:val="000000"/>
          <w:sz w:val="22"/>
          <w:szCs w:val="22"/>
        </w:rPr>
        <w:t>a</w:t>
      </w:r>
      <w:r w:rsidRPr="009B0BE6">
        <w:rPr>
          <w:rFonts w:ascii="Arial" w:eastAsia="Times New Roman" w:hAnsi="Arial" w:cs="Arial"/>
          <w:color w:val="000000"/>
          <w:sz w:val="22"/>
          <w:szCs w:val="22"/>
        </w:rPr>
        <w:t xml:space="preserve">n increase in prediction errors are ignored under </w:t>
      </w:r>
      <w:r w:rsidRPr="009B0BE6">
        <w:rPr>
          <w:rFonts w:ascii="Arial" w:eastAsia="Times New Roman" w:hAnsi="Arial" w:cs="Arial"/>
          <w:color w:val="000000"/>
          <w:sz w:val="22"/>
          <w:szCs w:val="22"/>
          <w:u w:val="single"/>
        </w:rPr>
        <w:t>uncertain conditions</w:t>
      </w:r>
      <w:r w:rsidRPr="009B0BE6">
        <w:rPr>
          <w:rFonts w:ascii="Arial" w:eastAsia="Times New Roman" w:hAnsi="Arial" w:cs="Arial"/>
          <w:color w:val="000000"/>
          <w:sz w:val="22"/>
          <w:szCs w:val="22"/>
        </w:rPr>
        <w:t xml:space="preserve"> that require difficult mental transformations of information; bias acts as a compensation mechanism for dealing with uncertainty</w:t>
      </w:r>
    </w:p>
    <w:p w14:paraId="372EA460" w14:textId="684BCA7E" w:rsidR="006F433B" w:rsidRPr="006F433B" w:rsidRDefault="006F433B" w:rsidP="006F433B">
      <w:pPr>
        <w:numPr>
          <w:ilvl w:val="2"/>
          <w:numId w:val="10"/>
        </w:numPr>
        <w:textAlignment w:val="baseline"/>
        <w:rPr>
          <w:rFonts w:ascii="Arial" w:eastAsia="Times New Roman" w:hAnsi="Arial" w:cs="Arial"/>
          <w:i/>
          <w:color w:val="000000"/>
          <w:sz w:val="22"/>
          <w:szCs w:val="22"/>
        </w:rPr>
      </w:pPr>
      <w:r w:rsidRPr="006F433B">
        <w:rPr>
          <w:rFonts w:ascii="Arial" w:eastAsia="Times New Roman" w:hAnsi="Arial" w:cs="Arial"/>
          <w:i/>
          <w:color w:val="000000"/>
          <w:sz w:val="22"/>
          <w:szCs w:val="22"/>
        </w:rPr>
        <w:t>In conditions of high uncertainty, the habit-like learning system takes over as a default system when the need for updating the model is unclear</w:t>
      </w:r>
    </w:p>
    <w:p w14:paraId="3EA42614" w14:textId="3D248A3A" w:rsidR="006F433B" w:rsidRPr="006F433B" w:rsidRDefault="006F433B" w:rsidP="006F433B">
      <w:pPr>
        <w:numPr>
          <w:ilvl w:val="1"/>
          <w:numId w:val="10"/>
        </w:numPr>
        <w:textAlignment w:val="baseline"/>
        <w:rPr>
          <w:rFonts w:ascii="Arial" w:eastAsia="Times New Roman" w:hAnsi="Arial" w:cs="Arial"/>
          <w:i/>
          <w:color w:val="000000"/>
          <w:sz w:val="22"/>
          <w:szCs w:val="22"/>
        </w:rPr>
      </w:pPr>
      <w:r>
        <w:rPr>
          <w:rFonts w:ascii="Arial" w:eastAsia="Times New Roman" w:hAnsi="Arial" w:cs="Arial"/>
          <w:color w:val="000000"/>
          <w:sz w:val="22"/>
          <w:szCs w:val="22"/>
        </w:rPr>
        <w:t>Category learning and memory as a potential good model</w:t>
      </w:r>
    </w:p>
    <w:p w14:paraId="54252375" w14:textId="77777777" w:rsidR="00A02404" w:rsidRPr="00D029A0" w:rsidRDefault="00A02404" w:rsidP="00D029A0">
      <w:pPr>
        <w:tabs>
          <w:tab w:val="num" w:pos="720"/>
        </w:tabs>
        <w:textAlignment w:val="baseline"/>
        <w:rPr>
          <w:rFonts w:ascii="Arial" w:hAnsi="Arial" w:cs="Arial"/>
          <w:b/>
          <w:sz w:val="22"/>
          <w:szCs w:val="22"/>
          <w:u w:val="single"/>
        </w:rPr>
      </w:pPr>
    </w:p>
    <w:p w14:paraId="6E539709" w14:textId="77777777" w:rsidR="009B0BE6" w:rsidRPr="009B0BE6" w:rsidRDefault="009B0BE6" w:rsidP="009B0BE6">
      <w:pPr>
        <w:numPr>
          <w:ilvl w:val="0"/>
          <w:numId w:val="1"/>
        </w:numPr>
        <w:textAlignment w:val="baseline"/>
        <w:rPr>
          <w:rFonts w:ascii="Arial" w:eastAsia="Times New Roman" w:hAnsi="Arial" w:cs="Arial"/>
          <w:b/>
          <w:bCs/>
          <w:color w:val="000000"/>
          <w:sz w:val="22"/>
          <w:szCs w:val="22"/>
        </w:rPr>
      </w:pPr>
      <w:r w:rsidRPr="009B0BE6">
        <w:rPr>
          <w:rFonts w:ascii="Arial" w:eastAsia="Times New Roman" w:hAnsi="Arial" w:cs="Arial"/>
          <w:b/>
          <w:bCs/>
          <w:color w:val="000000"/>
          <w:sz w:val="22"/>
          <w:szCs w:val="22"/>
        </w:rPr>
        <w:t>Internal working models</w:t>
      </w:r>
    </w:p>
    <w:p w14:paraId="17D62723" w14:textId="77777777" w:rsidR="009B0BE6" w:rsidRPr="009B0BE6" w:rsidRDefault="009B0BE6" w:rsidP="009B0BE6">
      <w:pPr>
        <w:numPr>
          <w:ilvl w:val="1"/>
          <w:numId w:val="1"/>
        </w:numPr>
        <w:textAlignment w:val="baseline"/>
        <w:rPr>
          <w:rFonts w:ascii="Arial" w:eastAsia="Times New Roman" w:hAnsi="Arial" w:cs="Arial"/>
          <w:color w:val="000000"/>
          <w:sz w:val="22"/>
          <w:szCs w:val="22"/>
        </w:rPr>
      </w:pPr>
      <w:r w:rsidRPr="009B0BE6">
        <w:rPr>
          <w:rFonts w:ascii="Arial" w:eastAsia="Times New Roman" w:hAnsi="Arial" w:cs="Arial"/>
          <w:b/>
          <w:bCs/>
          <w:color w:val="000000"/>
          <w:sz w:val="22"/>
          <w:szCs w:val="22"/>
        </w:rPr>
        <w:t>Content</w:t>
      </w:r>
      <w:r w:rsidRPr="009B0BE6">
        <w:rPr>
          <w:rFonts w:ascii="Arial" w:eastAsia="Times New Roman" w:hAnsi="Arial" w:cs="Arial"/>
          <w:color w:val="000000"/>
          <w:sz w:val="22"/>
          <w:szCs w:val="22"/>
        </w:rPr>
        <w:t>: expectations about self, significant others, and the relationship between the two</w:t>
      </w:r>
    </w:p>
    <w:p w14:paraId="0DA82EBA" w14:textId="77777777" w:rsidR="009B0BE6" w:rsidRPr="009B0BE6" w:rsidRDefault="009B0BE6" w:rsidP="009B0BE6">
      <w:pPr>
        <w:numPr>
          <w:ilvl w:val="2"/>
          <w:numId w:val="2"/>
        </w:numPr>
        <w:textAlignment w:val="baseline"/>
        <w:rPr>
          <w:rFonts w:ascii="Arial" w:eastAsia="Times New Roman" w:hAnsi="Arial" w:cs="Arial"/>
          <w:color w:val="000000"/>
          <w:sz w:val="22"/>
          <w:szCs w:val="22"/>
        </w:rPr>
      </w:pPr>
      <w:r w:rsidRPr="009B0BE6">
        <w:rPr>
          <w:rFonts w:ascii="Arial" w:eastAsia="Times New Roman" w:hAnsi="Arial" w:cs="Arial"/>
          <w:color w:val="000000"/>
          <w:sz w:val="22"/>
          <w:szCs w:val="22"/>
        </w:rPr>
        <w:t xml:space="preserve">knowledge about details/interpersonal experiences </w:t>
      </w:r>
      <w:r w:rsidRPr="009B0BE6">
        <w:rPr>
          <w:rFonts w:ascii="Arial" w:eastAsia="Times New Roman" w:hAnsi="Arial" w:cs="Arial"/>
          <w:b/>
          <w:bCs/>
          <w:color w:val="000000"/>
          <w:sz w:val="22"/>
          <w:szCs w:val="22"/>
        </w:rPr>
        <w:t>AND</w:t>
      </w:r>
      <w:r w:rsidRPr="009B0BE6">
        <w:rPr>
          <w:rFonts w:ascii="Arial" w:eastAsia="Times New Roman" w:hAnsi="Arial" w:cs="Arial"/>
          <w:color w:val="000000"/>
          <w:sz w:val="22"/>
          <w:szCs w:val="22"/>
        </w:rPr>
        <w:t xml:space="preserve"> </w:t>
      </w:r>
      <w:r w:rsidRPr="009B0BE6">
        <w:rPr>
          <w:rFonts w:ascii="Arial" w:eastAsia="Times New Roman" w:hAnsi="Arial" w:cs="Arial"/>
          <w:b/>
          <w:bCs/>
          <w:color w:val="000000"/>
          <w:sz w:val="22"/>
          <w:szCs w:val="22"/>
        </w:rPr>
        <w:t>affect</w:t>
      </w:r>
      <w:r w:rsidRPr="009B0BE6">
        <w:rPr>
          <w:rFonts w:ascii="Arial" w:eastAsia="Times New Roman" w:hAnsi="Arial" w:cs="Arial"/>
          <w:color w:val="000000"/>
          <w:sz w:val="22"/>
          <w:szCs w:val="22"/>
        </w:rPr>
        <w:t xml:space="preserve"> associated with those experiences</w:t>
      </w:r>
    </w:p>
    <w:p w14:paraId="08155437" w14:textId="77777777" w:rsidR="009B0BE6" w:rsidRPr="009B0BE6" w:rsidRDefault="009B0BE6" w:rsidP="009B0BE6">
      <w:pPr>
        <w:numPr>
          <w:ilvl w:val="1"/>
          <w:numId w:val="2"/>
        </w:numPr>
        <w:textAlignment w:val="baseline"/>
        <w:rPr>
          <w:rFonts w:ascii="Arial" w:eastAsia="Times New Roman" w:hAnsi="Arial" w:cs="Arial"/>
          <w:color w:val="000000"/>
          <w:sz w:val="22"/>
          <w:szCs w:val="22"/>
        </w:rPr>
      </w:pPr>
      <w:r w:rsidRPr="009B0BE6">
        <w:rPr>
          <w:rFonts w:ascii="Arial" w:eastAsia="Times New Roman" w:hAnsi="Arial" w:cs="Arial"/>
          <w:b/>
          <w:bCs/>
          <w:color w:val="000000"/>
          <w:sz w:val="22"/>
          <w:szCs w:val="22"/>
        </w:rPr>
        <w:t>Functions</w:t>
      </w:r>
      <w:r w:rsidRPr="009B0BE6">
        <w:rPr>
          <w:rFonts w:ascii="Arial" w:eastAsia="Times New Roman" w:hAnsi="Arial" w:cs="Arial"/>
          <w:color w:val="000000"/>
          <w:sz w:val="22"/>
          <w:szCs w:val="22"/>
        </w:rPr>
        <w:t>: help predict and understand environment, engage in survival promoting behaviors (proximity maintenance, establish “felt” security)</w:t>
      </w:r>
    </w:p>
    <w:p w14:paraId="354C6FC3" w14:textId="77777777" w:rsidR="00161535" w:rsidRPr="009B0BE6" w:rsidRDefault="009B0BE6" w:rsidP="00161535">
      <w:pPr>
        <w:numPr>
          <w:ilvl w:val="1"/>
          <w:numId w:val="2"/>
        </w:numPr>
        <w:textAlignment w:val="baseline"/>
        <w:rPr>
          <w:rFonts w:ascii="Arial" w:eastAsia="Times New Roman" w:hAnsi="Arial" w:cs="Arial"/>
          <w:color w:val="000000"/>
          <w:sz w:val="22"/>
          <w:szCs w:val="22"/>
        </w:rPr>
      </w:pPr>
      <w:r w:rsidRPr="009B0BE6">
        <w:rPr>
          <w:rFonts w:ascii="Arial" w:eastAsia="Times New Roman" w:hAnsi="Arial" w:cs="Arial"/>
          <w:b/>
          <w:bCs/>
          <w:color w:val="000000"/>
          <w:sz w:val="22"/>
          <w:szCs w:val="22"/>
        </w:rPr>
        <w:t>Processes</w:t>
      </w:r>
      <w:r w:rsidRPr="009B0BE6">
        <w:rPr>
          <w:rFonts w:ascii="Arial" w:eastAsia="Times New Roman" w:hAnsi="Arial" w:cs="Arial"/>
          <w:color w:val="000000"/>
          <w:sz w:val="22"/>
          <w:szCs w:val="22"/>
        </w:rPr>
        <w:t xml:space="preserve">: assimilation, </w:t>
      </w:r>
      <w:proofErr w:type="spellStart"/>
      <w:r w:rsidRPr="009B0BE6">
        <w:rPr>
          <w:rFonts w:ascii="Arial" w:eastAsia="Times New Roman" w:hAnsi="Arial" w:cs="Arial"/>
          <w:color w:val="000000"/>
          <w:sz w:val="22"/>
          <w:szCs w:val="22"/>
        </w:rPr>
        <w:t>accomodation</w:t>
      </w:r>
      <w:proofErr w:type="spellEnd"/>
      <w:r w:rsidRPr="009B0BE6">
        <w:rPr>
          <w:rFonts w:ascii="Arial" w:eastAsia="Times New Roman" w:hAnsi="Arial" w:cs="Arial"/>
          <w:color w:val="000000"/>
          <w:sz w:val="22"/>
          <w:szCs w:val="22"/>
        </w:rPr>
        <w:t>, prediction error</w:t>
      </w:r>
    </w:p>
    <w:p w14:paraId="50686501" w14:textId="77777777" w:rsidR="00D029A0" w:rsidRDefault="00D029A0" w:rsidP="00D029A0">
      <w:pPr>
        <w:tabs>
          <w:tab w:val="num" w:pos="720"/>
        </w:tabs>
        <w:textAlignment w:val="baseline"/>
        <w:rPr>
          <w:rFonts w:ascii="Arial" w:hAnsi="Arial" w:cs="Arial"/>
          <w:b/>
          <w:sz w:val="22"/>
          <w:szCs w:val="22"/>
        </w:rPr>
      </w:pPr>
    </w:p>
    <w:p w14:paraId="4FF7B70C" w14:textId="77777777" w:rsidR="000A23CA" w:rsidRDefault="000A23CA" w:rsidP="00161535">
      <w:pPr>
        <w:numPr>
          <w:ilvl w:val="0"/>
          <w:numId w:val="3"/>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Johnson papers</w:t>
      </w:r>
    </w:p>
    <w:p w14:paraId="6D361F79" w14:textId="77777777" w:rsidR="000A23CA" w:rsidRPr="000A23CA" w:rsidRDefault="000A23CA" w:rsidP="000A23CA">
      <w:pPr>
        <w:ind w:left="360"/>
        <w:textAlignment w:val="baseline"/>
        <w:rPr>
          <w:rFonts w:ascii="Arial" w:eastAsia="Times New Roman" w:hAnsi="Arial" w:cs="Arial"/>
          <w:color w:val="000000"/>
          <w:sz w:val="22"/>
          <w:szCs w:val="22"/>
        </w:rPr>
      </w:pPr>
    </w:p>
    <w:p w14:paraId="5062562C" w14:textId="77777777" w:rsidR="00161535" w:rsidRPr="009B0BE6" w:rsidRDefault="00161535" w:rsidP="00161535">
      <w:pPr>
        <w:numPr>
          <w:ilvl w:val="0"/>
          <w:numId w:val="3"/>
        </w:numPr>
        <w:textAlignment w:val="baseline"/>
        <w:rPr>
          <w:rFonts w:ascii="Arial" w:eastAsia="Times New Roman" w:hAnsi="Arial" w:cs="Arial"/>
          <w:color w:val="000000"/>
          <w:sz w:val="22"/>
          <w:szCs w:val="22"/>
        </w:rPr>
      </w:pPr>
      <w:r w:rsidRPr="009B0BE6">
        <w:rPr>
          <w:rFonts w:ascii="Arial" w:eastAsia="Times New Roman" w:hAnsi="Arial" w:cs="Arial"/>
          <w:b/>
          <w:bCs/>
          <w:color w:val="000000"/>
          <w:sz w:val="22"/>
          <w:szCs w:val="22"/>
        </w:rPr>
        <w:t xml:space="preserve">Aversive prediction errors </w:t>
      </w:r>
      <w:r w:rsidRPr="009B0BE6">
        <w:rPr>
          <w:rFonts w:ascii="Arial" w:eastAsia="Times New Roman" w:hAnsi="Arial" w:cs="Arial"/>
          <w:color w:val="000000"/>
          <w:sz w:val="22"/>
          <w:szCs w:val="22"/>
        </w:rPr>
        <w:t>- learning signals generated between discrepancy between actual and predicted aversive outcomes</w:t>
      </w:r>
    </w:p>
    <w:p w14:paraId="6790C181" w14:textId="77777777" w:rsidR="00161535" w:rsidRPr="009B0BE6" w:rsidRDefault="00161535" w:rsidP="00161535">
      <w:pPr>
        <w:numPr>
          <w:ilvl w:val="1"/>
          <w:numId w:val="3"/>
        </w:numPr>
        <w:textAlignment w:val="baseline"/>
        <w:rPr>
          <w:rFonts w:ascii="Arial" w:eastAsia="Times New Roman" w:hAnsi="Arial" w:cs="Arial"/>
          <w:color w:val="000000"/>
          <w:sz w:val="22"/>
          <w:szCs w:val="22"/>
        </w:rPr>
      </w:pPr>
      <w:r w:rsidRPr="009B0BE6">
        <w:rPr>
          <w:rFonts w:ascii="Arial" w:eastAsia="Times New Roman" w:hAnsi="Arial" w:cs="Arial"/>
          <w:color w:val="000000"/>
          <w:sz w:val="22"/>
          <w:szCs w:val="22"/>
        </w:rPr>
        <w:t xml:space="preserve">“Positive” - positive direction of discrepancy; not expecting shock, but then you receive shock; strengthen cue-shock association and </w:t>
      </w:r>
      <w:r w:rsidRPr="009B0BE6">
        <w:rPr>
          <w:rFonts w:ascii="Arial" w:eastAsia="Times New Roman" w:hAnsi="Arial" w:cs="Arial"/>
          <w:i/>
          <w:iCs/>
          <w:color w:val="000000"/>
          <w:sz w:val="22"/>
          <w:szCs w:val="22"/>
        </w:rPr>
        <w:t>increase</w:t>
      </w:r>
      <w:r w:rsidRPr="009B0BE6">
        <w:rPr>
          <w:rFonts w:ascii="Arial" w:eastAsia="Times New Roman" w:hAnsi="Arial" w:cs="Arial"/>
          <w:color w:val="000000"/>
          <w:sz w:val="22"/>
          <w:szCs w:val="22"/>
        </w:rPr>
        <w:t xml:space="preserve"> fear</w:t>
      </w:r>
    </w:p>
    <w:p w14:paraId="375C64CE" w14:textId="77777777" w:rsidR="00161535" w:rsidRPr="009B0BE6" w:rsidRDefault="00161535" w:rsidP="00161535">
      <w:pPr>
        <w:numPr>
          <w:ilvl w:val="1"/>
          <w:numId w:val="3"/>
        </w:numPr>
        <w:textAlignment w:val="baseline"/>
        <w:rPr>
          <w:rFonts w:ascii="Arial" w:eastAsia="Times New Roman" w:hAnsi="Arial" w:cs="Arial"/>
          <w:color w:val="000000"/>
          <w:sz w:val="22"/>
          <w:szCs w:val="22"/>
        </w:rPr>
      </w:pPr>
      <w:r w:rsidRPr="009B0BE6">
        <w:rPr>
          <w:rFonts w:ascii="Arial" w:eastAsia="Times New Roman" w:hAnsi="Arial" w:cs="Arial"/>
          <w:color w:val="000000"/>
          <w:sz w:val="22"/>
          <w:szCs w:val="22"/>
        </w:rPr>
        <w:t xml:space="preserve">“Negative” - negative direction of discrepancy; expecting a shock and you don’t get one; weaken cue-shock association and decrease fear </w:t>
      </w:r>
      <w:r w:rsidRPr="009B0BE6">
        <w:rPr>
          <w:rFonts w:ascii="Cambria Math" w:eastAsia="Times New Roman" w:hAnsi="Cambria Math" w:cs="Cambria Math"/>
          <w:color w:val="000000"/>
          <w:sz w:val="22"/>
          <w:szCs w:val="22"/>
        </w:rPr>
        <w:t>⇒</w:t>
      </w:r>
      <w:r w:rsidRPr="009B0BE6">
        <w:rPr>
          <w:rFonts w:ascii="Arial" w:eastAsia="Times New Roman" w:hAnsi="Arial" w:cs="Arial"/>
          <w:color w:val="000000"/>
          <w:sz w:val="22"/>
          <w:szCs w:val="22"/>
        </w:rPr>
        <w:t xml:space="preserve"> hypothesis that early adversity disrupts the use of -APEs</w:t>
      </w:r>
    </w:p>
    <w:p w14:paraId="6E93FEBC" w14:textId="71C29EE3" w:rsidR="00161535" w:rsidRPr="009B0BE6" w:rsidRDefault="00161535" w:rsidP="00161535">
      <w:pPr>
        <w:numPr>
          <w:ilvl w:val="1"/>
          <w:numId w:val="3"/>
        </w:numPr>
        <w:textAlignment w:val="baseline"/>
        <w:rPr>
          <w:rFonts w:ascii="Arial" w:eastAsia="Times New Roman" w:hAnsi="Arial" w:cs="Arial"/>
          <w:color w:val="000000"/>
          <w:sz w:val="22"/>
          <w:szCs w:val="22"/>
        </w:rPr>
      </w:pPr>
      <w:r w:rsidRPr="009B0BE6">
        <w:rPr>
          <w:rFonts w:ascii="Arial" w:eastAsia="Times New Roman" w:hAnsi="Arial" w:cs="Arial"/>
          <w:b/>
          <w:bCs/>
          <w:color w:val="000000"/>
          <w:sz w:val="22"/>
          <w:szCs w:val="22"/>
        </w:rPr>
        <w:t>Schema-induced bias</w:t>
      </w:r>
      <w:r w:rsidRPr="009B0BE6">
        <w:rPr>
          <w:rFonts w:ascii="Arial" w:eastAsia="Times New Roman" w:hAnsi="Arial" w:cs="Arial"/>
          <w:color w:val="000000"/>
          <w:sz w:val="22"/>
          <w:szCs w:val="22"/>
        </w:rPr>
        <w:t xml:space="preserve">: </w:t>
      </w:r>
      <w:r w:rsidR="00A02404">
        <w:rPr>
          <w:rFonts w:ascii="Arial" w:eastAsia="Times New Roman" w:hAnsi="Arial" w:cs="Arial"/>
          <w:color w:val="000000"/>
          <w:sz w:val="22"/>
          <w:szCs w:val="22"/>
        </w:rPr>
        <w:t>a</w:t>
      </w:r>
      <w:r w:rsidRPr="009B0BE6">
        <w:rPr>
          <w:rFonts w:ascii="Arial" w:eastAsia="Times New Roman" w:hAnsi="Arial" w:cs="Arial"/>
          <w:color w:val="000000"/>
          <w:sz w:val="22"/>
          <w:szCs w:val="22"/>
        </w:rPr>
        <w:t xml:space="preserve">n increase in prediction errors are ignored under </w:t>
      </w:r>
      <w:r w:rsidRPr="009B0BE6">
        <w:rPr>
          <w:rFonts w:ascii="Arial" w:eastAsia="Times New Roman" w:hAnsi="Arial" w:cs="Arial"/>
          <w:color w:val="000000"/>
          <w:sz w:val="22"/>
          <w:szCs w:val="22"/>
          <w:u w:val="single"/>
        </w:rPr>
        <w:t>uncertain conditions</w:t>
      </w:r>
      <w:r w:rsidRPr="009B0BE6">
        <w:rPr>
          <w:rFonts w:ascii="Arial" w:eastAsia="Times New Roman" w:hAnsi="Arial" w:cs="Arial"/>
          <w:color w:val="000000"/>
          <w:sz w:val="22"/>
          <w:szCs w:val="22"/>
        </w:rPr>
        <w:t xml:space="preserve"> that require difficult mental transformations of information; bias acts as a compensation mechanism for dealing with uncertainty</w:t>
      </w:r>
    </w:p>
    <w:p w14:paraId="3EA07293" w14:textId="77777777" w:rsidR="00161535" w:rsidRPr="006F433B" w:rsidRDefault="00161535" w:rsidP="00161535">
      <w:pPr>
        <w:numPr>
          <w:ilvl w:val="2"/>
          <w:numId w:val="3"/>
        </w:numPr>
        <w:textAlignment w:val="baseline"/>
        <w:rPr>
          <w:rFonts w:ascii="Arial" w:eastAsia="Times New Roman" w:hAnsi="Arial" w:cs="Arial"/>
          <w:b/>
          <w:i/>
          <w:color w:val="000000"/>
          <w:sz w:val="22"/>
          <w:szCs w:val="22"/>
        </w:rPr>
      </w:pPr>
      <w:r w:rsidRPr="006F433B">
        <w:rPr>
          <w:rFonts w:ascii="Arial" w:eastAsia="Times New Roman" w:hAnsi="Arial" w:cs="Arial"/>
          <w:b/>
          <w:i/>
          <w:color w:val="000000"/>
          <w:sz w:val="22"/>
          <w:szCs w:val="22"/>
        </w:rPr>
        <w:t>In conditions of high uncertainty, the habit-like learning system takes over as a default system when the need for updating the model is unclear</w:t>
      </w:r>
    </w:p>
    <w:p w14:paraId="2C584A0B" w14:textId="77777777" w:rsidR="00161535" w:rsidRPr="009B0BE6" w:rsidRDefault="00161535" w:rsidP="00161535">
      <w:pPr>
        <w:numPr>
          <w:ilvl w:val="1"/>
          <w:numId w:val="3"/>
        </w:numPr>
        <w:textAlignment w:val="baseline"/>
        <w:rPr>
          <w:rFonts w:ascii="Arial" w:eastAsia="Times New Roman" w:hAnsi="Arial" w:cs="Arial"/>
          <w:color w:val="000000"/>
          <w:sz w:val="22"/>
          <w:szCs w:val="22"/>
        </w:rPr>
      </w:pPr>
      <w:r w:rsidRPr="009B0BE6">
        <w:rPr>
          <w:rFonts w:ascii="Arial" w:eastAsia="Times New Roman" w:hAnsi="Arial" w:cs="Arial"/>
          <w:b/>
          <w:bCs/>
          <w:color w:val="000000"/>
          <w:sz w:val="22"/>
          <w:szCs w:val="22"/>
        </w:rPr>
        <w:t>Wright et al (2015)</w:t>
      </w:r>
      <w:r w:rsidRPr="009B0BE6">
        <w:rPr>
          <w:rFonts w:ascii="Arial" w:eastAsia="Times New Roman" w:hAnsi="Arial" w:cs="Arial"/>
          <w:color w:val="000000"/>
          <w:sz w:val="22"/>
          <w:szCs w:val="22"/>
        </w:rPr>
        <w:t xml:space="preserve"> - three cues with different probabilities of foot shock (never, 25%, always); in extinction, all cues were presented in the absence of shock</w:t>
      </w:r>
    </w:p>
    <w:p w14:paraId="521D5D44" w14:textId="77777777" w:rsidR="00161535" w:rsidRPr="009B0BE6" w:rsidRDefault="00161535" w:rsidP="00161535">
      <w:pPr>
        <w:numPr>
          <w:ilvl w:val="2"/>
          <w:numId w:val="3"/>
        </w:numPr>
        <w:textAlignment w:val="baseline"/>
        <w:rPr>
          <w:rFonts w:ascii="Arial" w:eastAsia="Times New Roman" w:hAnsi="Arial" w:cs="Arial"/>
          <w:color w:val="000000"/>
          <w:sz w:val="22"/>
          <w:szCs w:val="22"/>
        </w:rPr>
      </w:pPr>
      <w:r w:rsidRPr="009B0BE6">
        <w:rPr>
          <w:rFonts w:ascii="Arial" w:eastAsia="Times New Roman" w:hAnsi="Arial" w:cs="Arial"/>
          <w:color w:val="000000"/>
          <w:sz w:val="22"/>
          <w:szCs w:val="22"/>
        </w:rPr>
        <w:t>Probabilistic reinforcement type paradigm</w:t>
      </w:r>
    </w:p>
    <w:p w14:paraId="4B8FC84D" w14:textId="77777777" w:rsidR="00161535" w:rsidRPr="009B0BE6" w:rsidRDefault="00161535" w:rsidP="00161535">
      <w:pPr>
        <w:numPr>
          <w:ilvl w:val="2"/>
          <w:numId w:val="3"/>
        </w:numPr>
        <w:textAlignment w:val="baseline"/>
        <w:rPr>
          <w:rFonts w:ascii="Arial" w:eastAsia="Times New Roman" w:hAnsi="Arial" w:cs="Arial"/>
          <w:color w:val="000000"/>
          <w:sz w:val="22"/>
          <w:szCs w:val="22"/>
        </w:rPr>
      </w:pPr>
      <w:r w:rsidRPr="009B0BE6">
        <w:rPr>
          <w:rFonts w:ascii="Arial" w:eastAsia="Times New Roman" w:hAnsi="Arial" w:cs="Arial"/>
          <w:color w:val="000000"/>
          <w:sz w:val="22"/>
          <w:szCs w:val="22"/>
        </w:rPr>
        <w:t>Control rats -</w:t>
      </w:r>
      <w:r>
        <w:rPr>
          <w:rFonts w:ascii="Arial" w:eastAsia="Times New Roman" w:hAnsi="Arial" w:cs="Arial"/>
          <w:color w:val="000000"/>
          <w:sz w:val="22"/>
          <w:szCs w:val="22"/>
        </w:rPr>
        <w:t xml:space="preserve"> </w:t>
      </w:r>
      <w:r w:rsidRPr="009B0BE6">
        <w:rPr>
          <w:rFonts w:ascii="Arial" w:eastAsia="Times New Roman" w:hAnsi="Arial" w:cs="Arial"/>
          <w:color w:val="000000"/>
          <w:sz w:val="22"/>
          <w:szCs w:val="22"/>
        </w:rPr>
        <w:t>rapidly reduced fear to non-predictive and uncertain cues</w:t>
      </w:r>
    </w:p>
    <w:p w14:paraId="66042091" w14:textId="77777777" w:rsidR="00161535" w:rsidRPr="009B0BE6" w:rsidRDefault="00161535" w:rsidP="00161535">
      <w:pPr>
        <w:numPr>
          <w:ilvl w:val="2"/>
          <w:numId w:val="3"/>
        </w:numPr>
        <w:textAlignment w:val="baseline"/>
        <w:rPr>
          <w:rFonts w:ascii="Arial" w:eastAsia="Times New Roman" w:hAnsi="Arial" w:cs="Arial"/>
          <w:color w:val="000000"/>
          <w:sz w:val="22"/>
          <w:szCs w:val="22"/>
        </w:rPr>
      </w:pPr>
      <w:r w:rsidRPr="009B0BE6">
        <w:rPr>
          <w:rFonts w:ascii="Arial" w:eastAsia="Times New Roman" w:hAnsi="Arial" w:cs="Arial"/>
          <w:b/>
          <w:bCs/>
          <w:color w:val="000000"/>
          <w:sz w:val="22"/>
          <w:szCs w:val="22"/>
        </w:rPr>
        <w:t>ELA rats</w:t>
      </w:r>
      <w:r w:rsidRPr="009B0BE6">
        <w:rPr>
          <w:rFonts w:ascii="Arial" w:eastAsia="Times New Roman" w:hAnsi="Arial" w:cs="Arial"/>
          <w:color w:val="000000"/>
          <w:sz w:val="22"/>
          <w:szCs w:val="22"/>
        </w:rPr>
        <w:t xml:space="preserve"> - slower to reduce fear to non-predictive cue and never reduced fear to uncertain cue</w:t>
      </w:r>
    </w:p>
    <w:p w14:paraId="47623869" w14:textId="77777777" w:rsidR="00EE3DAE" w:rsidRPr="00EE3DAE" w:rsidRDefault="00EE3DAE" w:rsidP="00161535">
      <w:pPr>
        <w:numPr>
          <w:ilvl w:val="1"/>
          <w:numId w:val="3"/>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Papers from </w:t>
      </w:r>
      <w:proofErr w:type="spellStart"/>
      <w:r>
        <w:rPr>
          <w:rFonts w:ascii="Arial" w:eastAsia="Times New Roman" w:hAnsi="Arial" w:cs="Arial"/>
          <w:color w:val="000000"/>
          <w:sz w:val="22"/>
          <w:szCs w:val="22"/>
        </w:rPr>
        <w:t>Cisler’s</w:t>
      </w:r>
      <w:proofErr w:type="spellEnd"/>
      <w:r>
        <w:rPr>
          <w:rFonts w:ascii="Arial" w:eastAsia="Times New Roman" w:hAnsi="Arial" w:cs="Arial"/>
          <w:color w:val="000000"/>
          <w:sz w:val="22"/>
          <w:szCs w:val="22"/>
        </w:rPr>
        <w:t xml:space="preserve"> group on history of assault and neural encoding of prediction errors during trust tasks</w:t>
      </w:r>
    </w:p>
    <w:p w14:paraId="1E1AF6E7" w14:textId="77777777" w:rsidR="00161535" w:rsidRPr="009B0BE6" w:rsidRDefault="00161535" w:rsidP="00EE3DAE">
      <w:pPr>
        <w:numPr>
          <w:ilvl w:val="2"/>
          <w:numId w:val="3"/>
        </w:numPr>
        <w:textAlignment w:val="baseline"/>
        <w:rPr>
          <w:rFonts w:ascii="Arial" w:eastAsia="Times New Roman" w:hAnsi="Arial" w:cs="Arial"/>
          <w:color w:val="000000"/>
          <w:sz w:val="22"/>
          <w:szCs w:val="22"/>
        </w:rPr>
      </w:pPr>
      <w:proofErr w:type="spellStart"/>
      <w:r w:rsidRPr="009B0BE6">
        <w:rPr>
          <w:rFonts w:ascii="Arial" w:eastAsia="Times New Roman" w:hAnsi="Arial" w:cs="Arial"/>
          <w:b/>
          <w:bCs/>
          <w:color w:val="000000"/>
          <w:sz w:val="22"/>
          <w:szCs w:val="22"/>
        </w:rPr>
        <w:lastRenderedPageBreak/>
        <w:t>Cisler</w:t>
      </w:r>
      <w:proofErr w:type="spellEnd"/>
      <w:r w:rsidRPr="009B0BE6">
        <w:rPr>
          <w:rFonts w:ascii="Arial" w:eastAsia="Times New Roman" w:hAnsi="Arial" w:cs="Arial"/>
          <w:b/>
          <w:bCs/>
          <w:color w:val="000000"/>
          <w:sz w:val="22"/>
          <w:szCs w:val="22"/>
        </w:rPr>
        <w:t xml:space="preserve"> 2019 </w:t>
      </w:r>
      <w:proofErr w:type="spellStart"/>
      <w:r w:rsidRPr="009B0BE6">
        <w:rPr>
          <w:rFonts w:ascii="Arial" w:eastAsia="Times New Roman" w:hAnsi="Arial" w:cs="Arial"/>
          <w:b/>
          <w:bCs/>
          <w:color w:val="000000"/>
          <w:sz w:val="22"/>
          <w:szCs w:val="22"/>
        </w:rPr>
        <w:t>Biol</w:t>
      </w:r>
      <w:proofErr w:type="spellEnd"/>
      <w:r w:rsidRPr="009B0BE6">
        <w:rPr>
          <w:rFonts w:ascii="Arial" w:eastAsia="Times New Roman" w:hAnsi="Arial" w:cs="Arial"/>
          <w:b/>
          <w:bCs/>
          <w:color w:val="000000"/>
          <w:sz w:val="22"/>
          <w:szCs w:val="22"/>
        </w:rPr>
        <w:t xml:space="preserve"> Psychiatry </w:t>
      </w:r>
      <w:r w:rsidRPr="009B0BE6">
        <w:rPr>
          <w:rFonts w:ascii="Arial" w:eastAsia="Times New Roman" w:hAnsi="Arial" w:cs="Arial"/>
          <w:color w:val="000000"/>
          <w:sz w:val="22"/>
          <w:szCs w:val="22"/>
        </w:rPr>
        <w:t>- female adolescent assault victims had decreased encoding (salience network response) of negative prediction errors - correlated with severity of assaultive violence and severity of early life maltreatment (CTQ)</w:t>
      </w:r>
    </w:p>
    <w:p w14:paraId="0B7EBED5" w14:textId="77777777" w:rsidR="00161535" w:rsidRDefault="00161535" w:rsidP="00EE3DAE">
      <w:pPr>
        <w:numPr>
          <w:ilvl w:val="3"/>
          <w:numId w:val="3"/>
        </w:numPr>
        <w:textAlignment w:val="baseline"/>
        <w:rPr>
          <w:rFonts w:ascii="Arial" w:eastAsia="Times New Roman" w:hAnsi="Arial" w:cs="Arial"/>
          <w:color w:val="000000"/>
          <w:sz w:val="22"/>
          <w:szCs w:val="22"/>
        </w:rPr>
      </w:pPr>
      <w:r w:rsidRPr="009B0BE6">
        <w:rPr>
          <w:rFonts w:ascii="Arial" w:eastAsia="Times New Roman" w:hAnsi="Arial" w:cs="Arial"/>
          <w:b/>
          <w:bCs/>
          <w:color w:val="000000"/>
          <w:sz w:val="22"/>
          <w:szCs w:val="22"/>
        </w:rPr>
        <w:t>Promotes retention of learned associations</w:t>
      </w:r>
      <w:r w:rsidRPr="009B0BE6">
        <w:rPr>
          <w:rFonts w:ascii="Arial" w:eastAsia="Times New Roman" w:hAnsi="Arial" w:cs="Arial"/>
          <w:color w:val="000000"/>
          <w:sz w:val="22"/>
          <w:szCs w:val="22"/>
        </w:rPr>
        <w:t xml:space="preserve"> that may have an adaptive purpose in dangerous environments</w:t>
      </w:r>
    </w:p>
    <w:p w14:paraId="186BACBA" w14:textId="77777777" w:rsidR="004562FB" w:rsidRPr="00EE3DAE" w:rsidRDefault="004562FB" w:rsidP="00EE3DAE">
      <w:pPr>
        <w:numPr>
          <w:ilvl w:val="2"/>
          <w:numId w:val="3"/>
        </w:numPr>
        <w:textAlignment w:val="baseline"/>
        <w:rPr>
          <w:rFonts w:ascii="Arial" w:eastAsia="Times New Roman" w:hAnsi="Arial" w:cs="Arial"/>
          <w:color w:val="000000"/>
          <w:sz w:val="22"/>
          <w:szCs w:val="22"/>
        </w:rPr>
      </w:pPr>
      <w:proofErr w:type="spellStart"/>
      <w:r>
        <w:rPr>
          <w:rFonts w:ascii="Arial" w:eastAsia="Times New Roman" w:hAnsi="Arial" w:cs="Arial"/>
          <w:b/>
          <w:bCs/>
          <w:color w:val="000000"/>
          <w:sz w:val="22"/>
          <w:szCs w:val="22"/>
        </w:rPr>
        <w:t>Lenow</w:t>
      </w:r>
      <w:proofErr w:type="spellEnd"/>
      <w:r>
        <w:rPr>
          <w:rFonts w:ascii="Arial" w:eastAsia="Times New Roman" w:hAnsi="Arial" w:cs="Arial"/>
          <w:bCs/>
          <w:color w:val="000000"/>
          <w:sz w:val="22"/>
          <w:szCs w:val="22"/>
        </w:rPr>
        <w:t xml:space="preserve"> </w:t>
      </w:r>
      <w:r w:rsidRPr="004562FB">
        <w:rPr>
          <w:rFonts w:ascii="Arial" w:eastAsia="Times New Roman" w:hAnsi="Arial" w:cs="Arial"/>
          <w:b/>
          <w:bCs/>
          <w:color w:val="000000"/>
          <w:sz w:val="22"/>
          <w:szCs w:val="22"/>
        </w:rPr>
        <w:t>2014 Psychiatry Res</w:t>
      </w:r>
      <w:r>
        <w:rPr>
          <w:rFonts w:ascii="Arial" w:eastAsia="Times New Roman" w:hAnsi="Arial" w:cs="Arial"/>
          <w:bCs/>
          <w:color w:val="000000"/>
          <w:sz w:val="22"/>
          <w:szCs w:val="22"/>
        </w:rPr>
        <w:t xml:space="preserve"> – female adolescent assault victims had decreased encoding (</w:t>
      </w:r>
      <w:proofErr w:type="spellStart"/>
      <w:r>
        <w:rPr>
          <w:rFonts w:ascii="Arial" w:eastAsia="Times New Roman" w:hAnsi="Arial" w:cs="Arial"/>
          <w:bCs/>
          <w:color w:val="000000"/>
          <w:sz w:val="22"/>
          <w:szCs w:val="22"/>
        </w:rPr>
        <w:t>aINS</w:t>
      </w:r>
      <w:proofErr w:type="spellEnd"/>
      <w:r>
        <w:rPr>
          <w:rFonts w:ascii="Arial" w:eastAsia="Times New Roman" w:hAnsi="Arial" w:cs="Arial"/>
          <w:bCs/>
          <w:color w:val="000000"/>
          <w:sz w:val="22"/>
          <w:szCs w:val="22"/>
        </w:rPr>
        <w:t>, ACC response) of negative prediction errors and less behavioral slowing to these unexpected negative social outcomes during a task that varied the percentages of three faces delivering positive/negative feedback</w:t>
      </w:r>
    </w:p>
    <w:p w14:paraId="75CE09A6" w14:textId="77777777" w:rsidR="00EE3DAE" w:rsidRPr="004562FB" w:rsidRDefault="00EE3DAE" w:rsidP="00EE3DAE">
      <w:pPr>
        <w:numPr>
          <w:ilvl w:val="2"/>
          <w:numId w:val="3"/>
        </w:numPr>
        <w:textAlignment w:val="baseline"/>
        <w:rPr>
          <w:rFonts w:ascii="Arial" w:eastAsia="Times New Roman" w:hAnsi="Arial" w:cs="Arial"/>
          <w:color w:val="000000"/>
          <w:sz w:val="22"/>
          <w:szCs w:val="22"/>
        </w:rPr>
      </w:pPr>
      <w:proofErr w:type="spellStart"/>
      <w:r>
        <w:rPr>
          <w:rFonts w:ascii="Arial" w:eastAsia="Times New Roman" w:hAnsi="Arial" w:cs="Arial"/>
          <w:b/>
          <w:bCs/>
          <w:color w:val="000000"/>
          <w:sz w:val="22"/>
          <w:szCs w:val="22"/>
        </w:rPr>
        <w:t>Cisler</w:t>
      </w:r>
      <w:proofErr w:type="spellEnd"/>
      <w:r>
        <w:rPr>
          <w:rFonts w:ascii="Arial" w:eastAsia="Times New Roman" w:hAnsi="Arial" w:cs="Arial"/>
          <w:b/>
          <w:bCs/>
          <w:color w:val="000000"/>
          <w:sz w:val="22"/>
          <w:szCs w:val="22"/>
        </w:rPr>
        <w:t xml:space="preserve"> 2015 J </w:t>
      </w:r>
      <w:proofErr w:type="spellStart"/>
      <w:r>
        <w:rPr>
          <w:rFonts w:ascii="Arial" w:eastAsia="Times New Roman" w:hAnsi="Arial" w:cs="Arial"/>
          <w:b/>
          <w:bCs/>
          <w:color w:val="000000"/>
          <w:sz w:val="22"/>
          <w:szCs w:val="22"/>
        </w:rPr>
        <w:t>Psychiatr</w:t>
      </w:r>
      <w:proofErr w:type="spellEnd"/>
      <w:r>
        <w:rPr>
          <w:rFonts w:ascii="Arial" w:eastAsia="Times New Roman" w:hAnsi="Arial" w:cs="Arial"/>
          <w:b/>
          <w:bCs/>
          <w:color w:val="000000"/>
          <w:sz w:val="22"/>
          <w:szCs w:val="22"/>
        </w:rPr>
        <w:t xml:space="preserve"> Res</w:t>
      </w:r>
    </w:p>
    <w:p w14:paraId="7C551A57" w14:textId="77777777" w:rsidR="004562FB" w:rsidRDefault="004562FB" w:rsidP="00E6754A">
      <w:pPr>
        <w:textAlignment w:val="baseline"/>
        <w:rPr>
          <w:rFonts w:ascii="Arial" w:eastAsia="Times New Roman" w:hAnsi="Arial" w:cs="Arial"/>
          <w:color w:val="000000"/>
          <w:sz w:val="22"/>
          <w:szCs w:val="22"/>
        </w:rPr>
      </w:pPr>
    </w:p>
    <w:p w14:paraId="67E07151" w14:textId="77777777" w:rsidR="00E6754A" w:rsidRPr="00EE3DAE" w:rsidRDefault="00E6754A" w:rsidP="00E6754A">
      <w:pPr>
        <w:numPr>
          <w:ilvl w:val="0"/>
          <w:numId w:val="3"/>
        </w:numPr>
        <w:tabs>
          <w:tab w:val="clear" w:pos="720"/>
        </w:tabs>
        <w:textAlignment w:val="baseline"/>
        <w:rPr>
          <w:rFonts w:ascii="Arial" w:eastAsia="Times New Roman" w:hAnsi="Arial" w:cs="Arial"/>
          <w:color w:val="000000"/>
          <w:sz w:val="22"/>
          <w:szCs w:val="22"/>
        </w:rPr>
      </w:pPr>
      <w:r>
        <w:rPr>
          <w:rFonts w:ascii="Arial" w:eastAsia="Times New Roman" w:hAnsi="Arial" w:cs="Arial"/>
          <w:b/>
          <w:bCs/>
          <w:color w:val="000000"/>
          <w:sz w:val="22"/>
          <w:szCs w:val="22"/>
        </w:rPr>
        <w:t>Reinforcement/value prediction errors</w:t>
      </w:r>
    </w:p>
    <w:p w14:paraId="2868180E" w14:textId="77777777" w:rsidR="00EE3DAE" w:rsidRDefault="00EE3DAE" w:rsidP="00EE3DAE">
      <w:pPr>
        <w:numPr>
          <w:ilvl w:val="1"/>
          <w:numId w:val="3"/>
        </w:numPr>
        <w:textAlignment w:val="baseline"/>
        <w:rPr>
          <w:rFonts w:ascii="Arial" w:eastAsia="Times New Roman" w:hAnsi="Arial" w:cs="Arial"/>
          <w:color w:val="000000"/>
          <w:sz w:val="22"/>
          <w:szCs w:val="22"/>
        </w:rPr>
      </w:pPr>
      <w:proofErr w:type="spellStart"/>
      <w:r>
        <w:rPr>
          <w:rFonts w:ascii="Arial" w:eastAsia="Times New Roman" w:hAnsi="Arial" w:cs="Arial"/>
          <w:color w:val="000000"/>
          <w:sz w:val="22"/>
          <w:szCs w:val="22"/>
        </w:rPr>
        <w:t>Gerin</w:t>
      </w:r>
      <w:proofErr w:type="spellEnd"/>
      <w:r>
        <w:rPr>
          <w:rFonts w:ascii="Arial" w:eastAsia="Times New Roman" w:hAnsi="Arial" w:cs="Arial"/>
          <w:color w:val="000000"/>
          <w:sz w:val="22"/>
          <w:szCs w:val="22"/>
        </w:rPr>
        <w:t xml:space="preserve"> 2017 Dev </w:t>
      </w:r>
      <w:proofErr w:type="spellStart"/>
      <w:r>
        <w:rPr>
          <w:rFonts w:ascii="Arial" w:eastAsia="Times New Roman" w:hAnsi="Arial" w:cs="Arial"/>
          <w:color w:val="000000"/>
          <w:sz w:val="22"/>
          <w:szCs w:val="22"/>
        </w:rPr>
        <w:t>Psychopathol</w:t>
      </w:r>
      <w:proofErr w:type="spellEnd"/>
    </w:p>
    <w:p w14:paraId="3C6F8C94" w14:textId="77777777" w:rsidR="0069694D" w:rsidRPr="008F17D4" w:rsidRDefault="0069694D" w:rsidP="00EE3DAE">
      <w:pPr>
        <w:numPr>
          <w:ilvl w:val="1"/>
          <w:numId w:val="3"/>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Ross et al 2018 J </w:t>
      </w:r>
      <w:proofErr w:type="spellStart"/>
      <w:r>
        <w:rPr>
          <w:rFonts w:ascii="Arial" w:eastAsia="Times New Roman" w:hAnsi="Arial" w:cs="Arial"/>
          <w:color w:val="000000"/>
          <w:sz w:val="22"/>
          <w:szCs w:val="22"/>
        </w:rPr>
        <w:t>Psychiatr</w:t>
      </w:r>
      <w:proofErr w:type="spellEnd"/>
      <w:r>
        <w:rPr>
          <w:rFonts w:ascii="Arial" w:eastAsia="Times New Roman" w:hAnsi="Arial" w:cs="Arial"/>
          <w:color w:val="000000"/>
          <w:sz w:val="22"/>
          <w:szCs w:val="22"/>
        </w:rPr>
        <w:t xml:space="preserve"> Res</w:t>
      </w:r>
    </w:p>
    <w:p w14:paraId="1E70EC26" w14:textId="77777777" w:rsidR="00161535" w:rsidRDefault="00161535" w:rsidP="00D029A0">
      <w:pPr>
        <w:tabs>
          <w:tab w:val="num" w:pos="720"/>
        </w:tabs>
        <w:textAlignment w:val="baseline"/>
        <w:rPr>
          <w:rFonts w:ascii="Arial" w:hAnsi="Arial" w:cs="Arial"/>
          <w:b/>
          <w:sz w:val="22"/>
          <w:szCs w:val="22"/>
        </w:rPr>
      </w:pPr>
    </w:p>
    <w:p w14:paraId="6D20343C" w14:textId="77777777" w:rsidR="003C494F" w:rsidRDefault="003C494F" w:rsidP="00D029A0">
      <w:pPr>
        <w:tabs>
          <w:tab w:val="num" w:pos="720"/>
        </w:tabs>
        <w:textAlignment w:val="baseline"/>
        <w:rPr>
          <w:rFonts w:ascii="Arial" w:hAnsi="Arial" w:cs="Arial"/>
          <w:b/>
          <w:sz w:val="22"/>
          <w:szCs w:val="22"/>
          <w:u w:val="single"/>
        </w:rPr>
      </w:pPr>
      <w:r w:rsidRPr="003C494F">
        <w:rPr>
          <w:rFonts w:ascii="Arial" w:hAnsi="Arial" w:cs="Arial"/>
          <w:b/>
          <w:sz w:val="22"/>
          <w:szCs w:val="22"/>
          <w:u w:val="single"/>
        </w:rPr>
        <w:t>IWM fMRI Paradigm</w:t>
      </w:r>
    </w:p>
    <w:p w14:paraId="0780D81D" w14:textId="77777777" w:rsidR="003C494F" w:rsidRDefault="003C494F" w:rsidP="009B0BE6">
      <w:pPr>
        <w:tabs>
          <w:tab w:val="num" w:pos="720"/>
        </w:tabs>
        <w:ind w:left="720" w:hanging="360"/>
        <w:textAlignment w:val="baseline"/>
        <w:rPr>
          <w:rFonts w:ascii="Arial" w:hAnsi="Arial" w:cs="Arial"/>
          <w:b/>
          <w:sz w:val="22"/>
          <w:szCs w:val="22"/>
          <w:u w:val="single"/>
        </w:rPr>
      </w:pPr>
    </w:p>
    <w:tbl>
      <w:tblPr>
        <w:tblStyle w:val="TableGrid"/>
        <w:tblW w:w="9375" w:type="dxa"/>
        <w:tblInd w:w="-5" w:type="dxa"/>
        <w:tblLook w:val="04A0" w:firstRow="1" w:lastRow="0" w:firstColumn="1" w:lastColumn="0" w:noHBand="0" w:noVBand="1"/>
      </w:tblPr>
      <w:tblGrid>
        <w:gridCol w:w="1574"/>
        <w:gridCol w:w="1666"/>
        <w:gridCol w:w="1354"/>
        <w:gridCol w:w="1597"/>
        <w:gridCol w:w="1513"/>
        <w:gridCol w:w="1060"/>
        <w:gridCol w:w="611"/>
      </w:tblGrid>
      <w:tr w:rsidR="00D029A0" w14:paraId="310505BD" w14:textId="77777777" w:rsidTr="00D029A0">
        <w:tc>
          <w:tcPr>
            <w:tcW w:w="1574" w:type="dxa"/>
          </w:tcPr>
          <w:p w14:paraId="74EF7CD1" w14:textId="77777777" w:rsidR="00C172F6" w:rsidRDefault="00C172F6" w:rsidP="009B0BE6">
            <w:pPr>
              <w:tabs>
                <w:tab w:val="num" w:pos="720"/>
              </w:tabs>
              <w:textAlignment w:val="baseline"/>
              <w:rPr>
                <w:rFonts w:ascii="Arial" w:hAnsi="Arial" w:cs="Arial"/>
                <w:sz w:val="22"/>
                <w:szCs w:val="22"/>
              </w:rPr>
            </w:pPr>
            <w:r>
              <w:rPr>
                <w:rFonts w:ascii="Arial" w:hAnsi="Arial" w:cs="Arial"/>
                <w:sz w:val="22"/>
                <w:szCs w:val="22"/>
              </w:rPr>
              <w:t>Condition</w:t>
            </w:r>
          </w:p>
        </w:tc>
        <w:tc>
          <w:tcPr>
            <w:tcW w:w="1666" w:type="dxa"/>
          </w:tcPr>
          <w:p w14:paraId="2294452E" w14:textId="77777777" w:rsidR="00C172F6" w:rsidRDefault="00C172F6" w:rsidP="009B0BE6">
            <w:pPr>
              <w:tabs>
                <w:tab w:val="num" w:pos="720"/>
              </w:tabs>
              <w:textAlignment w:val="baseline"/>
              <w:rPr>
                <w:rFonts w:ascii="Arial" w:hAnsi="Arial" w:cs="Arial"/>
                <w:sz w:val="22"/>
                <w:szCs w:val="22"/>
              </w:rPr>
            </w:pPr>
            <w:r>
              <w:rPr>
                <w:rFonts w:ascii="Arial" w:hAnsi="Arial" w:cs="Arial"/>
                <w:sz w:val="22"/>
                <w:szCs w:val="22"/>
              </w:rPr>
              <w:t>Separation</w:t>
            </w:r>
          </w:p>
        </w:tc>
        <w:tc>
          <w:tcPr>
            <w:tcW w:w="1354" w:type="dxa"/>
          </w:tcPr>
          <w:p w14:paraId="2D2EB4E1" w14:textId="77777777" w:rsidR="00C172F6" w:rsidRPr="00C172F6" w:rsidRDefault="00C172F6" w:rsidP="009B0BE6">
            <w:pPr>
              <w:tabs>
                <w:tab w:val="num" w:pos="720"/>
              </w:tabs>
              <w:textAlignment w:val="baseline"/>
              <w:rPr>
                <w:rFonts w:ascii="Arial" w:hAnsi="Arial" w:cs="Arial"/>
                <w:sz w:val="22"/>
                <w:szCs w:val="22"/>
              </w:rPr>
            </w:pPr>
            <w:r>
              <w:rPr>
                <w:rFonts w:ascii="Arial" w:hAnsi="Arial" w:cs="Arial"/>
                <w:sz w:val="22"/>
                <w:szCs w:val="22"/>
              </w:rPr>
              <w:t>Anticipation</w:t>
            </w:r>
          </w:p>
        </w:tc>
        <w:tc>
          <w:tcPr>
            <w:tcW w:w="1597" w:type="dxa"/>
          </w:tcPr>
          <w:p w14:paraId="73DDD3EF" w14:textId="77777777" w:rsidR="00C172F6" w:rsidRPr="00C172F6" w:rsidRDefault="009774B6" w:rsidP="009B0BE6">
            <w:pPr>
              <w:tabs>
                <w:tab w:val="num" w:pos="720"/>
              </w:tabs>
              <w:textAlignment w:val="baseline"/>
              <w:rPr>
                <w:rFonts w:ascii="Arial" w:hAnsi="Arial" w:cs="Arial"/>
                <w:sz w:val="22"/>
                <w:szCs w:val="22"/>
              </w:rPr>
            </w:pPr>
            <w:r>
              <w:rPr>
                <w:rFonts w:ascii="Arial" w:hAnsi="Arial" w:cs="Arial"/>
                <w:sz w:val="22"/>
                <w:szCs w:val="22"/>
              </w:rPr>
              <w:t xml:space="preserve">Caregiver </w:t>
            </w:r>
            <w:r w:rsidR="00C172F6">
              <w:rPr>
                <w:rFonts w:ascii="Arial" w:hAnsi="Arial" w:cs="Arial"/>
                <w:sz w:val="22"/>
                <w:szCs w:val="22"/>
              </w:rPr>
              <w:t>Response</w:t>
            </w:r>
          </w:p>
        </w:tc>
        <w:tc>
          <w:tcPr>
            <w:tcW w:w="1513" w:type="dxa"/>
          </w:tcPr>
          <w:p w14:paraId="20185A82" w14:textId="77777777" w:rsidR="00C172F6" w:rsidRPr="00C172F6" w:rsidRDefault="00C172F6" w:rsidP="009B0BE6">
            <w:pPr>
              <w:tabs>
                <w:tab w:val="num" w:pos="720"/>
              </w:tabs>
              <w:textAlignment w:val="baseline"/>
              <w:rPr>
                <w:rFonts w:ascii="Arial" w:hAnsi="Arial" w:cs="Arial"/>
                <w:sz w:val="22"/>
                <w:szCs w:val="22"/>
              </w:rPr>
            </w:pPr>
            <w:r>
              <w:rPr>
                <w:rFonts w:ascii="Arial" w:hAnsi="Arial" w:cs="Arial"/>
                <w:sz w:val="22"/>
                <w:szCs w:val="22"/>
              </w:rPr>
              <w:t>Expectation Rating</w:t>
            </w:r>
          </w:p>
        </w:tc>
        <w:tc>
          <w:tcPr>
            <w:tcW w:w="1060" w:type="dxa"/>
          </w:tcPr>
          <w:p w14:paraId="6154E93E" w14:textId="77777777" w:rsidR="00C172F6" w:rsidRPr="00C172F6" w:rsidRDefault="00C172F6" w:rsidP="009B0BE6">
            <w:pPr>
              <w:tabs>
                <w:tab w:val="num" w:pos="720"/>
              </w:tabs>
              <w:textAlignment w:val="baseline"/>
              <w:rPr>
                <w:rFonts w:ascii="Arial" w:hAnsi="Arial" w:cs="Arial"/>
                <w:sz w:val="22"/>
                <w:szCs w:val="22"/>
              </w:rPr>
            </w:pPr>
            <w:r w:rsidRPr="00C172F6">
              <w:rPr>
                <w:rFonts w:ascii="Arial" w:hAnsi="Arial" w:cs="Arial"/>
                <w:sz w:val="22"/>
                <w:szCs w:val="22"/>
              </w:rPr>
              <w:t>Affect Rating</w:t>
            </w:r>
          </w:p>
        </w:tc>
        <w:tc>
          <w:tcPr>
            <w:tcW w:w="611" w:type="dxa"/>
          </w:tcPr>
          <w:p w14:paraId="1184DC53" w14:textId="77777777" w:rsidR="00C172F6" w:rsidRPr="00C172F6" w:rsidRDefault="00C172F6" w:rsidP="009B0BE6">
            <w:pPr>
              <w:tabs>
                <w:tab w:val="num" w:pos="720"/>
              </w:tabs>
              <w:textAlignment w:val="baseline"/>
              <w:rPr>
                <w:rFonts w:ascii="Arial" w:hAnsi="Arial" w:cs="Arial"/>
                <w:sz w:val="22"/>
                <w:szCs w:val="22"/>
              </w:rPr>
            </w:pPr>
            <w:r w:rsidRPr="00C172F6">
              <w:rPr>
                <w:rFonts w:ascii="Arial" w:hAnsi="Arial" w:cs="Arial"/>
                <w:sz w:val="22"/>
                <w:szCs w:val="22"/>
              </w:rPr>
              <w:t>ITI</w:t>
            </w:r>
          </w:p>
        </w:tc>
      </w:tr>
      <w:tr w:rsidR="00D029A0" w14:paraId="629685BA" w14:textId="77777777" w:rsidTr="00D029A0">
        <w:tc>
          <w:tcPr>
            <w:tcW w:w="1574" w:type="dxa"/>
          </w:tcPr>
          <w:p w14:paraId="28B9F63C" w14:textId="77777777" w:rsidR="00C172F6" w:rsidRDefault="00C172F6" w:rsidP="009B0BE6">
            <w:pPr>
              <w:tabs>
                <w:tab w:val="num" w:pos="720"/>
              </w:tabs>
              <w:textAlignment w:val="baseline"/>
              <w:rPr>
                <w:rFonts w:ascii="Arial" w:hAnsi="Arial" w:cs="Arial"/>
                <w:sz w:val="22"/>
                <w:szCs w:val="22"/>
              </w:rPr>
            </w:pPr>
            <w:r>
              <w:rPr>
                <w:rFonts w:ascii="Arial" w:hAnsi="Arial" w:cs="Arial"/>
                <w:sz w:val="22"/>
                <w:szCs w:val="22"/>
              </w:rPr>
              <w:t>Responsive</w:t>
            </w:r>
            <w:r w:rsidR="00002C10">
              <w:rPr>
                <w:rFonts w:ascii="Arial" w:hAnsi="Arial" w:cs="Arial"/>
                <w:sz w:val="22"/>
                <w:szCs w:val="22"/>
              </w:rPr>
              <w:t xml:space="preserve"> Caregiver</w:t>
            </w:r>
          </w:p>
        </w:tc>
        <w:tc>
          <w:tcPr>
            <w:tcW w:w="1666" w:type="dxa"/>
          </w:tcPr>
          <w:p w14:paraId="012815B8" w14:textId="77777777" w:rsidR="00C172F6" w:rsidRPr="00C172F6" w:rsidRDefault="00C172F6" w:rsidP="009B0BE6">
            <w:pPr>
              <w:tabs>
                <w:tab w:val="num" w:pos="720"/>
              </w:tabs>
              <w:textAlignment w:val="baseline"/>
              <w:rPr>
                <w:rFonts w:ascii="Arial" w:hAnsi="Arial" w:cs="Arial"/>
                <w:sz w:val="22"/>
                <w:szCs w:val="22"/>
              </w:rPr>
            </w:pPr>
            <w:r>
              <w:rPr>
                <w:rFonts w:ascii="Arial" w:hAnsi="Arial" w:cs="Arial"/>
                <w:sz w:val="22"/>
                <w:szCs w:val="22"/>
              </w:rPr>
              <w:t>Caregiver goes half way up the hill</w:t>
            </w:r>
          </w:p>
        </w:tc>
        <w:tc>
          <w:tcPr>
            <w:tcW w:w="1354" w:type="dxa"/>
          </w:tcPr>
          <w:p w14:paraId="79D5F6FA" w14:textId="77777777" w:rsidR="00C172F6" w:rsidRPr="00C172F6" w:rsidRDefault="00C172F6" w:rsidP="009B0BE6">
            <w:pPr>
              <w:tabs>
                <w:tab w:val="num" w:pos="720"/>
              </w:tabs>
              <w:textAlignment w:val="baseline"/>
              <w:rPr>
                <w:rFonts w:ascii="Arial" w:hAnsi="Arial" w:cs="Arial"/>
                <w:sz w:val="22"/>
                <w:szCs w:val="22"/>
              </w:rPr>
            </w:pPr>
            <w:r>
              <w:rPr>
                <w:rFonts w:ascii="Arial" w:hAnsi="Arial" w:cs="Arial"/>
                <w:sz w:val="22"/>
                <w:szCs w:val="22"/>
              </w:rPr>
              <w:t>Baby cr</w:t>
            </w:r>
            <w:r w:rsidR="00E24483">
              <w:rPr>
                <w:rFonts w:ascii="Arial" w:hAnsi="Arial" w:cs="Arial"/>
                <w:sz w:val="22"/>
                <w:szCs w:val="22"/>
              </w:rPr>
              <w:t>ies</w:t>
            </w:r>
          </w:p>
        </w:tc>
        <w:tc>
          <w:tcPr>
            <w:tcW w:w="1597" w:type="dxa"/>
          </w:tcPr>
          <w:p w14:paraId="2070CB6F" w14:textId="77777777" w:rsidR="00C172F6" w:rsidRDefault="00C172F6" w:rsidP="009B0BE6">
            <w:pPr>
              <w:tabs>
                <w:tab w:val="num" w:pos="720"/>
              </w:tabs>
              <w:textAlignment w:val="baseline"/>
              <w:rPr>
                <w:rFonts w:ascii="Arial" w:hAnsi="Arial" w:cs="Arial"/>
                <w:sz w:val="22"/>
                <w:szCs w:val="22"/>
              </w:rPr>
            </w:pPr>
            <w:r>
              <w:rPr>
                <w:rFonts w:ascii="Arial" w:hAnsi="Arial" w:cs="Arial"/>
                <w:sz w:val="22"/>
                <w:szCs w:val="22"/>
              </w:rPr>
              <w:t>returns (</w:t>
            </w:r>
            <w:r w:rsidR="00412388">
              <w:rPr>
                <w:rFonts w:ascii="Arial" w:hAnsi="Arial" w:cs="Arial"/>
                <w:sz w:val="22"/>
                <w:szCs w:val="22"/>
              </w:rPr>
              <w:t>70</w:t>
            </w:r>
            <w:r>
              <w:rPr>
                <w:rFonts w:ascii="Arial" w:hAnsi="Arial" w:cs="Arial"/>
                <w:sz w:val="22"/>
                <w:szCs w:val="22"/>
              </w:rPr>
              <w:t>%)</w:t>
            </w:r>
          </w:p>
          <w:p w14:paraId="22393505" w14:textId="77777777" w:rsidR="000D5D52" w:rsidRPr="00C172F6" w:rsidRDefault="000D5D52" w:rsidP="009B0BE6">
            <w:pPr>
              <w:tabs>
                <w:tab w:val="num" w:pos="720"/>
              </w:tabs>
              <w:textAlignment w:val="baseline"/>
              <w:rPr>
                <w:rFonts w:ascii="Arial" w:hAnsi="Arial" w:cs="Arial"/>
                <w:sz w:val="22"/>
                <w:szCs w:val="22"/>
              </w:rPr>
            </w:pPr>
            <w:r>
              <w:rPr>
                <w:rFonts w:ascii="Arial" w:hAnsi="Arial" w:cs="Arial"/>
                <w:sz w:val="22"/>
                <w:szCs w:val="22"/>
              </w:rPr>
              <w:t>leaves (3</w:t>
            </w:r>
            <w:r w:rsidR="00412388">
              <w:rPr>
                <w:rFonts w:ascii="Arial" w:hAnsi="Arial" w:cs="Arial"/>
                <w:sz w:val="22"/>
                <w:szCs w:val="22"/>
              </w:rPr>
              <w:t>0</w:t>
            </w:r>
            <w:r>
              <w:rPr>
                <w:rFonts w:ascii="Arial" w:hAnsi="Arial" w:cs="Arial"/>
                <w:sz w:val="22"/>
                <w:szCs w:val="22"/>
              </w:rPr>
              <w:t>%)</w:t>
            </w:r>
          </w:p>
        </w:tc>
        <w:tc>
          <w:tcPr>
            <w:tcW w:w="1513" w:type="dxa"/>
          </w:tcPr>
          <w:p w14:paraId="07B3D68A" w14:textId="77777777" w:rsidR="00C172F6" w:rsidRPr="009774B6" w:rsidRDefault="00930C52" w:rsidP="009B0BE6">
            <w:pPr>
              <w:tabs>
                <w:tab w:val="num" w:pos="720"/>
              </w:tabs>
              <w:textAlignment w:val="baseline"/>
              <w:rPr>
                <w:rFonts w:ascii="Arial" w:hAnsi="Arial" w:cs="Arial"/>
                <w:sz w:val="22"/>
                <w:szCs w:val="22"/>
              </w:rPr>
            </w:pPr>
            <w:r>
              <w:rPr>
                <w:rFonts w:ascii="Arial" w:hAnsi="Arial" w:cs="Arial"/>
                <w:sz w:val="22"/>
                <w:szCs w:val="22"/>
              </w:rPr>
              <w:t>How expected? Unexpected?</w:t>
            </w:r>
          </w:p>
        </w:tc>
        <w:tc>
          <w:tcPr>
            <w:tcW w:w="1060" w:type="dxa"/>
          </w:tcPr>
          <w:p w14:paraId="193A17D2" w14:textId="77777777" w:rsidR="00C172F6" w:rsidRPr="00930C52" w:rsidRDefault="003F5D89" w:rsidP="009B0BE6">
            <w:pPr>
              <w:tabs>
                <w:tab w:val="num" w:pos="720"/>
              </w:tabs>
              <w:textAlignment w:val="baseline"/>
              <w:rPr>
                <w:rFonts w:ascii="Arial" w:hAnsi="Arial" w:cs="Arial"/>
                <w:sz w:val="22"/>
                <w:szCs w:val="22"/>
              </w:rPr>
            </w:pPr>
            <w:r>
              <w:rPr>
                <w:rFonts w:ascii="Arial" w:hAnsi="Arial" w:cs="Arial"/>
                <w:sz w:val="22"/>
                <w:szCs w:val="22"/>
              </w:rPr>
              <w:t>Pre and Post Task?</w:t>
            </w:r>
          </w:p>
        </w:tc>
        <w:tc>
          <w:tcPr>
            <w:tcW w:w="611" w:type="dxa"/>
          </w:tcPr>
          <w:p w14:paraId="64B082CB" w14:textId="77777777" w:rsidR="00C172F6" w:rsidRDefault="00C172F6" w:rsidP="009B0BE6">
            <w:pPr>
              <w:tabs>
                <w:tab w:val="num" w:pos="720"/>
              </w:tabs>
              <w:textAlignment w:val="baseline"/>
              <w:rPr>
                <w:rFonts w:ascii="Arial" w:hAnsi="Arial" w:cs="Arial"/>
                <w:b/>
                <w:sz w:val="22"/>
                <w:szCs w:val="22"/>
                <w:u w:val="single"/>
              </w:rPr>
            </w:pPr>
          </w:p>
        </w:tc>
      </w:tr>
      <w:tr w:rsidR="00D029A0" w14:paraId="3BB52FE7" w14:textId="77777777" w:rsidTr="00D029A0">
        <w:tc>
          <w:tcPr>
            <w:tcW w:w="1574" w:type="dxa"/>
          </w:tcPr>
          <w:p w14:paraId="4395248F" w14:textId="77777777" w:rsidR="00C172F6" w:rsidRPr="00C172F6" w:rsidRDefault="00C172F6" w:rsidP="00C172F6">
            <w:pPr>
              <w:tabs>
                <w:tab w:val="num" w:pos="720"/>
              </w:tabs>
              <w:textAlignment w:val="baseline"/>
              <w:rPr>
                <w:rFonts w:ascii="Arial" w:hAnsi="Arial" w:cs="Arial"/>
                <w:sz w:val="22"/>
                <w:szCs w:val="22"/>
              </w:rPr>
            </w:pPr>
            <w:r>
              <w:rPr>
                <w:rFonts w:ascii="Arial" w:hAnsi="Arial" w:cs="Arial"/>
                <w:sz w:val="22"/>
                <w:szCs w:val="22"/>
              </w:rPr>
              <w:t>Unresponsive</w:t>
            </w:r>
            <w:r w:rsidR="00002C10">
              <w:rPr>
                <w:rFonts w:ascii="Arial" w:hAnsi="Arial" w:cs="Arial"/>
                <w:sz w:val="22"/>
                <w:szCs w:val="22"/>
              </w:rPr>
              <w:t xml:space="preserve"> Caregiver</w:t>
            </w:r>
          </w:p>
        </w:tc>
        <w:tc>
          <w:tcPr>
            <w:tcW w:w="1666" w:type="dxa"/>
          </w:tcPr>
          <w:p w14:paraId="4BA862AE" w14:textId="77777777" w:rsidR="00C172F6" w:rsidRPr="00C172F6" w:rsidRDefault="00C172F6" w:rsidP="00C172F6">
            <w:pPr>
              <w:tabs>
                <w:tab w:val="num" w:pos="720"/>
              </w:tabs>
              <w:textAlignment w:val="baseline"/>
              <w:rPr>
                <w:rFonts w:ascii="Arial" w:hAnsi="Arial" w:cs="Arial"/>
                <w:sz w:val="22"/>
                <w:szCs w:val="22"/>
              </w:rPr>
            </w:pPr>
            <w:r>
              <w:rPr>
                <w:rFonts w:ascii="Arial" w:hAnsi="Arial" w:cs="Arial"/>
                <w:sz w:val="22"/>
                <w:szCs w:val="22"/>
              </w:rPr>
              <w:t>Caregiver goes half way up the hill</w:t>
            </w:r>
          </w:p>
        </w:tc>
        <w:tc>
          <w:tcPr>
            <w:tcW w:w="1354" w:type="dxa"/>
          </w:tcPr>
          <w:p w14:paraId="15DE9A29" w14:textId="77777777" w:rsidR="00C172F6" w:rsidRPr="00C172F6" w:rsidRDefault="00E24483" w:rsidP="00C172F6">
            <w:pPr>
              <w:tabs>
                <w:tab w:val="num" w:pos="720"/>
              </w:tabs>
              <w:textAlignment w:val="baseline"/>
              <w:rPr>
                <w:rFonts w:ascii="Arial" w:hAnsi="Arial" w:cs="Arial"/>
                <w:sz w:val="22"/>
                <w:szCs w:val="22"/>
              </w:rPr>
            </w:pPr>
            <w:r>
              <w:rPr>
                <w:rFonts w:ascii="Arial" w:hAnsi="Arial" w:cs="Arial"/>
                <w:sz w:val="22"/>
                <w:szCs w:val="22"/>
              </w:rPr>
              <w:t>Baby cries</w:t>
            </w:r>
          </w:p>
        </w:tc>
        <w:tc>
          <w:tcPr>
            <w:tcW w:w="1597" w:type="dxa"/>
          </w:tcPr>
          <w:p w14:paraId="17CCCE6B" w14:textId="77777777" w:rsidR="00C172F6" w:rsidRDefault="000D5D52" w:rsidP="00C172F6">
            <w:pPr>
              <w:tabs>
                <w:tab w:val="num" w:pos="720"/>
              </w:tabs>
              <w:textAlignment w:val="baseline"/>
              <w:rPr>
                <w:rFonts w:ascii="Arial" w:hAnsi="Arial" w:cs="Arial"/>
                <w:sz w:val="22"/>
                <w:szCs w:val="22"/>
              </w:rPr>
            </w:pPr>
            <w:r>
              <w:rPr>
                <w:rFonts w:ascii="Arial" w:hAnsi="Arial" w:cs="Arial"/>
                <w:sz w:val="22"/>
                <w:szCs w:val="22"/>
              </w:rPr>
              <w:t xml:space="preserve">leaves </w:t>
            </w:r>
            <w:r w:rsidR="00C172F6">
              <w:rPr>
                <w:rFonts w:ascii="Arial" w:hAnsi="Arial" w:cs="Arial"/>
                <w:sz w:val="22"/>
                <w:szCs w:val="22"/>
              </w:rPr>
              <w:t>(</w:t>
            </w:r>
            <w:r w:rsidR="00412388">
              <w:rPr>
                <w:rFonts w:ascii="Arial" w:hAnsi="Arial" w:cs="Arial"/>
                <w:sz w:val="22"/>
                <w:szCs w:val="22"/>
              </w:rPr>
              <w:t>70</w:t>
            </w:r>
            <w:r w:rsidR="00C172F6">
              <w:rPr>
                <w:rFonts w:ascii="Arial" w:hAnsi="Arial" w:cs="Arial"/>
                <w:sz w:val="22"/>
                <w:szCs w:val="22"/>
              </w:rPr>
              <w:t>%)</w:t>
            </w:r>
          </w:p>
          <w:p w14:paraId="2717A934" w14:textId="77777777" w:rsidR="000D5D52" w:rsidRPr="00C172F6" w:rsidRDefault="000D5D52" w:rsidP="00C172F6">
            <w:pPr>
              <w:tabs>
                <w:tab w:val="num" w:pos="720"/>
              </w:tabs>
              <w:textAlignment w:val="baseline"/>
              <w:rPr>
                <w:rFonts w:ascii="Arial" w:hAnsi="Arial" w:cs="Arial"/>
                <w:sz w:val="22"/>
                <w:szCs w:val="22"/>
              </w:rPr>
            </w:pPr>
            <w:r>
              <w:rPr>
                <w:rFonts w:ascii="Arial" w:hAnsi="Arial" w:cs="Arial"/>
                <w:sz w:val="22"/>
                <w:szCs w:val="22"/>
              </w:rPr>
              <w:t>returns (3</w:t>
            </w:r>
            <w:r w:rsidR="00412388">
              <w:rPr>
                <w:rFonts w:ascii="Arial" w:hAnsi="Arial" w:cs="Arial"/>
                <w:sz w:val="22"/>
                <w:szCs w:val="22"/>
              </w:rPr>
              <w:t>0</w:t>
            </w:r>
            <w:r>
              <w:rPr>
                <w:rFonts w:ascii="Arial" w:hAnsi="Arial" w:cs="Arial"/>
                <w:sz w:val="22"/>
                <w:szCs w:val="22"/>
              </w:rPr>
              <w:t>%)</w:t>
            </w:r>
          </w:p>
        </w:tc>
        <w:tc>
          <w:tcPr>
            <w:tcW w:w="1513" w:type="dxa"/>
          </w:tcPr>
          <w:p w14:paraId="51C2EA8F" w14:textId="77777777" w:rsidR="00C172F6" w:rsidRDefault="00C172F6" w:rsidP="00C172F6">
            <w:pPr>
              <w:tabs>
                <w:tab w:val="num" w:pos="720"/>
              </w:tabs>
              <w:textAlignment w:val="baseline"/>
              <w:rPr>
                <w:rFonts w:ascii="Arial" w:hAnsi="Arial" w:cs="Arial"/>
                <w:b/>
                <w:sz w:val="22"/>
                <w:szCs w:val="22"/>
                <w:u w:val="single"/>
              </w:rPr>
            </w:pPr>
          </w:p>
        </w:tc>
        <w:tc>
          <w:tcPr>
            <w:tcW w:w="1060" w:type="dxa"/>
          </w:tcPr>
          <w:p w14:paraId="3DAD5268" w14:textId="77777777" w:rsidR="00C172F6" w:rsidRDefault="00C172F6" w:rsidP="00C172F6">
            <w:pPr>
              <w:tabs>
                <w:tab w:val="num" w:pos="720"/>
              </w:tabs>
              <w:textAlignment w:val="baseline"/>
              <w:rPr>
                <w:rFonts w:ascii="Arial" w:hAnsi="Arial" w:cs="Arial"/>
                <w:b/>
                <w:sz w:val="22"/>
                <w:szCs w:val="22"/>
                <w:u w:val="single"/>
              </w:rPr>
            </w:pPr>
          </w:p>
        </w:tc>
        <w:tc>
          <w:tcPr>
            <w:tcW w:w="611" w:type="dxa"/>
          </w:tcPr>
          <w:p w14:paraId="3D3F2D2F" w14:textId="77777777" w:rsidR="00C172F6" w:rsidRDefault="00C172F6" w:rsidP="00C172F6">
            <w:pPr>
              <w:tabs>
                <w:tab w:val="num" w:pos="720"/>
              </w:tabs>
              <w:textAlignment w:val="baseline"/>
              <w:rPr>
                <w:rFonts w:ascii="Arial" w:hAnsi="Arial" w:cs="Arial"/>
                <w:b/>
                <w:sz w:val="22"/>
                <w:szCs w:val="22"/>
                <w:u w:val="single"/>
              </w:rPr>
            </w:pPr>
          </w:p>
        </w:tc>
      </w:tr>
      <w:tr w:rsidR="00D029A0" w14:paraId="736302E6" w14:textId="77777777" w:rsidTr="00D029A0">
        <w:tc>
          <w:tcPr>
            <w:tcW w:w="1574" w:type="dxa"/>
          </w:tcPr>
          <w:p w14:paraId="30FB83DD" w14:textId="77777777" w:rsidR="00002C10" w:rsidRDefault="00002C10" w:rsidP="00002C10">
            <w:pPr>
              <w:tabs>
                <w:tab w:val="num" w:pos="720"/>
              </w:tabs>
              <w:textAlignment w:val="baseline"/>
              <w:rPr>
                <w:rFonts w:ascii="Arial" w:hAnsi="Arial" w:cs="Arial"/>
                <w:sz w:val="22"/>
                <w:szCs w:val="22"/>
              </w:rPr>
            </w:pPr>
            <w:r>
              <w:rPr>
                <w:rFonts w:ascii="Arial" w:hAnsi="Arial" w:cs="Arial"/>
                <w:sz w:val="22"/>
                <w:szCs w:val="22"/>
              </w:rPr>
              <w:t>Unpredictable Caregiver</w:t>
            </w:r>
          </w:p>
        </w:tc>
        <w:tc>
          <w:tcPr>
            <w:tcW w:w="1666" w:type="dxa"/>
          </w:tcPr>
          <w:p w14:paraId="3BFE920C" w14:textId="77777777" w:rsidR="00002C10" w:rsidRPr="00C172F6" w:rsidRDefault="00002C10" w:rsidP="00002C10">
            <w:pPr>
              <w:tabs>
                <w:tab w:val="num" w:pos="720"/>
              </w:tabs>
              <w:textAlignment w:val="baseline"/>
              <w:rPr>
                <w:rFonts w:ascii="Arial" w:hAnsi="Arial" w:cs="Arial"/>
                <w:sz w:val="22"/>
                <w:szCs w:val="22"/>
              </w:rPr>
            </w:pPr>
            <w:r>
              <w:rPr>
                <w:rFonts w:ascii="Arial" w:hAnsi="Arial" w:cs="Arial"/>
                <w:sz w:val="22"/>
                <w:szCs w:val="22"/>
              </w:rPr>
              <w:t>Caregiver goes half way up the hill</w:t>
            </w:r>
          </w:p>
        </w:tc>
        <w:tc>
          <w:tcPr>
            <w:tcW w:w="1354" w:type="dxa"/>
          </w:tcPr>
          <w:p w14:paraId="3035AB41" w14:textId="77777777" w:rsidR="00002C10" w:rsidRPr="00C172F6" w:rsidRDefault="00E24483" w:rsidP="00002C10">
            <w:pPr>
              <w:tabs>
                <w:tab w:val="num" w:pos="720"/>
              </w:tabs>
              <w:textAlignment w:val="baseline"/>
              <w:rPr>
                <w:rFonts w:ascii="Arial" w:hAnsi="Arial" w:cs="Arial"/>
                <w:sz w:val="22"/>
                <w:szCs w:val="22"/>
              </w:rPr>
            </w:pPr>
            <w:r>
              <w:rPr>
                <w:rFonts w:ascii="Arial" w:hAnsi="Arial" w:cs="Arial"/>
                <w:sz w:val="22"/>
                <w:szCs w:val="22"/>
              </w:rPr>
              <w:t>Baby cries</w:t>
            </w:r>
          </w:p>
        </w:tc>
        <w:tc>
          <w:tcPr>
            <w:tcW w:w="1597" w:type="dxa"/>
          </w:tcPr>
          <w:p w14:paraId="15F7AEBD" w14:textId="77777777" w:rsidR="00E24483" w:rsidRDefault="00412388" w:rsidP="00002C10">
            <w:pPr>
              <w:tabs>
                <w:tab w:val="num" w:pos="720"/>
              </w:tabs>
              <w:textAlignment w:val="baseline"/>
              <w:rPr>
                <w:rFonts w:ascii="Arial" w:hAnsi="Arial" w:cs="Arial"/>
                <w:sz w:val="22"/>
                <w:szCs w:val="22"/>
              </w:rPr>
            </w:pPr>
            <w:r>
              <w:rPr>
                <w:rFonts w:ascii="Arial" w:hAnsi="Arial" w:cs="Arial"/>
                <w:sz w:val="22"/>
                <w:szCs w:val="22"/>
              </w:rPr>
              <w:t>r</w:t>
            </w:r>
            <w:r w:rsidR="000D5D52">
              <w:rPr>
                <w:rFonts w:ascii="Arial" w:hAnsi="Arial" w:cs="Arial"/>
                <w:sz w:val="22"/>
                <w:szCs w:val="22"/>
              </w:rPr>
              <w:t>eturns</w:t>
            </w:r>
            <w:r w:rsidR="00E24483">
              <w:rPr>
                <w:rFonts w:ascii="Arial" w:hAnsi="Arial" w:cs="Arial"/>
                <w:sz w:val="22"/>
                <w:szCs w:val="22"/>
              </w:rPr>
              <w:t xml:space="preserve"> (</w:t>
            </w:r>
            <w:r>
              <w:rPr>
                <w:rFonts w:ascii="Arial" w:hAnsi="Arial" w:cs="Arial"/>
                <w:sz w:val="22"/>
                <w:szCs w:val="22"/>
              </w:rPr>
              <w:t>50</w:t>
            </w:r>
            <w:r w:rsidR="00E24483">
              <w:rPr>
                <w:rFonts w:ascii="Arial" w:hAnsi="Arial" w:cs="Arial"/>
                <w:sz w:val="22"/>
                <w:szCs w:val="22"/>
              </w:rPr>
              <w:t>%)</w:t>
            </w:r>
          </w:p>
          <w:p w14:paraId="59F73F22" w14:textId="77777777" w:rsidR="00002C10" w:rsidRDefault="00412388" w:rsidP="00002C10">
            <w:pPr>
              <w:tabs>
                <w:tab w:val="num" w:pos="720"/>
              </w:tabs>
              <w:textAlignment w:val="baseline"/>
              <w:rPr>
                <w:rFonts w:ascii="Arial" w:hAnsi="Arial" w:cs="Arial"/>
                <w:sz w:val="22"/>
                <w:szCs w:val="22"/>
              </w:rPr>
            </w:pPr>
            <w:r>
              <w:rPr>
                <w:rFonts w:ascii="Arial" w:hAnsi="Arial" w:cs="Arial"/>
                <w:sz w:val="22"/>
                <w:szCs w:val="22"/>
              </w:rPr>
              <w:t>l</w:t>
            </w:r>
            <w:r w:rsidR="000D5D52">
              <w:rPr>
                <w:rFonts w:ascii="Arial" w:hAnsi="Arial" w:cs="Arial"/>
                <w:sz w:val="22"/>
                <w:szCs w:val="22"/>
              </w:rPr>
              <w:t>eaves</w:t>
            </w:r>
            <w:r w:rsidR="00E24483">
              <w:rPr>
                <w:rFonts w:ascii="Arial" w:hAnsi="Arial" w:cs="Arial"/>
                <w:sz w:val="22"/>
                <w:szCs w:val="22"/>
              </w:rPr>
              <w:t xml:space="preserve"> (</w:t>
            </w:r>
            <w:r>
              <w:rPr>
                <w:rFonts w:ascii="Arial" w:hAnsi="Arial" w:cs="Arial"/>
                <w:sz w:val="22"/>
                <w:szCs w:val="22"/>
              </w:rPr>
              <w:t>50</w:t>
            </w:r>
            <w:r w:rsidR="00E24483">
              <w:rPr>
                <w:rFonts w:ascii="Arial" w:hAnsi="Arial" w:cs="Arial"/>
                <w:sz w:val="22"/>
                <w:szCs w:val="22"/>
              </w:rPr>
              <w:t>%)</w:t>
            </w:r>
          </w:p>
        </w:tc>
        <w:tc>
          <w:tcPr>
            <w:tcW w:w="1513" w:type="dxa"/>
          </w:tcPr>
          <w:p w14:paraId="7D3DD736" w14:textId="77777777" w:rsidR="00002C10" w:rsidRDefault="00002C10" w:rsidP="00002C10">
            <w:pPr>
              <w:tabs>
                <w:tab w:val="num" w:pos="720"/>
              </w:tabs>
              <w:textAlignment w:val="baseline"/>
              <w:rPr>
                <w:rFonts w:ascii="Arial" w:hAnsi="Arial" w:cs="Arial"/>
                <w:b/>
                <w:sz w:val="22"/>
                <w:szCs w:val="22"/>
                <w:u w:val="single"/>
              </w:rPr>
            </w:pPr>
          </w:p>
        </w:tc>
        <w:tc>
          <w:tcPr>
            <w:tcW w:w="1060" w:type="dxa"/>
          </w:tcPr>
          <w:p w14:paraId="487626FB" w14:textId="77777777" w:rsidR="00002C10" w:rsidRDefault="00002C10" w:rsidP="00002C10">
            <w:pPr>
              <w:tabs>
                <w:tab w:val="num" w:pos="720"/>
              </w:tabs>
              <w:textAlignment w:val="baseline"/>
              <w:rPr>
                <w:rFonts w:ascii="Arial" w:hAnsi="Arial" w:cs="Arial"/>
                <w:b/>
                <w:sz w:val="22"/>
                <w:szCs w:val="22"/>
                <w:u w:val="single"/>
              </w:rPr>
            </w:pPr>
          </w:p>
        </w:tc>
        <w:tc>
          <w:tcPr>
            <w:tcW w:w="611" w:type="dxa"/>
          </w:tcPr>
          <w:p w14:paraId="77C24877" w14:textId="77777777" w:rsidR="00002C10" w:rsidRDefault="00002C10" w:rsidP="00002C10">
            <w:pPr>
              <w:tabs>
                <w:tab w:val="num" w:pos="720"/>
              </w:tabs>
              <w:textAlignment w:val="baseline"/>
              <w:rPr>
                <w:rFonts w:ascii="Arial" w:hAnsi="Arial" w:cs="Arial"/>
                <w:b/>
                <w:sz w:val="22"/>
                <w:szCs w:val="22"/>
                <w:u w:val="single"/>
              </w:rPr>
            </w:pPr>
          </w:p>
        </w:tc>
      </w:tr>
    </w:tbl>
    <w:p w14:paraId="3873338E" w14:textId="665E4622" w:rsidR="00C172F6" w:rsidRDefault="00C172F6" w:rsidP="00241BBA">
      <w:pPr>
        <w:tabs>
          <w:tab w:val="num" w:pos="720"/>
        </w:tabs>
        <w:textAlignment w:val="baseline"/>
        <w:rPr>
          <w:rFonts w:ascii="Arial" w:hAnsi="Arial" w:cs="Arial"/>
          <w:sz w:val="22"/>
          <w:szCs w:val="22"/>
        </w:rPr>
      </w:pPr>
    </w:p>
    <w:p w14:paraId="49B57552" w14:textId="66426375" w:rsidR="00EB7C09" w:rsidRDefault="00EB7C09" w:rsidP="00241BBA">
      <w:pPr>
        <w:tabs>
          <w:tab w:val="num" w:pos="720"/>
        </w:tabs>
        <w:textAlignment w:val="baseline"/>
        <w:rPr>
          <w:rFonts w:ascii="Arial" w:hAnsi="Arial" w:cs="Arial"/>
          <w:sz w:val="22"/>
          <w:szCs w:val="22"/>
        </w:rPr>
      </w:pPr>
      <w:r>
        <w:rPr>
          <w:rFonts w:ascii="Arial" w:hAnsi="Arial" w:cs="Arial"/>
          <w:sz w:val="22"/>
          <w:szCs w:val="22"/>
        </w:rPr>
        <w:t>Different types of situations where a parent would be responsive or unresponsive</w:t>
      </w:r>
    </w:p>
    <w:p w14:paraId="1BEE7478" w14:textId="3EA48904" w:rsidR="00EB7C09" w:rsidRDefault="00EB7C09" w:rsidP="00241BBA">
      <w:pPr>
        <w:tabs>
          <w:tab w:val="num" w:pos="720"/>
        </w:tabs>
        <w:textAlignment w:val="baseline"/>
        <w:rPr>
          <w:rFonts w:ascii="Arial" w:hAnsi="Arial" w:cs="Arial"/>
          <w:sz w:val="22"/>
          <w:szCs w:val="22"/>
        </w:rPr>
      </w:pPr>
      <w:r>
        <w:rPr>
          <w:rFonts w:ascii="Arial" w:hAnsi="Arial" w:cs="Arial"/>
          <w:sz w:val="22"/>
          <w:szCs w:val="22"/>
        </w:rPr>
        <w:t>Could be different contexts and situations</w:t>
      </w:r>
    </w:p>
    <w:p w14:paraId="492922A3" w14:textId="70649E79" w:rsidR="00EB7C09" w:rsidRDefault="00EB7C09" w:rsidP="00241BBA">
      <w:pPr>
        <w:tabs>
          <w:tab w:val="num" w:pos="720"/>
        </w:tabs>
        <w:textAlignment w:val="baseline"/>
        <w:rPr>
          <w:rFonts w:ascii="Arial" w:hAnsi="Arial" w:cs="Arial"/>
          <w:sz w:val="22"/>
          <w:szCs w:val="22"/>
        </w:rPr>
      </w:pPr>
    </w:p>
    <w:p w14:paraId="5F208AEE" w14:textId="706E5D31" w:rsidR="00A02BED" w:rsidRDefault="00A02BED" w:rsidP="00241BBA">
      <w:pPr>
        <w:tabs>
          <w:tab w:val="num" w:pos="720"/>
        </w:tabs>
        <w:textAlignment w:val="baseline"/>
        <w:rPr>
          <w:rFonts w:ascii="Arial" w:hAnsi="Arial" w:cs="Arial"/>
          <w:sz w:val="22"/>
          <w:szCs w:val="22"/>
        </w:rPr>
      </w:pPr>
      <w:r>
        <w:rPr>
          <w:rFonts w:ascii="Arial" w:hAnsi="Arial" w:cs="Arial"/>
          <w:sz w:val="22"/>
          <w:szCs w:val="22"/>
        </w:rPr>
        <w:t>Memory test afterward</w:t>
      </w:r>
    </w:p>
    <w:p w14:paraId="13635FC8" w14:textId="77777777" w:rsidR="00EB7C09" w:rsidRDefault="00EB7C09" w:rsidP="00241BBA">
      <w:pPr>
        <w:tabs>
          <w:tab w:val="num" w:pos="720"/>
        </w:tabs>
        <w:textAlignment w:val="baseline"/>
        <w:rPr>
          <w:rFonts w:ascii="Arial" w:hAnsi="Arial" w:cs="Arial"/>
          <w:sz w:val="22"/>
          <w:szCs w:val="22"/>
        </w:rPr>
      </w:pPr>
    </w:p>
    <w:p w14:paraId="368DAE1F" w14:textId="77777777" w:rsidR="003F5D89" w:rsidRDefault="003F5D89" w:rsidP="00241BBA">
      <w:pPr>
        <w:tabs>
          <w:tab w:val="num" w:pos="720"/>
        </w:tabs>
        <w:textAlignment w:val="baseline"/>
        <w:rPr>
          <w:rFonts w:ascii="Arial" w:hAnsi="Arial" w:cs="Arial"/>
          <w:sz w:val="22"/>
          <w:szCs w:val="22"/>
        </w:rPr>
      </w:pPr>
      <w:r>
        <w:rPr>
          <w:rFonts w:ascii="Arial" w:hAnsi="Arial" w:cs="Arial"/>
          <w:sz w:val="22"/>
          <w:szCs w:val="22"/>
        </w:rPr>
        <w:t>… do affect ratings pre and post task? On the actual fribble, baby, self-relevance of stimuli</w:t>
      </w:r>
    </w:p>
    <w:p w14:paraId="745DA570" w14:textId="77777777" w:rsidR="00C172F6" w:rsidRDefault="00C172F6" w:rsidP="00241BBA">
      <w:pPr>
        <w:tabs>
          <w:tab w:val="num" w:pos="720"/>
        </w:tabs>
        <w:textAlignment w:val="baseline"/>
        <w:rPr>
          <w:rFonts w:ascii="Arial" w:hAnsi="Arial" w:cs="Arial"/>
          <w:sz w:val="22"/>
          <w:szCs w:val="22"/>
        </w:rPr>
      </w:pPr>
      <w:r>
        <w:rPr>
          <w:rFonts w:ascii="Arial" w:hAnsi="Arial" w:cs="Arial"/>
          <w:sz w:val="22"/>
          <w:szCs w:val="22"/>
        </w:rPr>
        <w:t xml:space="preserve">… How many conditions? How many trials per condition? </w:t>
      </w:r>
    </w:p>
    <w:p w14:paraId="47A0B325" w14:textId="17FC37D6" w:rsidR="00412388" w:rsidRDefault="00412388" w:rsidP="00241BBA">
      <w:pPr>
        <w:tabs>
          <w:tab w:val="num" w:pos="720"/>
        </w:tabs>
        <w:textAlignment w:val="baseline"/>
        <w:rPr>
          <w:rFonts w:ascii="Arial" w:hAnsi="Arial" w:cs="Arial"/>
          <w:sz w:val="22"/>
          <w:szCs w:val="22"/>
        </w:rPr>
      </w:pPr>
      <w:r>
        <w:rPr>
          <w:rFonts w:ascii="Arial" w:hAnsi="Arial" w:cs="Arial"/>
          <w:sz w:val="22"/>
          <w:szCs w:val="22"/>
        </w:rPr>
        <w:t>…</w:t>
      </w:r>
      <w:r w:rsidR="006C2DAD">
        <w:rPr>
          <w:rFonts w:ascii="Arial" w:hAnsi="Arial" w:cs="Arial"/>
          <w:sz w:val="22"/>
          <w:szCs w:val="22"/>
        </w:rPr>
        <w:t xml:space="preserve"> </w:t>
      </w:r>
      <w:r>
        <w:rPr>
          <w:rFonts w:ascii="Arial" w:hAnsi="Arial" w:cs="Arial"/>
          <w:sz w:val="22"/>
          <w:szCs w:val="22"/>
        </w:rPr>
        <w:t xml:space="preserve">what about an angry response? </w:t>
      </w:r>
    </w:p>
    <w:p w14:paraId="7B057D36" w14:textId="77777777" w:rsidR="00D029A0" w:rsidRDefault="00D029A0" w:rsidP="00241BBA">
      <w:pPr>
        <w:tabs>
          <w:tab w:val="num" w:pos="720"/>
        </w:tabs>
        <w:textAlignment w:val="baseline"/>
        <w:rPr>
          <w:rFonts w:ascii="Arial" w:hAnsi="Arial" w:cs="Arial"/>
          <w:sz w:val="22"/>
          <w:szCs w:val="22"/>
        </w:rPr>
      </w:pPr>
      <w:r>
        <w:rPr>
          <w:rFonts w:ascii="Arial" w:hAnsi="Arial" w:cs="Arial"/>
          <w:sz w:val="22"/>
          <w:szCs w:val="22"/>
        </w:rPr>
        <w:t>… following up question</w:t>
      </w:r>
      <w:r w:rsidR="00637CC3">
        <w:rPr>
          <w:rFonts w:ascii="Arial" w:hAnsi="Arial" w:cs="Arial"/>
          <w:sz w:val="22"/>
          <w:szCs w:val="22"/>
        </w:rPr>
        <w:t>s</w:t>
      </w:r>
      <w:r>
        <w:rPr>
          <w:rFonts w:ascii="Arial" w:hAnsi="Arial" w:cs="Arial"/>
          <w:sz w:val="22"/>
          <w:szCs w:val="22"/>
        </w:rPr>
        <w:t xml:space="preserve"> or behavioral paradigm about the caregivers they learn about? </w:t>
      </w:r>
    </w:p>
    <w:p w14:paraId="1CA17A9A" w14:textId="77777777" w:rsidR="00403636" w:rsidRDefault="00403636" w:rsidP="009B0BE6">
      <w:pPr>
        <w:textAlignment w:val="baseline"/>
        <w:rPr>
          <w:rFonts w:ascii="Arial" w:eastAsia="Times New Roman" w:hAnsi="Arial" w:cs="Arial"/>
          <w:bCs/>
          <w:color w:val="000000"/>
          <w:sz w:val="22"/>
          <w:szCs w:val="22"/>
          <w:u w:val="single"/>
        </w:rPr>
      </w:pPr>
    </w:p>
    <w:p w14:paraId="4C3844AA" w14:textId="2F362DAB" w:rsidR="002E25BE" w:rsidRDefault="002E25BE" w:rsidP="009B0BE6">
      <w:pPr>
        <w:textAlignment w:val="baseline"/>
        <w:rPr>
          <w:rFonts w:ascii="Arial" w:eastAsia="Times New Roman" w:hAnsi="Arial" w:cs="Arial"/>
          <w:b/>
          <w:bCs/>
          <w:color w:val="000000"/>
          <w:sz w:val="22"/>
          <w:szCs w:val="22"/>
          <w:u w:val="single"/>
        </w:rPr>
      </w:pPr>
      <w:r>
        <w:rPr>
          <w:rFonts w:ascii="Arial" w:eastAsia="Times New Roman" w:hAnsi="Arial" w:cs="Arial"/>
          <w:b/>
          <w:bCs/>
          <w:color w:val="000000"/>
          <w:sz w:val="22"/>
          <w:szCs w:val="22"/>
          <w:u w:val="single"/>
        </w:rPr>
        <w:t>Behavioral Task</w:t>
      </w:r>
      <w:r w:rsidR="00B60A7A">
        <w:rPr>
          <w:rFonts w:ascii="Arial" w:eastAsia="Times New Roman" w:hAnsi="Arial" w:cs="Arial"/>
          <w:b/>
          <w:bCs/>
          <w:color w:val="000000"/>
          <w:sz w:val="22"/>
          <w:szCs w:val="22"/>
          <w:u w:val="single"/>
        </w:rPr>
        <w:t>s</w:t>
      </w:r>
    </w:p>
    <w:p w14:paraId="169FD711" w14:textId="0D0A7495" w:rsidR="002E25BE" w:rsidRDefault="002E25BE" w:rsidP="009B0BE6">
      <w:pPr>
        <w:textAlignment w:val="baseline"/>
        <w:rPr>
          <w:rFonts w:ascii="Arial" w:eastAsia="Times New Roman" w:hAnsi="Arial" w:cs="Arial"/>
          <w:b/>
          <w:bCs/>
          <w:color w:val="000000"/>
          <w:sz w:val="22"/>
          <w:szCs w:val="22"/>
          <w:u w:val="single"/>
        </w:rPr>
      </w:pPr>
    </w:p>
    <w:p w14:paraId="4DA849CB" w14:textId="0006CB6B" w:rsidR="00B60A7A" w:rsidRDefault="00B60A7A" w:rsidP="002E25BE">
      <w:pPr>
        <w:pStyle w:val="ListParagraph"/>
        <w:numPr>
          <w:ilvl w:val="0"/>
          <w:numId w:val="8"/>
        </w:numPr>
        <w:textAlignment w:val="baseline"/>
        <w:rPr>
          <w:rFonts w:ascii="Arial" w:eastAsia="Times New Roman" w:hAnsi="Arial" w:cs="Arial"/>
          <w:bCs/>
          <w:color w:val="000000"/>
          <w:sz w:val="22"/>
          <w:szCs w:val="22"/>
        </w:rPr>
      </w:pPr>
      <w:r>
        <w:rPr>
          <w:rFonts w:ascii="Arial" w:eastAsia="Times New Roman" w:hAnsi="Arial" w:cs="Arial"/>
          <w:bCs/>
          <w:color w:val="000000"/>
          <w:sz w:val="22"/>
          <w:szCs w:val="22"/>
        </w:rPr>
        <w:t>Prediction error</w:t>
      </w:r>
    </w:p>
    <w:p w14:paraId="0726E1F4" w14:textId="01FC8756" w:rsidR="00B60A7A" w:rsidRDefault="00B60A7A" w:rsidP="00B60A7A">
      <w:pPr>
        <w:pStyle w:val="ListParagraph"/>
        <w:numPr>
          <w:ilvl w:val="1"/>
          <w:numId w:val="8"/>
        </w:numPr>
        <w:textAlignment w:val="baseline"/>
        <w:rPr>
          <w:rFonts w:ascii="Arial" w:eastAsia="Times New Roman" w:hAnsi="Arial" w:cs="Arial"/>
          <w:bCs/>
          <w:color w:val="000000"/>
          <w:sz w:val="22"/>
          <w:szCs w:val="22"/>
        </w:rPr>
      </w:pPr>
      <w:r>
        <w:rPr>
          <w:rFonts w:ascii="Arial" w:eastAsia="Times New Roman" w:hAnsi="Arial" w:cs="Arial"/>
          <w:bCs/>
          <w:color w:val="000000"/>
          <w:sz w:val="22"/>
          <w:szCs w:val="22"/>
        </w:rPr>
        <w:t>Value-based decision-making and prediction error memory paradigms</w:t>
      </w:r>
    </w:p>
    <w:p w14:paraId="56F7016C" w14:textId="3A6CE54B" w:rsidR="00B60A7A" w:rsidRDefault="00B60A7A" w:rsidP="00B60A7A">
      <w:pPr>
        <w:pStyle w:val="ListParagraph"/>
        <w:numPr>
          <w:ilvl w:val="2"/>
          <w:numId w:val="8"/>
        </w:numPr>
        <w:textAlignment w:val="baseline"/>
        <w:rPr>
          <w:rFonts w:ascii="Arial" w:eastAsia="Times New Roman" w:hAnsi="Arial" w:cs="Arial"/>
          <w:bCs/>
          <w:color w:val="000000"/>
          <w:sz w:val="22"/>
          <w:szCs w:val="22"/>
        </w:rPr>
      </w:pPr>
      <w:r>
        <w:rPr>
          <w:rFonts w:ascii="Arial" w:eastAsia="Times New Roman" w:hAnsi="Arial" w:cs="Arial"/>
          <w:bCs/>
          <w:color w:val="000000"/>
          <w:sz w:val="22"/>
          <w:szCs w:val="22"/>
        </w:rPr>
        <w:t>Predict the value of some object</w:t>
      </w:r>
    </w:p>
    <w:p w14:paraId="7EA55438" w14:textId="0BA40A34" w:rsidR="00B60A7A" w:rsidRDefault="00B60A7A" w:rsidP="00B60A7A">
      <w:pPr>
        <w:pStyle w:val="ListParagraph"/>
        <w:numPr>
          <w:ilvl w:val="2"/>
          <w:numId w:val="8"/>
        </w:numPr>
        <w:textAlignment w:val="baseline"/>
        <w:rPr>
          <w:rFonts w:ascii="Arial" w:eastAsia="Times New Roman" w:hAnsi="Arial" w:cs="Arial"/>
          <w:bCs/>
          <w:color w:val="000000"/>
          <w:sz w:val="22"/>
          <w:szCs w:val="22"/>
        </w:rPr>
      </w:pPr>
      <w:r>
        <w:rPr>
          <w:rFonts w:ascii="Arial" w:eastAsia="Times New Roman" w:hAnsi="Arial" w:cs="Arial"/>
          <w:bCs/>
          <w:color w:val="000000"/>
          <w:sz w:val="22"/>
          <w:szCs w:val="22"/>
        </w:rPr>
        <w:t>Then test memory for associations later</w:t>
      </w:r>
    </w:p>
    <w:p w14:paraId="2F281A00" w14:textId="38775783" w:rsidR="00ED215A" w:rsidRDefault="00ED215A" w:rsidP="00ED215A">
      <w:pPr>
        <w:pStyle w:val="ListParagraph"/>
        <w:numPr>
          <w:ilvl w:val="1"/>
          <w:numId w:val="8"/>
        </w:numPr>
        <w:textAlignment w:val="baseline"/>
        <w:rPr>
          <w:rFonts w:ascii="Arial" w:eastAsia="Times New Roman" w:hAnsi="Arial" w:cs="Arial"/>
          <w:bCs/>
          <w:color w:val="000000"/>
          <w:sz w:val="22"/>
          <w:szCs w:val="22"/>
        </w:rPr>
      </w:pPr>
      <w:r>
        <w:rPr>
          <w:rFonts w:ascii="Arial" w:eastAsia="Times New Roman" w:hAnsi="Arial" w:cs="Arial"/>
          <w:bCs/>
          <w:color w:val="000000"/>
          <w:sz w:val="22"/>
          <w:szCs w:val="22"/>
        </w:rPr>
        <w:t>Show participants blocks of video clips or pictures; 5 at once, then they can do a one-back task …. Press a button when the valence is same vs different</w:t>
      </w:r>
    </w:p>
    <w:p w14:paraId="556502B9" w14:textId="21004C7C" w:rsidR="00ED215A" w:rsidRDefault="00ED215A" w:rsidP="00ED215A">
      <w:pPr>
        <w:pStyle w:val="ListParagraph"/>
        <w:numPr>
          <w:ilvl w:val="2"/>
          <w:numId w:val="8"/>
        </w:numPr>
        <w:textAlignment w:val="baseline"/>
        <w:rPr>
          <w:rFonts w:ascii="Arial" w:eastAsia="Times New Roman" w:hAnsi="Arial" w:cs="Arial"/>
          <w:bCs/>
          <w:color w:val="000000"/>
          <w:sz w:val="22"/>
          <w:szCs w:val="22"/>
        </w:rPr>
      </w:pPr>
      <w:r>
        <w:rPr>
          <w:rFonts w:ascii="Arial" w:eastAsia="Times New Roman" w:hAnsi="Arial" w:cs="Arial"/>
          <w:bCs/>
          <w:color w:val="000000"/>
          <w:sz w:val="22"/>
          <w:szCs w:val="22"/>
        </w:rPr>
        <w:t>Something that is inconsistent …. Will take longer to learn</w:t>
      </w:r>
    </w:p>
    <w:p w14:paraId="29BA11FE" w14:textId="53BBCE24" w:rsidR="00ED215A" w:rsidRDefault="00ED215A" w:rsidP="00ED215A">
      <w:pPr>
        <w:pStyle w:val="ListParagraph"/>
        <w:numPr>
          <w:ilvl w:val="2"/>
          <w:numId w:val="8"/>
        </w:numPr>
        <w:textAlignment w:val="baseline"/>
        <w:rPr>
          <w:rFonts w:ascii="Arial" w:eastAsia="Times New Roman" w:hAnsi="Arial" w:cs="Arial"/>
          <w:bCs/>
          <w:color w:val="000000"/>
          <w:sz w:val="22"/>
          <w:szCs w:val="22"/>
        </w:rPr>
      </w:pPr>
      <w:r>
        <w:rPr>
          <w:rFonts w:ascii="Arial" w:eastAsia="Times New Roman" w:hAnsi="Arial" w:cs="Arial"/>
          <w:bCs/>
          <w:color w:val="000000"/>
          <w:sz w:val="22"/>
          <w:szCs w:val="22"/>
        </w:rPr>
        <w:lastRenderedPageBreak/>
        <w:t>Response time is a good online measure of this</w:t>
      </w:r>
    </w:p>
    <w:p w14:paraId="79B409FA" w14:textId="3953FE37" w:rsidR="00B60A7A" w:rsidRDefault="00B60A7A" w:rsidP="00B60A7A">
      <w:pPr>
        <w:pStyle w:val="ListParagraph"/>
        <w:numPr>
          <w:ilvl w:val="1"/>
          <w:numId w:val="8"/>
        </w:numPr>
        <w:textAlignment w:val="baseline"/>
        <w:rPr>
          <w:rFonts w:ascii="Arial" w:eastAsia="Times New Roman" w:hAnsi="Arial" w:cs="Arial"/>
          <w:bCs/>
          <w:color w:val="000000"/>
          <w:sz w:val="22"/>
          <w:szCs w:val="22"/>
        </w:rPr>
      </w:pPr>
      <w:r>
        <w:rPr>
          <w:rFonts w:ascii="Arial" w:eastAsia="Times New Roman" w:hAnsi="Arial" w:cs="Arial"/>
          <w:bCs/>
          <w:color w:val="000000"/>
          <w:sz w:val="22"/>
          <w:szCs w:val="22"/>
        </w:rPr>
        <w:t>Distortion – show them something and cause interference</w:t>
      </w:r>
    </w:p>
    <w:p w14:paraId="194263C7" w14:textId="527247BA" w:rsidR="00B60A7A" w:rsidRDefault="00B60A7A" w:rsidP="00B60A7A">
      <w:pPr>
        <w:textAlignment w:val="baseline"/>
        <w:rPr>
          <w:rFonts w:ascii="Arial" w:eastAsia="Times New Roman" w:hAnsi="Arial" w:cs="Arial"/>
          <w:bCs/>
          <w:color w:val="000000"/>
          <w:sz w:val="22"/>
          <w:szCs w:val="22"/>
        </w:rPr>
      </w:pPr>
    </w:p>
    <w:p w14:paraId="1554355D" w14:textId="77777777" w:rsidR="009F77E5" w:rsidRPr="009F77E5" w:rsidRDefault="00792A2C" w:rsidP="009F77E5">
      <w:pPr>
        <w:rPr>
          <w:rFonts w:ascii="Times New Roman" w:eastAsia="Times New Roman" w:hAnsi="Times New Roman" w:cs="Times New Roman"/>
        </w:rPr>
      </w:pPr>
      <w:hyperlink r:id="rId5" w:history="1">
        <w:r w:rsidR="009F77E5" w:rsidRPr="009F77E5">
          <w:rPr>
            <w:rFonts w:ascii="Times New Roman" w:eastAsia="Times New Roman" w:hAnsi="Times New Roman" w:cs="Times New Roman"/>
            <w:color w:val="0000FF"/>
            <w:u w:val="single"/>
          </w:rPr>
          <w:t>http://learnmem.cshlp.org/content/23/2/72.full.pdf+html</w:t>
        </w:r>
      </w:hyperlink>
    </w:p>
    <w:p w14:paraId="05368191" w14:textId="1042114E" w:rsidR="009F77E5" w:rsidRPr="00852ACA" w:rsidRDefault="00792A2C" w:rsidP="00852ACA">
      <w:pPr>
        <w:rPr>
          <w:rFonts w:ascii="Times New Roman" w:eastAsia="Times New Roman" w:hAnsi="Times New Roman" w:cs="Times New Roman"/>
        </w:rPr>
      </w:pPr>
      <w:hyperlink r:id="rId6" w:history="1">
        <w:r w:rsidR="009F77E5" w:rsidRPr="009F77E5">
          <w:rPr>
            <w:rFonts w:ascii="Times New Roman" w:eastAsia="Times New Roman" w:hAnsi="Times New Roman" w:cs="Times New Roman"/>
            <w:color w:val="0000FF"/>
            <w:u w:val="single"/>
          </w:rPr>
          <w:t>http://m.learnmem.cshlp.org/content/26/7/219/F1.expansion.html</w:t>
        </w:r>
      </w:hyperlink>
    </w:p>
    <w:p w14:paraId="0213F388" w14:textId="77777777" w:rsidR="009F77E5" w:rsidRPr="00B60A7A" w:rsidRDefault="009F77E5" w:rsidP="00B60A7A">
      <w:pPr>
        <w:textAlignment w:val="baseline"/>
        <w:rPr>
          <w:rFonts w:ascii="Arial" w:eastAsia="Times New Roman" w:hAnsi="Arial" w:cs="Arial"/>
          <w:bCs/>
          <w:color w:val="000000"/>
          <w:sz w:val="22"/>
          <w:szCs w:val="22"/>
        </w:rPr>
      </w:pPr>
    </w:p>
    <w:p w14:paraId="65271D97" w14:textId="664C5414" w:rsidR="002E25BE" w:rsidRPr="00BD3D5E" w:rsidRDefault="002E25BE" w:rsidP="002E25BE">
      <w:pPr>
        <w:pStyle w:val="ListParagraph"/>
        <w:numPr>
          <w:ilvl w:val="0"/>
          <w:numId w:val="8"/>
        </w:numPr>
        <w:textAlignment w:val="baseline"/>
        <w:rPr>
          <w:rFonts w:ascii="Arial" w:eastAsia="Times New Roman" w:hAnsi="Arial" w:cs="Arial"/>
          <w:b/>
          <w:bCs/>
          <w:color w:val="000000"/>
          <w:sz w:val="22"/>
          <w:szCs w:val="22"/>
        </w:rPr>
      </w:pPr>
      <w:r w:rsidRPr="00BD3D5E">
        <w:rPr>
          <w:rFonts w:ascii="Arial" w:eastAsia="Times New Roman" w:hAnsi="Arial" w:cs="Arial"/>
          <w:b/>
          <w:bCs/>
          <w:color w:val="000000"/>
          <w:sz w:val="22"/>
          <w:szCs w:val="22"/>
        </w:rPr>
        <w:t>Potential inspirations</w:t>
      </w:r>
    </w:p>
    <w:p w14:paraId="09A91582" w14:textId="23653F28" w:rsidR="00821509" w:rsidRDefault="00821509" w:rsidP="002E25BE">
      <w:pPr>
        <w:pStyle w:val="ListParagraph"/>
        <w:numPr>
          <w:ilvl w:val="1"/>
          <w:numId w:val="8"/>
        </w:numPr>
        <w:textAlignment w:val="baseline"/>
        <w:rPr>
          <w:rFonts w:ascii="Arial" w:eastAsia="Times New Roman" w:hAnsi="Arial" w:cs="Arial"/>
          <w:bCs/>
          <w:color w:val="000000"/>
          <w:sz w:val="22"/>
          <w:szCs w:val="22"/>
        </w:rPr>
      </w:pPr>
      <w:r>
        <w:rPr>
          <w:rFonts w:ascii="Arial" w:eastAsia="Times New Roman" w:hAnsi="Arial" w:cs="Arial"/>
          <w:bCs/>
          <w:color w:val="000000"/>
          <w:sz w:val="22"/>
          <w:szCs w:val="22"/>
        </w:rPr>
        <w:t xml:space="preserve">Statistical learning literature – WHAT CAME NEXT …. </w:t>
      </w:r>
    </w:p>
    <w:p w14:paraId="7E34B932" w14:textId="36D6E177" w:rsidR="00821509" w:rsidRDefault="00821509" w:rsidP="00821509">
      <w:pPr>
        <w:pStyle w:val="ListParagraph"/>
        <w:numPr>
          <w:ilvl w:val="2"/>
          <w:numId w:val="8"/>
        </w:numPr>
        <w:textAlignment w:val="baseline"/>
        <w:rPr>
          <w:rFonts w:ascii="Arial" w:eastAsia="Times New Roman" w:hAnsi="Arial" w:cs="Arial"/>
          <w:bCs/>
          <w:color w:val="000000"/>
          <w:sz w:val="22"/>
          <w:szCs w:val="22"/>
        </w:rPr>
      </w:pPr>
      <w:r>
        <w:rPr>
          <w:rFonts w:ascii="Arial" w:eastAsia="Times New Roman" w:hAnsi="Arial" w:cs="Arial"/>
          <w:bCs/>
          <w:color w:val="000000"/>
          <w:sz w:val="22"/>
          <w:szCs w:val="22"/>
        </w:rPr>
        <w:t>WHAT SEQUENCE OF EVENTS DID YOU RETAIN</w:t>
      </w:r>
    </w:p>
    <w:p w14:paraId="6C947655" w14:textId="77777777" w:rsidR="00821509" w:rsidRPr="00821509" w:rsidRDefault="00821509" w:rsidP="00821509">
      <w:pPr>
        <w:pStyle w:val="ListParagraph"/>
        <w:numPr>
          <w:ilvl w:val="2"/>
          <w:numId w:val="8"/>
        </w:numPr>
        <w:textAlignment w:val="baseline"/>
        <w:rPr>
          <w:rFonts w:ascii="Arial" w:eastAsia="Times New Roman" w:hAnsi="Arial" w:cs="Arial"/>
          <w:bCs/>
          <w:color w:val="000000"/>
          <w:sz w:val="22"/>
          <w:szCs w:val="22"/>
        </w:rPr>
      </w:pPr>
    </w:p>
    <w:p w14:paraId="19F01A61" w14:textId="261834AA" w:rsidR="002E25BE" w:rsidRDefault="00881394" w:rsidP="002E25BE">
      <w:pPr>
        <w:pStyle w:val="ListParagraph"/>
        <w:numPr>
          <w:ilvl w:val="1"/>
          <w:numId w:val="8"/>
        </w:numPr>
        <w:textAlignment w:val="baseline"/>
        <w:rPr>
          <w:rFonts w:ascii="Arial" w:eastAsia="Times New Roman" w:hAnsi="Arial" w:cs="Arial"/>
          <w:bCs/>
          <w:color w:val="000000"/>
          <w:sz w:val="22"/>
          <w:szCs w:val="22"/>
        </w:rPr>
      </w:pPr>
      <w:r w:rsidRPr="00BD3D5E">
        <w:rPr>
          <w:rFonts w:ascii="Arial" w:eastAsia="Times New Roman" w:hAnsi="Arial" w:cs="Arial"/>
          <w:b/>
          <w:bCs/>
          <w:color w:val="000000"/>
          <w:sz w:val="22"/>
          <w:szCs w:val="22"/>
        </w:rPr>
        <w:t xml:space="preserve">Modified </w:t>
      </w:r>
      <w:r w:rsidR="002E25BE" w:rsidRPr="00BD3D5E">
        <w:rPr>
          <w:rFonts w:ascii="Arial" w:eastAsia="Times New Roman" w:hAnsi="Arial" w:cs="Arial"/>
          <w:b/>
          <w:bCs/>
          <w:color w:val="000000"/>
          <w:sz w:val="22"/>
          <w:szCs w:val="22"/>
        </w:rPr>
        <w:t>DRM paradigm</w:t>
      </w:r>
      <w:r w:rsidR="002E25BE">
        <w:rPr>
          <w:rFonts w:ascii="Arial" w:eastAsia="Times New Roman" w:hAnsi="Arial" w:cs="Arial"/>
          <w:bCs/>
          <w:color w:val="000000"/>
          <w:sz w:val="22"/>
          <w:szCs w:val="22"/>
        </w:rPr>
        <w:t xml:space="preserve"> – presented of positive, negative, and neutral words, then complete a</w:t>
      </w:r>
      <w:r w:rsidR="00B60A7A">
        <w:rPr>
          <w:rFonts w:ascii="Arial" w:eastAsia="Times New Roman" w:hAnsi="Arial" w:cs="Arial"/>
          <w:bCs/>
          <w:color w:val="000000"/>
          <w:sz w:val="22"/>
          <w:szCs w:val="22"/>
        </w:rPr>
        <w:t xml:space="preserve"> free recall and recognition</w:t>
      </w:r>
      <w:r w:rsidR="002E25BE">
        <w:rPr>
          <w:rFonts w:ascii="Arial" w:eastAsia="Times New Roman" w:hAnsi="Arial" w:cs="Arial"/>
          <w:bCs/>
          <w:color w:val="000000"/>
          <w:sz w:val="22"/>
          <w:szCs w:val="22"/>
        </w:rPr>
        <w:t xml:space="preserve"> memory task comprised of </w:t>
      </w:r>
      <w:r w:rsidR="00B60A7A">
        <w:rPr>
          <w:rFonts w:ascii="Arial" w:eastAsia="Times New Roman" w:hAnsi="Arial" w:cs="Arial"/>
          <w:bCs/>
          <w:color w:val="000000"/>
          <w:sz w:val="22"/>
          <w:szCs w:val="22"/>
        </w:rPr>
        <w:t>true, lures, and false unrelated</w:t>
      </w:r>
    </w:p>
    <w:p w14:paraId="5AB3BDAE" w14:textId="19281D23" w:rsidR="00A40207" w:rsidRDefault="00A40207" w:rsidP="00A40207">
      <w:pPr>
        <w:pStyle w:val="ListParagraph"/>
        <w:numPr>
          <w:ilvl w:val="2"/>
          <w:numId w:val="8"/>
        </w:numPr>
        <w:textAlignment w:val="baseline"/>
        <w:rPr>
          <w:rFonts w:ascii="Arial" w:eastAsia="Times New Roman" w:hAnsi="Arial" w:cs="Arial"/>
          <w:bCs/>
          <w:color w:val="000000"/>
          <w:sz w:val="22"/>
          <w:szCs w:val="22"/>
        </w:rPr>
      </w:pPr>
      <w:r>
        <w:rPr>
          <w:rFonts w:ascii="Arial" w:eastAsia="Times New Roman" w:hAnsi="Arial" w:cs="Arial"/>
          <w:bCs/>
          <w:color w:val="000000"/>
          <w:sz w:val="22"/>
          <w:szCs w:val="22"/>
        </w:rPr>
        <w:t>Video version of DRM might be fun</w:t>
      </w:r>
    </w:p>
    <w:p w14:paraId="32F29352" w14:textId="1F5F0054" w:rsidR="00E0784E" w:rsidRDefault="00E0784E" w:rsidP="00A40207">
      <w:pPr>
        <w:pStyle w:val="ListParagraph"/>
        <w:numPr>
          <w:ilvl w:val="2"/>
          <w:numId w:val="8"/>
        </w:numPr>
        <w:textAlignment w:val="baseline"/>
        <w:rPr>
          <w:rFonts w:ascii="Arial" w:eastAsia="Times New Roman" w:hAnsi="Arial" w:cs="Arial"/>
          <w:bCs/>
          <w:color w:val="000000"/>
          <w:sz w:val="22"/>
          <w:szCs w:val="22"/>
        </w:rPr>
      </w:pPr>
      <w:r>
        <w:rPr>
          <w:rFonts w:ascii="Arial" w:eastAsia="Times New Roman" w:hAnsi="Arial" w:cs="Arial"/>
          <w:bCs/>
          <w:color w:val="000000"/>
          <w:sz w:val="22"/>
          <w:szCs w:val="22"/>
        </w:rPr>
        <w:t>Incidental – performance would be really low</w:t>
      </w:r>
    </w:p>
    <w:p w14:paraId="1A9C541C" w14:textId="25038760" w:rsidR="006A2511" w:rsidRDefault="006A2511" w:rsidP="00A40207">
      <w:pPr>
        <w:pStyle w:val="ListParagraph"/>
        <w:numPr>
          <w:ilvl w:val="2"/>
          <w:numId w:val="8"/>
        </w:numPr>
        <w:textAlignment w:val="baseline"/>
        <w:rPr>
          <w:rFonts w:ascii="Arial" w:eastAsia="Times New Roman" w:hAnsi="Arial" w:cs="Arial"/>
          <w:bCs/>
          <w:color w:val="000000"/>
          <w:sz w:val="22"/>
          <w:szCs w:val="22"/>
        </w:rPr>
      </w:pPr>
      <w:r>
        <w:rPr>
          <w:rFonts w:ascii="Arial" w:eastAsia="Times New Roman" w:hAnsi="Arial" w:cs="Arial"/>
          <w:bCs/>
          <w:color w:val="000000"/>
          <w:sz w:val="22"/>
          <w:szCs w:val="22"/>
        </w:rPr>
        <w:t>Add some online measure during learning</w:t>
      </w:r>
      <w:r w:rsidR="00C46858">
        <w:rPr>
          <w:rFonts w:ascii="Arial" w:eastAsia="Times New Roman" w:hAnsi="Arial" w:cs="Arial"/>
          <w:bCs/>
          <w:color w:val="000000"/>
          <w:sz w:val="22"/>
          <w:szCs w:val="22"/>
        </w:rPr>
        <w:t xml:space="preserve"> … clips, impossible to do; with pictures, it would be possible … measure something that’s consistent or inconsistent with the schema (association task)</w:t>
      </w:r>
    </w:p>
    <w:p w14:paraId="136D2EC4" w14:textId="355F0968" w:rsidR="0057143C" w:rsidRPr="0057143C" w:rsidRDefault="00792A2C" w:rsidP="0057143C">
      <w:pPr>
        <w:pStyle w:val="ListParagraph"/>
        <w:numPr>
          <w:ilvl w:val="2"/>
          <w:numId w:val="8"/>
        </w:numPr>
      </w:pPr>
      <w:hyperlink r:id="rId7" w:history="1">
        <w:r w:rsidR="0057143C" w:rsidRPr="00FB1CE0">
          <w:rPr>
            <w:rStyle w:val="Hyperlink"/>
          </w:rPr>
          <w:t>https://www.ncbi.nlm.nih.gov/pmc/articles/PMC5266749/</w:t>
        </w:r>
      </w:hyperlink>
    </w:p>
    <w:p w14:paraId="0BC71F10" w14:textId="5C32AD56" w:rsidR="00B60A7A" w:rsidRDefault="00B60A7A" w:rsidP="002E25BE">
      <w:pPr>
        <w:pStyle w:val="ListParagraph"/>
        <w:numPr>
          <w:ilvl w:val="1"/>
          <w:numId w:val="8"/>
        </w:numPr>
        <w:textAlignment w:val="baseline"/>
        <w:rPr>
          <w:rFonts w:ascii="Arial" w:eastAsia="Times New Roman" w:hAnsi="Arial" w:cs="Arial"/>
          <w:bCs/>
          <w:color w:val="000000"/>
          <w:sz w:val="22"/>
          <w:szCs w:val="22"/>
        </w:rPr>
      </w:pPr>
      <w:r w:rsidRPr="00BD3D5E">
        <w:rPr>
          <w:rFonts w:ascii="Arial" w:eastAsia="Times New Roman" w:hAnsi="Arial" w:cs="Arial"/>
          <w:b/>
          <w:bCs/>
          <w:color w:val="000000"/>
          <w:sz w:val="22"/>
          <w:szCs w:val="22"/>
        </w:rPr>
        <w:t>Self- / Maternal-schema incidental memory task</w:t>
      </w:r>
      <w:r>
        <w:rPr>
          <w:rFonts w:ascii="Arial" w:eastAsia="Times New Roman" w:hAnsi="Arial" w:cs="Arial"/>
          <w:bCs/>
          <w:color w:val="000000"/>
          <w:sz w:val="22"/>
          <w:szCs w:val="22"/>
        </w:rPr>
        <w:t xml:space="preserve"> – encoding instructions about self, caregiver</w:t>
      </w:r>
      <w:r w:rsidR="00ED215A">
        <w:rPr>
          <w:rFonts w:ascii="Arial" w:eastAsia="Times New Roman" w:hAnsi="Arial" w:cs="Arial"/>
          <w:bCs/>
          <w:color w:val="000000"/>
          <w:sz w:val="22"/>
          <w:szCs w:val="22"/>
        </w:rPr>
        <w:t xml:space="preserve"> for positive/negative valence</w:t>
      </w:r>
    </w:p>
    <w:p w14:paraId="1F30ABAA" w14:textId="20686A54" w:rsidR="006A2511" w:rsidRDefault="006A2511" w:rsidP="006A2511">
      <w:pPr>
        <w:pStyle w:val="ListParagraph"/>
        <w:numPr>
          <w:ilvl w:val="2"/>
          <w:numId w:val="8"/>
        </w:numPr>
        <w:textAlignment w:val="baseline"/>
        <w:rPr>
          <w:rFonts w:ascii="Arial" w:eastAsia="Times New Roman" w:hAnsi="Arial" w:cs="Arial"/>
          <w:bCs/>
          <w:color w:val="000000"/>
          <w:sz w:val="22"/>
          <w:szCs w:val="22"/>
        </w:rPr>
      </w:pPr>
      <w:r>
        <w:rPr>
          <w:rFonts w:ascii="Arial" w:eastAsia="Times New Roman" w:hAnsi="Arial" w:cs="Arial"/>
          <w:bCs/>
          <w:color w:val="000000"/>
          <w:sz w:val="22"/>
          <w:szCs w:val="22"/>
        </w:rPr>
        <w:t>Hard to tell – depends a lot on the performance on the memory</w:t>
      </w:r>
    </w:p>
    <w:p w14:paraId="60C3D7C1" w14:textId="60A84403" w:rsidR="006A2511" w:rsidRDefault="006A2511" w:rsidP="006A2511">
      <w:pPr>
        <w:pStyle w:val="ListParagraph"/>
        <w:numPr>
          <w:ilvl w:val="2"/>
          <w:numId w:val="8"/>
        </w:numPr>
        <w:textAlignment w:val="baseline"/>
        <w:rPr>
          <w:rFonts w:ascii="Arial" w:eastAsia="Times New Roman" w:hAnsi="Arial" w:cs="Arial"/>
          <w:bCs/>
          <w:color w:val="000000"/>
          <w:sz w:val="22"/>
          <w:szCs w:val="22"/>
        </w:rPr>
      </w:pPr>
      <w:r>
        <w:rPr>
          <w:rFonts w:ascii="Arial" w:eastAsia="Times New Roman" w:hAnsi="Arial" w:cs="Arial"/>
          <w:bCs/>
          <w:color w:val="000000"/>
          <w:sz w:val="22"/>
          <w:szCs w:val="22"/>
        </w:rPr>
        <w:t>Hard enough to show some individual differences</w:t>
      </w:r>
    </w:p>
    <w:p w14:paraId="28998802" w14:textId="5C6C83D8" w:rsidR="0057143C" w:rsidRPr="0057143C" w:rsidRDefault="006A2511" w:rsidP="0057143C">
      <w:pPr>
        <w:pStyle w:val="ListParagraph"/>
        <w:numPr>
          <w:ilvl w:val="2"/>
          <w:numId w:val="8"/>
        </w:numPr>
        <w:textAlignment w:val="baseline"/>
        <w:rPr>
          <w:rFonts w:ascii="Arial" w:eastAsia="Times New Roman" w:hAnsi="Arial" w:cs="Arial"/>
          <w:bCs/>
          <w:color w:val="000000"/>
          <w:sz w:val="22"/>
          <w:szCs w:val="22"/>
        </w:rPr>
      </w:pPr>
      <w:r>
        <w:rPr>
          <w:rFonts w:ascii="Arial" w:eastAsia="Times New Roman" w:hAnsi="Arial" w:cs="Arial"/>
          <w:bCs/>
          <w:color w:val="000000"/>
          <w:sz w:val="22"/>
          <w:szCs w:val="22"/>
        </w:rPr>
        <w:t>Differences based on memory vs inconsistent with schema</w:t>
      </w:r>
    </w:p>
    <w:p w14:paraId="1445BE91" w14:textId="45AFAFC2" w:rsidR="00A40207" w:rsidRDefault="00881394" w:rsidP="002E25BE">
      <w:pPr>
        <w:pStyle w:val="ListParagraph"/>
        <w:numPr>
          <w:ilvl w:val="1"/>
          <w:numId w:val="8"/>
        </w:numPr>
        <w:textAlignment w:val="baseline"/>
        <w:rPr>
          <w:rFonts w:ascii="Arial" w:eastAsia="Times New Roman" w:hAnsi="Arial" w:cs="Arial"/>
          <w:bCs/>
          <w:color w:val="000000"/>
          <w:sz w:val="22"/>
          <w:szCs w:val="22"/>
        </w:rPr>
      </w:pPr>
      <w:r w:rsidRPr="00BD3D5E">
        <w:rPr>
          <w:rFonts w:ascii="Arial" w:eastAsia="Times New Roman" w:hAnsi="Arial" w:cs="Arial"/>
          <w:b/>
          <w:bCs/>
          <w:color w:val="000000"/>
          <w:sz w:val="22"/>
          <w:szCs w:val="22"/>
        </w:rPr>
        <w:t xml:space="preserve">Implicit association </w:t>
      </w:r>
      <w:r w:rsidR="00A10FFE" w:rsidRPr="00BD3D5E">
        <w:rPr>
          <w:rFonts w:ascii="Arial" w:eastAsia="Times New Roman" w:hAnsi="Arial" w:cs="Arial"/>
          <w:b/>
          <w:bCs/>
          <w:color w:val="000000"/>
          <w:sz w:val="22"/>
          <w:szCs w:val="22"/>
        </w:rPr>
        <w:t>test</w:t>
      </w:r>
      <w:r>
        <w:rPr>
          <w:rFonts w:ascii="Arial" w:eastAsia="Times New Roman" w:hAnsi="Arial" w:cs="Arial"/>
          <w:bCs/>
          <w:color w:val="000000"/>
          <w:sz w:val="22"/>
          <w:szCs w:val="22"/>
        </w:rPr>
        <w:t xml:space="preserve"> - s</w:t>
      </w:r>
      <w:r w:rsidR="00A40207">
        <w:rPr>
          <w:rFonts w:ascii="Arial" w:eastAsia="Times New Roman" w:hAnsi="Arial" w:cs="Arial"/>
          <w:bCs/>
          <w:color w:val="000000"/>
          <w:sz w:val="22"/>
          <w:szCs w:val="22"/>
        </w:rPr>
        <w:t>how two pairs of words – one of them is consistent with mom/good and the other is inconsistent like mom/bad</w:t>
      </w:r>
    </w:p>
    <w:p w14:paraId="61CBFC37" w14:textId="427879D8" w:rsidR="00A40207" w:rsidRDefault="00A40207" w:rsidP="00A40207">
      <w:pPr>
        <w:pStyle w:val="ListParagraph"/>
        <w:numPr>
          <w:ilvl w:val="2"/>
          <w:numId w:val="8"/>
        </w:numPr>
        <w:textAlignment w:val="baseline"/>
        <w:rPr>
          <w:rFonts w:ascii="Arial" w:eastAsia="Times New Roman" w:hAnsi="Arial" w:cs="Arial"/>
          <w:bCs/>
          <w:color w:val="000000"/>
          <w:sz w:val="22"/>
          <w:szCs w:val="22"/>
        </w:rPr>
      </w:pPr>
      <w:r>
        <w:rPr>
          <w:rFonts w:ascii="Arial" w:eastAsia="Times New Roman" w:hAnsi="Arial" w:cs="Arial"/>
          <w:bCs/>
          <w:color w:val="000000"/>
          <w:sz w:val="22"/>
          <w:szCs w:val="22"/>
        </w:rPr>
        <w:t>Association test with more complex stimuli – show pair of mom and pictures; mom and photos</w:t>
      </w:r>
    </w:p>
    <w:p w14:paraId="458FB817" w14:textId="225069AC" w:rsidR="002E25BE" w:rsidRDefault="00A40207" w:rsidP="009B0BE6">
      <w:pPr>
        <w:pStyle w:val="ListParagraph"/>
        <w:numPr>
          <w:ilvl w:val="3"/>
          <w:numId w:val="8"/>
        </w:numPr>
        <w:textAlignment w:val="baseline"/>
        <w:rPr>
          <w:rFonts w:ascii="Arial" w:eastAsia="Times New Roman" w:hAnsi="Arial" w:cs="Arial"/>
          <w:bCs/>
          <w:color w:val="000000"/>
          <w:sz w:val="22"/>
          <w:szCs w:val="22"/>
        </w:rPr>
      </w:pPr>
      <w:r>
        <w:rPr>
          <w:rFonts w:ascii="Arial" w:eastAsia="Times New Roman" w:hAnsi="Arial" w:cs="Arial"/>
          <w:bCs/>
          <w:color w:val="000000"/>
          <w:sz w:val="22"/>
          <w:szCs w:val="22"/>
        </w:rPr>
        <w:t>Online prediction error with response time, slower would indicate</w:t>
      </w:r>
      <w:r w:rsidR="00ED215A">
        <w:rPr>
          <w:rFonts w:ascii="Arial" w:eastAsia="Times New Roman" w:hAnsi="Arial" w:cs="Arial"/>
          <w:bCs/>
          <w:color w:val="000000"/>
          <w:sz w:val="22"/>
          <w:szCs w:val="22"/>
        </w:rPr>
        <w:t xml:space="preserve"> </w:t>
      </w:r>
      <w:proofErr w:type="spellStart"/>
      <w:r>
        <w:rPr>
          <w:rFonts w:ascii="Arial" w:eastAsia="Times New Roman" w:hAnsi="Arial" w:cs="Arial"/>
          <w:bCs/>
          <w:color w:val="000000"/>
          <w:sz w:val="22"/>
          <w:szCs w:val="22"/>
        </w:rPr>
        <w:t>its</w:t>
      </w:r>
      <w:proofErr w:type="spellEnd"/>
      <w:r>
        <w:rPr>
          <w:rFonts w:ascii="Arial" w:eastAsia="Times New Roman" w:hAnsi="Arial" w:cs="Arial"/>
          <w:bCs/>
          <w:color w:val="000000"/>
          <w:sz w:val="22"/>
          <w:szCs w:val="22"/>
        </w:rPr>
        <w:t xml:space="preserve"> not consistent with your schema</w:t>
      </w:r>
    </w:p>
    <w:p w14:paraId="5542228F" w14:textId="783B1B61" w:rsidR="00C46858" w:rsidRDefault="00C46858" w:rsidP="009B0BE6">
      <w:pPr>
        <w:pStyle w:val="ListParagraph"/>
        <w:numPr>
          <w:ilvl w:val="2"/>
          <w:numId w:val="8"/>
        </w:numPr>
        <w:textAlignment w:val="baseline"/>
        <w:rPr>
          <w:rFonts w:ascii="Arial" w:eastAsia="Times New Roman" w:hAnsi="Arial" w:cs="Arial"/>
          <w:bCs/>
          <w:color w:val="000000"/>
          <w:sz w:val="22"/>
          <w:szCs w:val="22"/>
        </w:rPr>
      </w:pPr>
      <w:r>
        <w:rPr>
          <w:rFonts w:ascii="Arial" w:eastAsia="Times New Roman" w:hAnsi="Arial" w:cs="Arial"/>
          <w:bCs/>
          <w:color w:val="000000"/>
          <w:sz w:val="22"/>
          <w:szCs w:val="22"/>
        </w:rPr>
        <w:t xml:space="preserve">How related are these two </w:t>
      </w:r>
      <w:proofErr w:type="gramStart"/>
      <w:r>
        <w:rPr>
          <w:rFonts w:ascii="Arial" w:eastAsia="Times New Roman" w:hAnsi="Arial" w:cs="Arial"/>
          <w:bCs/>
          <w:color w:val="000000"/>
          <w:sz w:val="22"/>
          <w:szCs w:val="22"/>
        </w:rPr>
        <w:t>words ….</w:t>
      </w:r>
      <w:proofErr w:type="gramEnd"/>
      <w:r>
        <w:rPr>
          <w:rFonts w:ascii="Arial" w:eastAsia="Times New Roman" w:hAnsi="Arial" w:cs="Arial"/>
          <w:bCs/>
          <w:color w:val="000000"/>
          <w:sz w:val="22"/>
          <w:szCs w:val="22"/>
        </w:rPr>
        <w:t xml:space="preserve"> </w:t>
      </w:r>
    </w:p>
    <w:p w14:paraId="3DE0CE59" w14:textId="5F8038E1" w:rsidR="00C46858" w:rsidRDefault="00C46858" w:rsidP="00C46858">
      <w:pPr>
        <w:pStyle w:val="ListParagraph"/>
        <w:numPr>
          <w:ilvl w:val="1"/>
          <w:numId w:val="8"/>
        </w:numPr>
        <w:textAlignment w:val="baseline"/>
        <w:rPr>
          <w:rFonts w:ascii="Arial" w:eastAsia="Times New Roman" w:hAnsi="Arial" w:cs="Arial"/>
          <w:bCs/>
          <w:color w:val="000000"/>
          <w:sz w:val="22"/>
          <w:szCs w:val="22"/>
        </w:rPr>
      </w:pPr>
      <w:r w:rsidRPr="00C46858">
        <w:rPr>
          <w:rFonts w:ascii="Arial" w:eastAsia="Times New Roman" w:hAnsi="Arial" w:cs="Arial"/>
          <w:bCs/>
          <w:color w:val="000000"/>
          <w:sz w:val="22"/>
          <w:szCs w:val="22"/>
        </w:rPr>
        <w:t>A list, but you show one word at a time … some will be a critical trial, whereas others could go either direction. Computer – book,</w:t>
      </w:r>
      <w:r>
        <w:rPr>
          <w:rFonts w:ascii="Arial" w:eastAsia="Times New Roman" w:hAnsi="Arial" w:cs="Arial"/>
          <w:bCs/>
          <w:color w:val="000000"/>
          <w:sz w:val="22"/>
          <w:szCs w:val="22"/>
        </w:rPr>
        <w:t xml:space="preserve"> person would be a neutral target word,</w:t>
      </w:r>
      <w:r w:rsidRPr="00C46858">
        <w:rPr>
          <w:rFonts w:ascii="Arial" w:eastAsia="Times New Roman" w:hAnsi="Arial" w:cs="Arial"/>
          <w:bCs/>
          <w:color w:val="000000"/>
          <w:sz w:val="22"/>
          <w:szCs w:val="22"/>
        </w:rPr>
        <w:t xml:space="preserve"> then mom – positive/negative … whether this has the same valence of the previous one</w:t>
      </w:r>
      <w:r>
        <w:rPr>
          <w:rFonts w:ascii="Arial" w:eastAsia="Times New Roman" w:hAnsi="Arial" w:cs="Arial"/>
          <w:bCs/>
          <w:color w:val="000000"/>
          <w:sz w:val="22"/>
          <w:szCs w:val="22"/>
        </w:rPr>
        <w:t xml:space="preserve">; measure response time of the next trial … then test on memory for these words later on, like a </w:t>
      </w:r>
      <w:proofErr w:type="spellStart"/>
      <w:r>
        <w:rPr>
          <w:rFonts w:ascii="Arial" w:eastAsia="Times New Roman" w:hAnsi="Arial" w:cs="Arial"/>
          <w:bCs/>
          <w:color w:val="000000"/>
          <w:sz w:val="22"/>
          <w:szCs w:val="22"/>
        </w:rPr>
        <w:t>carry over</w:t>
      </w:r>
      <w:proofErr w:type="spellEnd"/>
      <w:r>
        <w:rPr>
          <w:rFonts w:ascii="Arial" w:eastAsia="Times New Roman" w:hAnsi="Arial" w:cs="Arial"/>
          <w:bCs/>
          <w:color w:val="000000"/>
          <w:sz w:val="22"/>
          <w:szCs w:val="22"/>
        </w:rPr>
        <w:t xml:space="preserve"> effect</w:t>
      </w:r>
    </w:p>
    <w:p w14:paraId="5512EEF9" w14:textId="787495AA" w:rsidR="00C46858" w:rsidRDefault="00C46858" w:rsidP="00C46858">
      <w:pPr>
        <w:pStyle w:val="ListParagraph"/>
        <w:numPr>
          <w:ilvl w:val="2"/>
          <w:numId w:val="8"/>
        </w:numPr>
        <w:textAlignment w:val="baseline"/>
        <w:rPr>
          <w:rFonts w:ascii="Arial" w:eastAsia="Times New Roman" w:hAnsi="Arial" w:cs="Arial"/>
          <w:bCs/>
          <w:color w:val="000000"/>
          <w:sz w:val="22"/>
          <w:szCs w:val="22"/>
        </w:rPr>
      </w:pPr>
      <w:r>
        <w:rPr>
          <w:rFonts w:ascii="Arial" w:eastAsia="Times New Roman" w:hAnsi="Arial" w:cs="Arial"/>
          <w:bCs/>
          <w:color w:val="000000"/>
          <w:sz w:val="22"/>
          <w:szCs w:val="22"/>
        </w:rPr>
        <w:t>Positive/negative word following critical and non-critical words</w:t>
      </w:r>
    </w:p>
    <w:p w14:paraId="2B9E9D96" w14:textId="41E4A7DC" w:rsidR="00C46858" w:rsidRDefault="00C46858" w:rsidP="00C46858">
      <w:pPr>
        <w:pStyle w:val="ListParagraph"/>
        <w:numPr>
          <w:ilvl w:val="2"/>
          <w:numId w:val="8"/>
        </w:numPr>
        <w:textAlignment w:val="baseline"/>
        <w:rPr>
          <w:rFonts w:ascii="Arial" w:eastAsia="Times New Roman" w:hAnsi="Arial" w:cs="Arial"/>
          <w:bCs/>
          <w:color w:val="000000"/>
          <w:sz w:val="22"/>
          <w:szCs w:val="22"/>
        </w:rPr>
      </w:pPr>
      <w:r>
        <w:rPr>
          <w:rFonts w:ascii="Arial" w:eastAsia="Times New Roman" w:hAnsi="Arial" w:cs="Arial"/>
          <w:bCs/>
          <w:color w:val="000000"/>
          <w:sz w:val="22"/>
          <w:szCs w:val="22"/>
        </w:rPr>
        <w:t xml:space="preserve">Neutral person </w:t>
      </w:r>
    </w:p>
    <w:p w14:paraId="08A304B5" w14:textId="25DE8A74" w:rsidR="008854FE" w:rsidRDefault="008854FE" w:rsidP="008854FE">
      <w:pPr>
        <w:pStyle w:val="ListParagraph"/>
        <w:numPr>
          <w:ilvl w:val="1"/>
          <w:numId w:val="8"/>
        </w:numPr>
        <w:textAlignment w:val="baseline"/>
        <w:rPr>
          <w:rFonts w:ascii="Arial" w:eastAsia="Times New Roman" w:hAnsi="Arial" w:cs="Arial"/>
          <w:bCs/>
          <w:color w:val="000000"/>
          <w:sz w:val="22"/>
          <w:szCs w:val="22"/>
        </w:rPr>
      </w:pPr>
      <w:r>
        <w:rPr>
          <w:rFonts w:ascii="Arial" w:eastAsia="Times New Roman" w:hAnsi="Arial" w:cs="Arial"/>
          <w:bCs/>
          <w:color w:val="000000"/>
          <w:sz w:val="22"/>
          <w:szCs w:val="22"/>
        </w:rPr>
        <w:t xml:space="preserve">Daphna </w:t>
      </w:r>
      <w:proofErr w:type="spellStart"/>
      <w:r>
        <w:rPr>
          <w:rFonts w:ascii="Arial" w:eastAsia="Times New Roman" w:hAnsi="Arial" w:cs="Arial"/>
          <w:bCs/>
          <w:color w:val="000000"/>
          <w:sz w:val="22"/>
          <w:szCs w:val="22"/>
        </w:rPr>
        <w:t>Shohamy’s</w:t>
      </w:r>
      <w:proofErr w:type="spellEnd"/>
      <w:r>
        <w:rPr>
          <w:rFonts w:ascii="Arial" w:eastAsia="Times New Roman" w:hAnsi="Arial" w:cs="Arial"/>
          <w:bCs/>
          <w:color w:val="000000"/>
          <w:sz w:val="22"/>
          <w:szCs w:val="22"/>
        </w:rPr>
        <w:t xml:space="preserve"> work </w:t>
      </w:r>
    </w:p>
    <w:p w14:paraId="65725D01" w14:textId="054B8FD5" w:rsidR="00803E66" w:rsidRDefault="00792A2C" w:rsidP="00803E66">
      <w:pPr>
        <w:pStyle w:val="ListParagraph"/>
        <w:numPr>
          <w:ilvl w:val="2"/>
          <w:numId w:val="8"/>
        </w:numPr>
      </w:pPr>
      <w:hyperlink r:id="rId8" w:anchor="bib50" w:history="1">
        <w:r w:rsidR="00803E66" w:rsidRPr="00FB1CE0">
          <w:rPr>
            <w:rStyle w:val="Hyperlink"/>
          </w:rPr>
          <w:t>https://www.sciencedirect.com/science/article/pii/S0896627316301234#bib50</w:t>
        </w:r>
      </w:hyperlink>
    </w:p>
    <w:p w14:paraId="3ED99394" w14:textId="78A1E2E2" w:rsidR="00803E66" w:rsidRDefault="00803E66" w:rsidP="00803E66">
      <w:pPr>
        <w:pStyle w:val="ListParagraph"/>
        <w:numPr>
          <w:ilvl w:val="2"/>
          <w:numId w:val="8"/>
        </w:numPr>
      </w:pPr>
      <w:r>
        <w:t>Inferential reasoning</w:t>
      </w:r>
    </w:p>
    <w:p w14:paraId="1A1F90C9" w14:textId="173E872D" w:rsidR="00A9458A" w:rsidRDefault="00803E66" w:rsidP="00A9458A">
      <w:pPr>
        <w:pStyle w:val="ListParagraph"/>
        <w:numPr>
          <w:ilvl w:val="3"/>
          <w:numId w:val="8"/>
        </w:numPr>
      </w:pPr>
      <w:r>
        <w:t>Association phase</w:t>
      </w:r>
      <w:r w:rsidR="00A9458A">
        <w:t xml:space="preserve"> – different color squares paired with different color circles</w:t>
      </w:r>
    </w:p>
    <w:p w14:paraId="303DA014" w14:textId="73CF0C10" w:rsidR="00A9458A" w:rsidRDefault="00A9458A" w:rsidP="00803E66">
      <w:pPr>
        <w:pStyle w:val="ListParagraph"/>
        <w:numPr>
          <w:ilvl w:val="3"/>
          <w:numId w:val="8"/>
        </w:numPr>
      </w:pPr>
      <w:r>
        <w:t>Reward/feedback phase – circles either rewarded or not rewarded</w:t>
      </w:r>
    </w:p>
    <w:p w14:paraId="690EACA8" w14:textId="5C43D063" w:rsidR="00A9458A" w:rsidRDefault="00A9458A" w:rsidP="00803E66">
      <w:pPr>
        <w:pStyle w:val="ListParagraph"/>
        <w:numPr>
          <w:ilvl w:val="3"/>
          <w:numId w:val="8"/>
        </w:numPr>
      </w:pPr>
      <w:r>
        <w:t xml:space="preserve">Decision phase – which do square do you prefer? </w:t>
      </w:r>
    </w:p>
    <w:p w14:paraId="309E3FA8" w14:textId="75FCE764" w:rsidR="00A02404" w:rsidRPr="00A02404" w:rsidRDefault="00A02404" w:rsidP="00A02404">
      <w:pPr>
        <w:pStyle w:val="ListParagraph"/>
        <w:numPr>
          <w:ilvl w:val="4"/>
          <w:numId w:val="8"/>
        </w:numPr>
      </w:pPr>
      <w:r>
        <w:rPr>
          <w:i/>
        </w:rPr>
        <w:t xml:space="preserve">Who do you trust more? </w:t>
      </w:r>
    </w:p>
    <w:p w14:paraId="0245D327" w14:textId="47E236D7" w:rsidR="00A02404" w:rsidRDefault="00A02404" w:rsidP="00A02404">
      <w:pPr>
        <w:pStyle w:val="ListParagraph"/>
        <w:numPr>
          <w:ilvl w:val="4"/>
          <w:numId w:val="8"/>
        </w:numPr>
      </w:pPr>
      <w:r w:rsidRPr="00A02404">
        <w:rPr>
          <w:i/>
        </w:rPr>
        <w:lastRenderedPageBreak/>
        <w:t>You’re a crying baby – which mommy do you go to? Or where do you go to find mommy</w:t>
      </w:r>
      <w:r>
        <w:t xml:space="preserve">?  </w:t>
      </w:r>
    </w:p>
    <w:p w14:paraId="7B1DEA46" w14:textId="51214E7F" w:rsidR="00A9458A" w:rsidRPr="00803E66" w:rsidRDefault="00A9458A" w:rsidP="00803E66">
      <w:pPr>
        <w:pStyle w:val="ListParagraph"/>
        <w:numPr>
          <w:ilvl w:val="3"/>
          <w:numId w:val="8"/>
        </w:numPr>
      </w:pPr>
      <w:r>
        <w:rPr>
          <w:i/>
        </w:rPr>
        <w:t xml:space="preserve">What about a memory phase??? </w:t>
      </w:r>
    </w:p>
    <w:p w14:paraId="033EF773" w14:textId="30DCE8DF" w:rsidR="00803E66" w:rsidRPr="00803E66" w:rsidRDefault="008854FE" w:rsidP="00803E66">
      <w:pPr>
        <w:pStyle w:val="ListParagraph"/>
        <w:numPr>
          <w:ilvl w:val="2"/>
          <w:numId w:val="8"/>
        </w:numPr>
        <w:textAlignment w:val="baseline"/>
        <w:rPr>
          <w:rFonts w:ascii="Arial" w:eastAsia="Times New Roman" w:hAnsi="Arial" w:cs="Arial"/>
          <w:bCs/>
          <w:color w:val="000000"/>
          <w:sz w:val="22"/>
          <w:szCs w:val="22"/>
        </w:rPr>
      </w:pPr>
      <w:r w:rsidRPr="008854FE">
        <w:rPr>
          <w:rFonts w:ascii="Georgia" w:hAnsi="Georgia"/>
          <w:color w:val="323232"/>
        </w:rPr>
        <w:t>Decisions about preferred snacks elicit retrieval of </w:t>
      </w:r>
      <w:hyperlink r:id="rId9" w:tooltip="Learn more about Spatial Memory from ScienceDirect's AI-generated Topic Pages" w:history="1">
        <w:r w:rsidRPr="008854FE">
          <w:rPr>
            <w:rStyle w:val="Hyperlink"/>
            <w:rFonts w:ascii="Georgia" w:hAnsi="Georgia"/>
            <w:color w:val="0C7DBB"/>
          </w:rPr>
          <w:t>spatial memories</w:t>
        </w:r>
      </w:hyperlink>
      <w:r w:rsidRPr="008854FE">
        <w:rPr>
          <w:rFonts w:ascii="Georgia" w:hAnsi="Georgia"/>
          <w:color w:val="323232"/>
        </w:rPr>
        <w:t> (following </w:t>
      </w:r>
      <w:bookmarkStart w:id="1" w:name="bbib50"/>
      <w:proofErr w:type="spellStart"/>
      <w:r w:rsidRPr="008854FE">
        <w:rPr>
          <w:rFonts w:ascii="Georgia" w:hAnsi="Georgia"/>
          <w:color w:val="323232"/>
        </w:rPr>
        <w:fldChar w:fldCharType="begin"/>
      </w:r>
      <w:r w:rsidRPr="008854FE">
        <w:rPr>
          <w:rFonts w:ascii="Georgia" w:hAnsi="Georgia"/>
          <w:color w:val="323232"/>
        </w:rPr>
        <w:instrText xml:space="preserve"> HYPERLINK "https://www.sciencedirect.com/science/article/pii/S0896627316301234" \l "bib50" </w:instrText>
      </w:r>
      <w:r w:rsidRPr="008854FE">
        <w:rPr>
          <w:rFonts w:ascii="Georgia" w:hAnsi="Georgia"/>
          <w:color w:val="323232"/>
        </w:rPr>
        <w:fldChar w:fldCharType="separate"/>
      </w:r>
      <w:r w:rsidRPr="008854FE">
        <w:rPr>
          <w:rStyle w:val="Hyperlink"/>
          <w:rFonts w:ascii="Georgia" w:hAnsi="Georgia"/>
          <w:color w:val="0C7DBB"/>
        </w:rPr>
        <w:t>Gluth</w:t>
      </w:r>
      <w:proofErr w:type="spellEnd"/>
      <w:r w:rsidRPr="008854FE">
        <w:rPr>
          <w:rStyle w:val="Hyperlink"/>
          <w:rFonts w:ascii="Georgia" w:hAnsi="Georgia"/>
          <w:color w:val="0C7DBB"/>
        </w:rPr>
        <w:t xml:space="preserve"> et al., 2015</w:t>
      </w:r>
      <w:r w:rsidRPr="008854FE">
        <w:rPr>
          <w:rFonts w:ascii="Georgia" w:hAnsi="Georgia"/>
          <w:color w:val="323232"/>
        </w:rPr>
        <w:fldChar w:fldCharType="end"/>
      </w:r>
      <w:bookmarkEnd w:id="1"/>
      <w:r w:rsidRPr="008854FE">
        <w:rPr>
          <w:rFonts w:ascii="Georgia" w:hAnsi="Georgia"/>
          <w:color w:val="323232"/>
        </w:rPr>
        <w:t xml:space="preserve">). Participants learn a series of associations between snacks and a spatial location on the screen. Some associations are trained twice as often as others, creating memories that are relatively strong or weak. Participants are then probed to make choices between two locations, choices that require retrieval of the memory for the location-snack association. Choice accuracy and reaction times conform to bounded evidence accumulation and are impacted by the strength of the memory. Choice value on this task is correlated with BOLD activity in the hippocampus and in </w:t>
      </w:r>
      <w:proofErr w:type="spellStart"/>
      <w:r w:rsidRPr="008854FE">
        <w:rPr>
          <w:rFonts w:ascii="Georgia" w:hAnsi="Georgia"/>
          <w:color w:val="323232"/>
        </w:rPr>
        <w:t>vmPFC</w:t>
      </w:r>
      <w:proofErr w:type="spellEnd"/>
      <w:r w:rsidRPr="008854FE">
        <w:rPr>
          <w:rFonts w:ascii="Georgia" w:hAnsi="Georgia"/>
          <w:color w:val="323232"/>
        </w:rPr>
        <w:t>.</w:t>
      </w:r>
    </w:p>
    <w:p w14:paraId="13D69EC9" w14:textId="0633A95B" w:rsidR="008854FE" w:rsidRDefault="008854FE" w:rsidP="008854FE">
      <w:pPr>
        <w:pStyle w:val="ListParagraph"/>
        <w:numPr>
          <w:ilvl w:val="2"/>
          <w:numId w:val="8"/>
        </w:numPr>
        <w:textAlignment w:val="baseline"/>
        <w:rPr>
          <w:rFonts w:ascii="Arial" w:eastAsia="Times New Roman" w:hAnsi="Arial" w:cs="Arial"/>
          <w:bCs/>
          <w:color w:val="000000"/>
          <w:sz w:val="22"/>
          <w:szCs w:val="22"/>
        </w:rPr>
      </w:pPr>
      <w:r>
        <w:rPr>
          <w:rFonts w:ascii="Arial" w:eastAsia="Times New Roman" w:hAnsi="Arial" w:cs="Arial"/>
          <w:bCs/>
          <w:color w:val="000000"/>
          <w:sz w:val="22"/>
          <w:szCs w:val="22"/>
        </w:rPr>
        <w:t xml:space="preserve">Learn associations between certain video clips or pictures and a spatial location on the screen … </w:t>
      </w:r>
    </w:p>
    <w:p w14:paraId="06F4B0D3" w14:textId="707AB0C6" w:rsidR="008854FE" w:rsidRDefault="008854FE" w:rsidP="008854FE">
      <w:pPr>
        <w:pStyle w:val="ListParagraph"/>
        <w:numPr>
          <w:ilvl w:val="3"/>
          <w:numId w:val="8"/>
        </w:numPr>
        <w:textAlignment w:val="baseline"/>
        <w:rPr>
          <w:rFonts w:ascii="Arial" w:eastAsia="Times New Roman" w:hAnsi="Arial" w:cs="Arial"/>
          <w:bCs/>
          <w:color w:val="000000"/>
          <w:sz w:val="22"/>
          <w:szCs w:val="22"/>
        </w:rPr>
      </w:pPr>
      <w:r>
        <w:rPr>
          <w:rFonts w:ascii="Arial" w:eastAsia="Times New Roman" w:hAnsi="Arial" w:cs="Arial"/>
          <w:bCs/>
          <w:color w:val="000000"/>
          <w:sz w:val="22"/>
          <w:szCs w:val="22"/>
        </w:rPr>
        <w:t>Categories – warm/responsive, ignore/abandon, angry/mean, sad</w:t>
      </w:r>
      <w:r w:rsidR="00803E66">
        <w:rPr>
          <w:rFonts w:ascii="Arial" w:eastAsia="Times New Roman" w:hAnsi="Arial" w:cs="Arial"/>
          <w:bCs/>
          <w:color w:val="000000"/>
          <w:sz w:val="22"/>
          <w:szCs w:val="22"/>
        </w:rPr>
        <w:t>, unpredictable</w:t>
      </w:r>
    </w:p>
    <w:p w14:paraId="6BAF05A7" w14:textId="4734CCB7" w:rsidR="008854FE" w:rsidRDefault="008854FE" w:rsidP="008854FE">
      <w:pPr>
        <w:pStyle w:val="ListParagraph"/>
        <w:numPr>
          <w:ilvl w:val="3"/>
          <w:numId w:val="8"/>
        </w:numPr>
        <w:textAlignment w:val="baseline"/>
        <w:rPr>
          <w:rFonts w:ascii="Arial" w:eastAsia="Times New Roman" w:hAnsi="Arial" w:cs="Arial"/>
          <w:bCs/>
          <w:color w:val="000000"/>
          <w:sz w:val="22"/>
          <w:szCs w:val="22"/>
        </w:rPr>
      </w:pPr>
      <w:r>
        <w:rPr>
          <w:rFonts w:ascii="Arial" w:eastAsia="Times New Roman" w:hAnsi="Arial" w:cs="Arial"/>
          <w:bCs/>
          <w:color w:val="000000"/>
          <w:sz w:val="22"/>
          <w:szCs w:val="22"/>
        </w:rPr>
        <w:t xml:space="preserve">Where to go to find the mommy when you are crying </w:t>
      </w:r>
      <w:r w:rsidR="00422E1E">
        <w:rPr>
          <w:rFonts w:ascii="Arial" w:eastAsia="Times New Roman" w:hAnsi="Arial" w:cs="Arial"/>
          <w:bCs/>
          <w:color w:val="000000"/>
          <w:sz w:val="22"/>
          <w:szCs w:val="22"/>
        </w:rPr>
        <w:t>.</w:t>
      </w:r>
      <w:r>
        <w:rPr>
          <w:rFonts w:ascii="Arial" w:eastAsia="Times New Roman" w:hAnsi="Arial" w:cs="Arial"/>
          <w:bCs/>
          <w:color w:val="000000"/>
          <w:sz w:val="22"/>
          <w:szCs w:val="22"/>
        </w:rPr>
        <w:t>.. forced choice</w:t>
      </w:r>
    </w:p>
    <w:p w14:paraId="5A87B8A1" w14:textId="3EFC2710" w:rsidR="008854FE" w:rsidRPr="008854FE" w:rsidRDefault="008854FE" w:rsidP="008854FE">
      <w:pPr>
        <w:pStyle w:val="ListParagraph"/>
        <w:numPr>
          <w:ilvl w:val="3"/>
          <w:numId w:val="8"/>
        </w:numPr>
        <w:textAlignment w:val="baseline"/>
        <w:rPr>
          <w:rFonts w:ascii="Arial" w:eastAsia="Times New Roman" w:hAnsi="Arial" w:cs="Arial"/>
          <w:bCs/>
          <w:color w:val="000000"/>
          <w:sz w:val="22"/>
          <w:szCs w:val="22"/>
        </w:rPr>
      </w:pPr>
      <w:r>
        <w:rPr>
          <w:rFonts w:ascii="Arial" w:eastAsia="Times New Roman" w:hAnsi="Arial" w:cs="Arial"/>
          <w:bCs/>
          <w:color w:val="000000"/>
          <w:sz w:val="22"/>
          <w:szCs w:val="22"/>
        </w:rPr>
        <w:t xml:space="preserve">Make choices that require retrieval of memory for location-snack association </w:t>
      </w:r>
      <w:r w:rsidRPr="008854FE">
        <w:rPr>
          <w:rFonts w:ascii="Arial" w:eastAsia="Times New Roman" w:hAnsi="Arial" w:cs="Arial"/>
          <w:bCs/>
          <w:color w:val="000000"/>
          <w:sz w:val="22"/>
          <w:szCs w:val="22"/>
        </w:rPr>
        <w:sym w:font="Wingdings" w:char="F0E8"/>
      </w:r>
      <w:r>
        <w:rPr>
          <w:rFonts w:ascii="Arial" w:eastAsia="Times New Roman" w:hAnsi="Arial" w:cs="Arial"/>
          <w:bCs/>
          <w:color w:val="000000"/>
          <w:sz w:val="22"/>
          <w:szCs w:val="22"/>
        </w:rPr>
        <w:t xml:space="preserve"> can use choice accuracy and reaction times … impacted by strength of the memory</w:t>
      </w:r>
    </w:p>
    <w:p w14:paraId="3C8C97C4" w14:textId="533B4CA3" w:rsidR="00C46858" w:rsidRDefault="00C46858" w:rsidP="009B0BE6">
      <w:pPr>
        <w:textAlignment w:val="baseline"/>
        <w:rPr>
          <w:rFonts w:ascii="Arial" w:eastAsia="Times New Roman" w:hAnsi="Arial" w:cs="Arial"/>
          <w:b/>
          <w:bCs/>
          <w:color w:val="000000"/>
          <w:sz w:val="22"/>
          <w:szCs w:val="22"/>
          <w:u w:val="single"/>
        </w:rPr>
      </w:pPr>
    </w:p>
    <w:p w14:paraId="24F7EB5F" w14:textId="72B0DA43" w:rsidR="0049761C" w:rsidRPr="00BD3D5E" w:rsidRDefault="00BD3D5E" w:rsidP="009B0BE6">
      <w:pPr>
        <w:textAlignment w:val="baseline"/>
        <w:rPr>
          <w:rFonts w:ascii="Arial" w:eastAsia="Times New Roman" w:hAnsi="Arial" w:cs="Arial"/>
          <w:b/>
          <w:bCs/>
          <w:color w:val="000000"/>
          <w:sz w:val="22"/>
          <w:szCs w:val="22"/>
        </w:rPr>
      </w:pPr>
      <w:r w:rsidRPr="00BD3D5E">
        <w:rPr>
          <w:rFonts w:ascii="Arial" w:eastAsia="Times New Roman" w:hAnsi="Arial" w:cs="Arial"/>
          <w:b/>
          <w:bCs/>
          <w:color w:val="000000"/>
          <w:sz w:val="22"/>
          <w:szCs w:val="22"/>
        </w:rPr>
        <w:t>Category learning task (</w:t>
      </w:r>
      <w:r w:rsidR="00563222">
        <w:rPr>
          <w:rFonts w:ascii="Arial" w:eastAsia="Times New Roman" w:hAnsi="Arial" w:cs="Arial"/>
          <w:b/>
          <w:bCs/>
          <w:color w:val="000000"/>
          <w:sz w:val="22"/>
          <w:szCs w:val="22"/>
        </w:rPr>
        <w:t xml:space="preserve">preprint </w:t>
      </w:r>
      <w:r w:rsidRPr="00BD3D5E">
        <w:rPr>
          <w:rFonts w:ascii="Arial" w:eastAsia="Times New Roman" w:hAnsi="Arial" w:cs="Arial"/>
          <w:b/>
          <w:bCs/>
          <w:color w:val="000000"/>
          <w:sz w:val="22"/>
          <w:szCs w:val="22"/>
        </w:rPr>
        <w:t xml:space="preserve">from </w:t>
      </w:r>
      <w:proofErr w:type="spellStart"/>
      <w:r w:rsidRPr="00BD3D5E">
        <w:rPr>
          <w:rFonts w:ascii="Arial" w:eastAsia="Times New Roman" w:hAnsi="Arial" w:cs="Arial"/>
          <w:b/>
          <w:bCs/>
          <w:color w:val="000000"/>
          <w:sz w:val="22"/>
          <w:szCs w:val="22"/>
        </w:rPr>
        <w:t>Wangjing</w:t>
      </w:r>
      <w:proofErr w:type="spellEnd"/>
      <w:r w:rsidRPr="00BD3D5E">
        <w:rPr>
          <w:rFonts w:ascii="Arial" w:eastAsia="Times New Roman" w:hAnsi="Arial" w:cs="Arial"/>
          <w:b/>
          <w:bCs/>
          <w:color w:val="000000"/>
          <w:sz w:val="22"/>
          <w:szCs w:val="22"/>
        </w:rPr>
        <w:t>)</w:t>
      </w:r>
    </w:p>
    <w:p w14:paraId="6F54AF1B" w14:textId="45496ED5" w:rsidR="0049761C" w:rsidRDefault="0049761C" w:rsidP="0049761C">
      <w:pPr>
        <w:pStyle w:val="ListParagraph"/>
        <w:numPr>
          <w:ilvl w:val="0"/>
          <w:numId w:val="9"/>
        </w:numPr>
        <w:textAlignment w:val="baseline"/>
        <w:rPr>
          <w:rFonts w:ascii="Arial" w:eastAsia="Times New Roman" w:hAnsi="Arial" w:cs="Arial"/>
          <w:bCs/>
          <w:color w:val="000000"/>
          <w:sz w:val="22"/>
          <w:szCs w:val="22"/>
        </w:rPr>
      </w:pPr>
      <w:r>
        <w:rPr>
          <w:rFonts w:ascii="Arial" w:eastAsia="Times New Roman" w:hAnsi="Arial" w:cs="Arial"/>
          <w:bCs/>
          <w:color w:val="000000"/>
          <w:sz w:val="22"/>
          <w:szCs w:val="22"/>
        </w:rPr>
        <w:t>Category learning task – when you don’t have a better memory for the event, you rely on your previous memory/schema</w:t>
      </w:r>
    </w:p>
    <w:p w14:paraId="7F43824F" w14:textId="4082BDCA" w:rsidR="0049761C" w:rsidRDefault="0049761C" w:rsidP="0049761C">
      <w:pPr>
        <w:pStyle w:val="ListParagraph"/>
        <w:numPr>
          <w:ilvl w:val="1"/>
          <w:numId w:val="9"/>
        </w:numPr>
        <w:textAlignment w:val="baseline"/>
        <w:rPr>
          <w:rFonts w:ascii="Arial" w:eastAsia="Times New Roman" w:hAnsi="Arial" w:cs="Arial"/>
          <w:bCs/>
          <w:color w:val="000000"/>
          <w:sz w:val="22"/>
          <w:szCs w:val="22"/>
        </w:rPr>
      </w:pPr>
      <w:r>
        <w:rPr>
          <w:rFonts w:ascii="Arial" w:eastAsia="Times New Roman" w:hAnsi="Arial" w:cs="Arial"/>
          <w:bCs/>
          <w:color w:val="000000"/>
          <w:sz w:val="22"/>
          <w:szCs w:val="22"/>
        </w:rPr>
        <w:t>When you don’t have memory for a specific event/thing from a category, you rely on your prior knowledge to make a judgment about that</w:t>
      </w:r>
    </w:p>
    <w:p w14:paraId="72B7D661" w14:textId="3B221E6A" w:rsidR="0049761C" w:rsidRDefault="0049761C" w:rsidP="0049761C">
      <w:pPr>
        <w:pStyle w:val="ListParagraph"/>
        <w:numPr>
          <w:ilvl w:val="1"/>
          <w:numId w:val="9"/>
        </w:numPr>
        <w:textAlignment w:val="baseline"/>
        <w:rPr>
          <w:rFonts w:ascii="Arial" w:eastAsia="Times New Roman" w:hAnsi="Arial" w:cs="Arial"/>
          <w:bCs/>
          <w:color w:val="000000"/>
          <w:sz w:val="22"/>
          <w:szCs w:val="22"/>
        </w:rPr>
      </w:pPr>
      <w:r>
        <w:rPr>
          <w:rFonts w:ascii="Arial" w:eastAsia="Times New Roman" w:hAnsi="Arial" w:cs="Arial"/>
          <w:bCs/>
          <w:color w:val="000000"/>
          <w:sz w:val="22"/>
          <w:szCs w:val="22"/>
        </w:rPr>
        <w:t>When you don’t have explicit memory for that screenshot …. Rely on whether it’s consistent or inconsistent</w:t>
      </w:r>
    </w:p>
    <w:p w14:paraId="26F5A75E" w14:textId="0C0FC815" w:rsidR="0049761C" w:rsidRDefault="0049761C" w:rsidP="0049761C">
      <w:pPr>
        <w:pStyle w:val="ListParagraph"/>
        <w:numPr>
          <w:ilvl w:val="1"/>
          <w:numId w:val="9"/>
        </w:numPr>
        <w:textAlignment w:val="baseline"/>
        <w:rPr>
          <w:rFonts w:ascii="Arial" w:eastAsia="Times New Roman" w:hAnsi="Arial" w:cs="Arial"/>
          <w:bCs/>
          <w:color w:val="000000"/>
          <w:sz w:val="22"/>
          <w:szCs w:val="22"/>
        </w:rPr>
      </w:pPr>
      <w:r>
        <w:rPr>
          <w:rFonts w:ascii="Arial" w:eastAsia="Times New Roman" w:hAnsi="Arial" w:cs="Arial"/>
          <w:bCs/>
          <w:color w:val="000000"/>
          <w:sz w:val="22"/>
          <w:szCs w:val="22"/>
        </w:rPr>
        <w:t xml:space="preserve">When you LEARN vs when you DON’T learn – when you don’t learn, rely on the </w:t>
      </w:r>
    </w:p>
    <w:p w14:paraId="0BFB3411" w14:textId="77777777" w:rsidR="0049761C" w:rsidRDefault="0049761C" w:rsidP="0049761C">
      <w:pPr>
        <w:pStyle w:val="ListParagraph"/>
        <w:numPr>
          <w:ilvl w:val="0"/>
          <w:numId w:val="9"/>
        </w:numPr>
        <w:textAlignment w:val="baseline"/>
        <w:rPr>
          <w:rFonts w:ascii="Arial" w:eastAsia="Times New Roman" w:hAnsi="Arial" w:cs="Arial"/>
          <w:bCs/>
          <w:color w:val="000000"/>
          <w:sz w:val="22"/>
          <w:szCs w:val="22"/>
        </w:rPr>
      </w:pPr>
      <w:r>
        <w:rPr>
          <w:rFonts w:ascii="Arial" w:eastAsia="Times New Roman" w:hAnsi="Arial" w:cs="Arial"/>
          <w:bCs/>
          <w:color w:val="000000"/>
          <w:sz w:val="22"/>
          <w:szCs w:val="22"/>
        </w:rPr>
        <w:t>Show a map with clusters of words, either from same category (animals, tools) … one tool in the animal cluster; later ask to retrieve memory for spatial location of words</w:t>
      </w:r>
    </w:p>
    <w:p w14:paraId="59A6493D" w14:textId="77777777" w:rsidR="0049761C" w:rsidRDefault="0049761C" w:rsidP="0049761C">
      <w:pPr>
        <w:pStyle w:val="ListParagraph"/>
        <w:numPr>
          <w:ilvl w:val="1"/>
          <w:numId w:val="9"/>
        </w:numPr>
        <w:textAlignment w:val="baseline"/>
        <w:rPr>
          <w:rFonts w:ascii="Arial" w:eastAsia="Times New Roman" w:hAnsi="Arial" w:cs="Arial"/>
          <w:bCs/>
          <w:color w:val="000000"/>
          <w:sz w:val="22"/>
          <w:szCs w:val="22"/>
        </w:rPr>
      </w:pPr>
      <w:r>
        <w:rPr>
          <w:rFonts w:ascii="Arial" w:eastAsia="Times New Roman" w:hAnsi="Arial" w:cs="Arial"/>
          <w:bCs/>
          <w:color w:val="000000"/>
          <w:sz w:val="22"/>
          <w:szCs w:val="22"/>
        </w:rPr>
        <w:t>Go to correct location when they don’t remember words</w:t>
      </w:r>
    </w:p>
    <w:p w14:paraId="37FA92DB" w14:textId="77777777" w:rsidR="0049761C" w:rsidRDefault="0049761C" w:rsidP="0049761C">
      <w:pPr>
        <w:pStyle w:val="ListParagraph"/>
        <w:numPr>
          <w:ilvl w:val="1"/>
          <w:numId w:val="9"/>
        </w:numPr>
        <w:textAlignment w:val="baseline"/>
        <w:rPr>
          <w:rFonts w:ascii="Arial" w:eastAsia="Times New Roman" w:hAnsi="Arial" w:cs="Arial"/>
          <w:bCs/>
          <w:color w:val="000000"/>
          <w:sz w:val="22"/>
          <w:szCs w:val="22"/>
        </w:rPr>
      </w:pPr>
      <w:r>
        <w:rPr>
          <w:rFonts w:ascii="Arial" w:eastAsia="Times New Roman" w:hAnsi="Arial" w:cs="Arial"/>
          <w:bCs/>
          <w:color w:val="000000"/>
          <w:sz w:val="22"/>
          <w:szCs w:val="22"/>
        </w:rPr>
        <w:t>Go to incorrect location when they do remember words</w:t>
      </w:r>
    </w:p>
    <w:p w14:paraId="0217C6BC" w14:textId="60B8D753" w:rsidR="00B019F8" w:rsidRDefault="00B019F8" w:rsidP="0049761C">
      <w:pPr>
        <w:pStyle w:val="ListParagraph"/>
        <w:numPr>
          <w:ilvl w:val="1"/>
          <w:numId w:val="9"/>
        </w:numPr>
        <w:textAlignment w:val="baseline"/>
        <w:rPr>
          <w:rFonts w:ascii="Arial" w:eastAsia="Times New Roman" w:hAnsi="Arial" w:cs="Arial"/>
          <w:bCs/>
          <w:color w:val="000000"/>
          <w:sz w:val="22"/>
          <w:szCs w:val="22"/>
        </w:rPr>
      </w:pPr>
      <w:r>
        <w:rPr>
          <w:rFonts w:ascii="Arial" w:eastAsia="Times New Roman" w:hAnsi="Arial" w:cs="Arial"/>
          <w:bCs/>
          <w:color w:val="000000"/>
          <w:sz w:val="22"/>
          <w:szCs w:val="22"/>
        </w:rPr>
        <w:t>Videos that are negative / positive but not about caregivers … all videos about caregivers – will remember better when consistent, when they don’t remember – will rely on schema to make judgement</w:t>
      </w:r>
      <w:r w:rsidR="00F75A25">
        <w:rPr>
          <w:rFonts w:ascii="Arial" w:eastAsia="Times New Roman" w:hAnsi="Arial" w:cs="Arial"/>
          <w:bCs/>
          <w:color w:val="000000"/>
          <w:sz w:val="22"/>
          <w:szCs w:val="22"/>
        </w:rPr>
        <w:t xml:space="preserve"> … possible to make background consistent – pair of things that are COMMON between them</w:t>
      </w:r>
      <w:r w:rsidR="00642198">
        <w:rPr>
          <w:rFonts w:ascii="Arial" w:eastAsia="Times New Roman" w:hAnsi="Arial" w:cs="Arial"/>
          <w:bCs/>
          <w:color w:val="000000"/>
          <w:sz w:val="22"/>
          <w:szCs w:val="22"/>
        </w:rPr>
        <w:t xml:space="preserve"> (kind of like)</w:t>
      </w:r>
    </w:p>
    <w:p w14:paraId="56D31A7B" w14:textId="0FE784F8" w:rsidR="00B019F8" w:rsidRDefault="00B019F8" w:rsidP="00B019F8">
      <w:pPr>
        <w:pStyle w:val="ListParagraph"/>
        <w:numPr>
          <w:ilvl w:val="2"/>
          <w:numId w:val="9"/>
        </w:numPr>
        <w:textAlignment w:val="baseline"/>
        <w:rPr>
          <w:rFonts w:ascii="Arial" w:eastAsia="Times New Roman" w:hAnsi="Arial" w:cs="Arial"/>
          <w:bCs/>
          <w:color w:val="000000"/>
          <w:sz w:val="22"/>
          <w:szCs w:val="22"/>
        </w:rPr>
      </w:pPr>
      <w:r>
        <w:rPr>
          <w:rFonts w:ascii="Arial" w:eastAsia="Times New Roman" w:hAnsi="Arial" w:cs="Arial"/>
          <w:bCs/>
          <w:color w:val="000000"/>
          <w:sz w:val="22"/>
          <w:szCs w:val="22"/>
        </w:rPr>
        <w:t>Later show them images of moms/parents and ask if they saw the character in that video</w:t>
      </w:r>
    </w:p>
    <w:p w14:paraId="05AB67B5" w14:textId="69C497DD" w:rsidR="00B019F8" w:rsidRDefault="00B019F8" w:rsidP="00B019F8">
      <w:pPr>
        <w:pStyle w:val="ListParagraph"/>
        <w:numPr>
          <w:ilvl w:val="2"/>
          <w:numId w:val="9"/>
        </w:numPr>
        <w:textAlignment w:val="baseline"/>
        <w:rPr>
          <w:rFonts w:ascii="Arial" w:eastAsia="Times New Roman" w:hAnsi="Arial" w:cs="Arial"/>
          <w:bCs/>
          <w:color w:val="000000"/>
          <w:sz w:val="22"/>
          <w:szCs w:val="22"/>
        </w:rPr>
      </w:pPr>
      <w:r>
        <w:rPr>
          <w:rFonts w:ascii="Arial" w:eastAsia="Times New Roman" w:hAnsi="Arial" w:cs="Arial"/>
          <w:bCs/>
          <w:color w:val="000000"/>
          <w:sz w:val="22"/>
          <w:szCs w:val="22"/>
        </w:rPr>
        <w:t>Remember – correct response</w:t>
      </w:r>
    </w:p>
    <w:p w14:paraId="3602E974" w14:textId="3B246E36" w:rsidR="00B019F8" w:rsidRDefault="00B019F8" w:rsidP="00B019F8">
      <w:pPr>
        <w:pStyle w:val="ListParagraph"/>
        <w:numPr>
          <w:ilvl w:val="2"/>
          <w:numId w:val="9"/>
        </w:numPr>
        <w:textAlignment w:val="baseline"/>
        <w:rPr>
          <w:rFonts w:ascii="Arial" w:eastAsia="Times New Roman" w:hAnsi="Arial" w:cs="Arial"/>
          <w:bCs/>
          <w:color w:val="000000"/>
          <w:sz w:val="22"/>
          <w:szCs w:val="22"/>
        </w:rPr>
      </w:pPr>
      <w:r>
        <w:rPr>
          <w:rFonts w:ascii="Arial" w:eastAsia="Times New Roman" w:hAnsi="Arial" w:cs="Arial"/>
          <w:bCs/>
          <w:color w:val="000000"/>
          <w:sz w:val="22"/>
          <w:szCs w:val="22"/>
        </w:rPr>
        <w:t>2-stage question</w:t>
      </w:r>
    </w:p>
    <w:p w14:paraId="7FA4E9C7" w14:textId="017D0B91" w:rsidR="00B019F8" w:rsidRDefault="00B019F8" w:rsidP="00B019F8">
      <w:pPr>
        <w:pStyle w:val="ListParagraph"/>
        <w:numPr>
          <w:ilvl w:val="3"/>
          <w:numId w:val="9"/>
        </w:numPr>
        <w:textAlignment w:val="baseline"/>
        <w:rPr>
          <w:rFonts w:ascii="Arial" w:eastAsia="Times New Roman" w:hAnsi="Arial" w:cs="Arial"/>
          <w:bCs/>
          <w:color w:val="000000"/>
          <w:sz w:val="22"/>
          <w:szCs w:val="22"/>
        </w:rPr>
      </w:pPr>
      <w:r>
        <w:rPr>
          <w:rFonts w:ascii="Arial" w:eastAsia="Times New Roman" w:hAnsi="Arial" w:cs="Arial"/>
          <w:bCs/>
          <w:color w:val="000000"/>
          <w:sz w:val="22"/>
          <w:szCs w:val="22"/>
        </w:rPr>
        <w:t>Recognition – did you see this</w:t>
      </w:r>
      <w:r w:rsidR="009B5FBA">
        <w:rPr>
          <w:rFonts w:ascii="Arial" w:eastAsia="Times New Roman" w:hAnsi="Arial" w:cs="Arial"/>
          <w:bCs/>
          <w:color w:val="000000"/>
          <w:sz w:val="22"/>
          <w:szCs w:val="22"/>
        </w:rPr>
        <w:t xml:space="preserve"> picture before</w:t>
      </w:r>
    </w:p>
    <w:p w14:paraId="4DD26E74" w14:textId="0EE17FF6" w:rsidR="00852ACA" w:rsidRDefault="00B019F8" w:rsidP="00852ACA">
      <w:pPr>
        <w:pStyle w:val="ListParagraph"/>
        <w:numPr>
          <w:ilvl w:val="3"/>
          <w:numId w:val="9"/>
        </w:numPr>
        <w:textAlignment w:val="baseline"/>
        <w:rPr>
          <w:rFonts w:ascii="Arial" w:eastAsia="Times New Roman" w:hAnsi="Arial" w:cs="Arial"/>
          <w:bCs/>
          <w:color w:val="000000"/>
          <w:sz w:val="22"/>
          <w:szCs w:val="22"/>
        </w:rPr>
      </w:pPr>
      <w:r>
        <w:rPr>
          <w:rFonts w:ascii="Arial" w:eastAsia="Times New Roman" w:hAnsi="Arial" w:cs="Arial"/>
          <w:bCs/>
          <w:color w:val="000000"/>
          <w:sz w:val="22"/>
          <w:szCs w:val="22"/>
        </w:rPr>
        <w:t>Detailed – which video did you see this</w:t>
      </w:r>
    </w:p>
    <w:p w14:paraId="7BF6A7ED" w14:textId="5CFF9726" w:rsidR="00852ACA" w:rsidRDefault="00852ACA" w:rsidP="00852ACA">
      <w:pPr>
        <w:textAlignment w:val="baseline"/>
        <w:rPr>
          <w:rFonts w:ascii="Arial" w:eastAsia="Times New Roman" w:hAnsi="Arial" w:cs="Arial"/>
          <w:bCs/>
          <w:color w:val="000000"/>
          <w:sz w:val="22"/>
          <w:szCs w:val="22"/>
        </w:rPr>
      </w:pPr>
    </w:p>
    <w:p w14:paraId="0E01A331" w14:textId="53BDDCE2" w:rsidR="00BD3D5E" w:rsidRDefault="00BD3D5E" w:rsidP="00BD3D5E">
      <w:pPr>
        <w:textAlignment w:val="baseline"/>
        <w:rPr>
          <w:rFonts w:ascii="Arial" w:eastAsia="Times New Roman" w:hAnsi="Arial" w:cs="Arial"/>
          <w:b/>
          <w:bCs/>
          <w:i/>
          <w:color w:val="000000"/>
          <w:sz w:val="22"/>
          <w:szCs w:val="22"/>
        </w:rPr>
      </w:pPr>
      <w:r>
        <w:rPr>
          <w:rFonts w:ascii="Arial" w:eastAsia="Times New Roman" w:hAnsi="Arial" w:cs="Arial"/>
          <w:b/>
          <w:bCs/>
          <w:i/>
          <w:color w:val="000000"/>
          <w:sz w:val="22"/>
          <w:szCs w:val="22"/>
        </w:rPr>
        <w:t xml:space="preserve">Old/new? </w:t>
      </w:r>
      <w:r w:rsidR="00F44332">
        <w:rPr>
          <w:rFonts w:ascii="Arial" w:eastAsia="Times New Roman" w:hAnsi="Arial" w:cs="Arial"/>
          <w:b/>
          <w:bCs/>
          <w:i/>
          <w:color w:val="000000"/>
          <w:sz w:val="22"/>
          <w:szCs w:val="22"/>
        </w:rPr>
        <w:t>… add lures that are caregiver related.</w:t>
      </w:r>
    </w:p>
    <w:p w14:paraId="35CFB028" w14:textId="707DCA79" w:rsidR="00F44332" w:rsidRDefault="00F44332" w:rsidP="00BD3D5E">
      <w:pPr>
        <w:textAlignment w:val="baseline"/>
        <w:rPr>
          <w:rFonts w:ascii="Arial" w:eastAsia="Times New Roman" w:hAnsi="Arial" w:cs="Arial"/>
          <w:b/>
          <w:bCs/>
          <w:i/>
          <w:color w:val="000000"/>
          <w:sz w:val="22"/>
          <w:szCs w:val="22"/>
        </w:rPr>
      </w:pPr>
      <w:r>
        <w:rPr>
          <w:rFonts w:ascii="Arial" w:eastAsia="Times New Roman" w:hAnsi="Arial" w:cs="Arial"/>
          <w:b/>
          <w:bCs/>
          <w:i/>
          <w:color w:val="000000"/>
          <w:sz w:val="22"/>
          <w:szCs w:val="22"/>
        </w:rPr>
        <w:lastRenderedPageBreak/>
        <w:t>SOME ARE IN THE CORRECT CLUSTER AND OMSE ARE IN THE INCONSISTENT CLUSTER.</w:t>
      </w:r>
    </w:p>
    <w:p w14:paraId="4262A21B" w14:textId="0DE34919" w:rsidR="00BD3D5E" w:rsidRDefault="00BD3D5E" w:rsidP="00BD3D5E">
      <w:pPr>
        <w:textAlignment w:val="baseline"/>
        <w:rPr>
          <w:rFonts w:ascii="Arial" w:eastAsia="Times New Roman" w:hAnsi="Arial" w:cs="Arial"/>
          <w:b/>
          <w:bCs/>
          <w:i/>
          <w:color w:val="000000"/>
          <w:sz w:val="22"/>
          <w:szCs w:val="22"/>
        </w:rPr>
      </w:pPr>
      <w:r>
        <w:rPr>
          <w:rFonts w:ascii="Arial" w:eastAsia="Times New Roman" w:hAnsi="Arial" w:cs="Arial"/>
          <w:b/>
          <w:bCs/>
          <w:i/>
          <w:color w:val="000000"/>
          <w:sz w:val="22"/>
          <w:szCs w:val="22"/>
        </w:rPr>
        <w:t xml:space="preserve">Confidence rating? </w:t>
      </w:r>
    </w:p>
    <w:p w14:paraId="029766D6" w14:textId="77777777" w:rsidR="00EB7C09" w:rsidRPr="001B22AC" w:rsidRDefault="00EB7C09" w:rsidP="009B0BE6">
      <w:pPr>
        <w:textAlignment w:val="baseline"/>
        <w:rPr>
          <w:rFonts w:ascii="Arial" w:eastAsia="Times New Roman" w:hAnsi="Arial" w:cs="Arial"/>
          <w:b/>
          <w:bCs/>
          <w:color w:val="000000"/>
          <w:sz w:val="22"/>
          <w:szCs w:val="22"/>
          <w:u w:val="single"/>
        </w:rPr>
      </w:pPr>
    </w:p>
    <w:p w14:paraId="0550CF07" w14:textId="77777777" w:rsidR="009F0F79" w:rsidRPr="001B22AC" w:rsidRDefault="009F0F79" w:rsidP="009B0BE6">
      <w:pPr>
        <w:textAlignment w:val="baseline"/>
        <w:rPr>
          <w:rFonts w:ascii="Arial" w:eastAsia="Times New Roman" w:hAnsi="Arial" w:cs="Arial"/>
          <w:b/>
          <w:bCs/>
          <w:color w:val="000000"/>
          <w:sz w:val="22"/>
          <w:szCs w:val="22"/>
          <w:u w:val="single"/>
        </w:rPr>
      </w:pPr>
      <w:r w:rsidRPr="001B22AC">
        <w:rPr>
          <w:rFonts w:ascii="Arial" w:eastAsia="Times New Roman" w:hAnsi="Arial" w:cs="Arial"/>
          <w:b/>
          <w:bCs/>
          <w:color w:val="000000"/>
          <w:sz w:val="22"/>
          <w:szCs w:val="22"/>
          <w:u w:val="single"/>
        </w:rPr>
        <w:t xml:space="preserve">Present a number of trials that doesn’t involve learning – not what we are learning on. Maintains their initial priors. But metric is something like memory for a particular fribble. </w:t>
      </w:r>
    </w:p>
    <w:p w14:paraId="0822E444" w14:textId="51AFC82B" w:rsidR="009F0F79" w:rsidRPr="001B22AC" w:rsidRDefault="009F0F79" w:rsidP="009F0F79">
      <w:pPr>
        <w:pStyle w:val="ListParagraph"/>
        <w:numPr>
          <w:ilvl w:val="0"/>
          <w:numId w:val="7"/>
        </w:numPr>
        <w:textAlignment w:val="baseline"/>
        <w:rPr>
          <w:rFonts w:ascii="Arial" w:eastAsia="Times New Roman" w:hAnsi="Arial" w:cs="Arial"/>
          <w:b/>
          <w:bCs/>
          <w:color w:val="000000"/>
          <w:sz w:val="22"/>
          <w:szCs w:val="22"/>
          <w:u w:val="single"/>
        </w:rPr>
      </w:pPr>
      <w:r w:rsidRPr="001B22AC">
        <w:rPr>
          <w:rFonts w:ascii="Arial" w:eastAsia="Times New Roman" w:hAnsi="Arial" w:cs="Arial"/>
          <w:b/>
          <w:bCs/>
          <w:color w:val="000000"/>
          <w:sz w:val="22"/>
          <w:szCs w:val="22"/>
          <w:u w:val="single"/>
        </w:rPr>
        <w:t>Daphne; hardcore dependent measure of memory</w:t>
      </w:r>
    </w:p>
    <w:p w14:paraId="5F9EEA78" w14:textId="7E08EC6F" w:rsidR="008122B2" w:rsidRPr="001B22AC" w:rsidRDefault="008122B2" w:rsidP="008122B2">
      <w:pPr>
        <w:textAlignment w:val="baseline"/>
        <w:rPr>
          <w:rFonts w:ascii="Arial" w:eastAsia="Times New Roman" w:hAnsi="Arial" w:cs="Arial"/>
          <w:b/>
          <w:bCs/>
          <w:color w:val="000000"/>
          <w:sz w:val="22"/>
          <w:szCs w:val="22"/>
          <w:u w:val="single"/>
        </w:rPr>
      </w:pPr>
    </w:p>
    <w:p w14:paraId="376358AF" w14:textId="0C646B55" w:rsidR="008122B2" w:rsidRPr="001B22AC" w:rsidRDefault="008122B2" w:rsidP="008122B2">
      <w:pPr>
        <w:textAlignment w:val="baseline"/>
        <w:rPr>
          <w:rFonts w:ascii="Arial" w:eastAsia="Times New Roman" w:hAnsi="Arial" w:cs="Arial"/>
          <w:b/>
          <w:bCs/>
          <w:color w:val="000000"/>
          <w:sz w:val="22"/>
          <w:szCs w:val="22"/>
          <w:u w:val="single"/>
        </w:rPr>
      </w:pPr>
      <w:r w:rsidRPr="001B22AC">
        <w:rPr>
          <w:rFonts w:ascii="Arial" w:eastAsia="Times New Roman" w:hAnsi="Arial" w:cs="Arial"/>
          <w:b/>
          <w:bCs/>
          <w:color w:val="000000"/>
          <w:sz w:val="22"/>
          <w:szCs w:val="22"/>
          <w:u w:val="single"/>
        </w:rPr>
        <w:t>What do you think these kids are thinking and feeling – theory of mind tasks</w:t>
      </w:r>
    </w:p>
    <w:p w14:paraId="17F024E8" w14:textId="72C49725" w:rsidR="001B22AC" w:rsidRDefault="001B22AC" w:rsidP="009F0F79">
      <w:pPr>
        <w:textAlignment w:val="baseline"/>
        <w:rPr>
          <w:rFonts w:ascii="Arial" w:eastAsia="Times New Roman" w:hAnsi="Arial" w:cs="Arial"/>
          <w:b/>
          <w:bCs/>
          <w:color w:val="000000"/>
          <w:sz w:val="22"/>
          <w:szCs w:val="22"/>
          <w:u w:val="single"/>
        </w:rPr>
      </w:pPr>
    </w:p>
    <w:p w14:paraId="4BA02489" w14:textId="77777777" w:rsidR="001B22AC" w:rsidRPr="001B22AC" w:rsidRDefault="001B22AC" w:rsidP="001B22AC">
      <w:pPr>
        <w:rPr>
          <w:rFonts w:ascii="Times New Roman" w:eastAsia="Times New Roman" w:hAnsi="Times New Roman" w:cs="Times New Roman"/>
        </w:rPr>
      </w:pPr>
      <w:r w:rsidRPr="001B22AC">
        <w:rPr>
          <w:rFonts w:ascii="Georgia" w:eastAsia="Times New Roman" w:hAnsi="Georgia" w:cs="Times New Roman"/>
          <w:color w:val="333333"/>
          <w:sz w:val="27"/>
          <w:szCs w:val="27"/>
          <w:shd w:val="clear" w:color="auto" w:fill="FCFCFC"/>
        </w:rPr>
        <w:t>The task consisted of three conditions: (1) a SELF condition in which items from the first word-grouping were paired with the question “Does this word describe you?” (2) a SIGNIFICANT OTHER condition in which the second group of words was paired with the question “Does this word describe your best friend?” and (3) a VALENCE condition in which the third group of words was paired with the question “Does this word describe something good?”</w:t>
      </w:r>
    </w:p>
    <w:p w14:paraId="7AE74F7D" w14:textId="59A67EC0" w:rsidR="001B22AC" w:rsidRDefault="001B22AC" w:rsidP="009F0F79">
      <w:pPr>
        <w:textAlignment w:val="baseline"/>
        <w:rPr>
          <w:rFonts w:ascii="Arial" w:eastAsia="Times New Roman" w:hAnsi="Arial" w:cs="Arial"/>
          <w:b/>
          <w:bCs/>
          <w:color w:val="000000"/>
          <w:sz w:val="22"/>
          <w:szCs w:val="22"/>
          <w:u w:val="single"/>
        </w:rPr>
      </w:pPr>
    </w:p>
    <w:p w14:paraId="3705DDCF" w14:textId="77777777" w:rsidR="001B22AC" w:rsidRPr="001B22AC" w:rsidRDefault="001B22AC" w:rsidP="001B22AC">
      <w:pPr>
        <w:rPr>
          <w:rFonts w:ascii="Georgia" w:eastAsia="Times New Roman" w:hAnsi="Georgia" w:cs="Times New Roman"/>
          <w:color w:val="2E2E2E"/>
          <w:sz w:val="27"/>
          <w:szCs w:val="27"/>
        </w:rPr>
      </w:pPr>
      <w:r w:rsidRPr="001B22AC">
        <w:rPr>
          <w:rFonts w:ascii="Georgia" w:eastAsia="Times New Roman" w:hAnsi="Georgia" w:cs="Times New Roman"/>
          <w:color w:val="2E2E2E"/>
          <w:sz w:val="27"/>
          <w:szCs w:val="27"/>
        </w:rPr>
        <w:t>The SRET consisted of a set of 40 adjectives, half of which were negative and half of which were positive. The adjectives were selected from previous studies of information processing in depression (e.g. </w:t>
      </w:r>
      <w:bookmarkStart w:id="2" w:name="bbib16"/>
      <w:proofErr w:type="spellStart"/>
      <w:r w:rsidRPr="001B22AC">
        <w:rPr>
          <w:rFonts w:ascii="Georgia" w:eastAsia="Times New Roman" w:hAnsi="Georgia" w:cs="Times New Roman"/>
          <w:color w:val="2E2E2E"/>
          <w:sz w:val="27"/>
          <w:szCs w:val="27"/>
        </w:rPr>
        <w:fldChar w:fldCharType="begin"/>
      </w:r>
      <w:r w:rsidRPr="001B22AC">
        <w:rPr>
          <w:rFonts w:ascii="Georgia" w:eastAsia="Times New Roman" w:hAnsi="Georgia" w:cs="Times New Roman"/>
          <w:color w:val="2E2E2E"/>
          <w:sz w:val="27"/>
          <w:szCs w:val="27"/>
        </w:rPr>
        <w:instrText xml:space="preserve"> HYPERLINK "https://www.sciencedirect.com/science/article/pii/S0165032714000585" \l "bib16" </w:instrText>
      </w:r>
      <w:r w:rsidRPr="001B22AC">
        <w:rPr>
          <w:rFonts w:ascii="Georgia" w:eastAsia="Times New Roman" w:hAnsi="Georgia" w:cs="Times New Roman"/>
          <w:color w:val="2E2E2E"/>
          <w:sz w:val="27"/>
          <w:szCs w:val="27"/>
        </w:rPr>
        <w:fldChar w:fldCharType="separate"/>
      </w:r>
      <w:r w:rsidRPr="001B22AC">
        <w:rPr>
          <w:rFonts w:ascii="Georgia" w:eastAsia="Times New Roman" w:hAnsi="Georgia" w:cs="Times New Roman"/>
          <w:color w:val="0C7DBB"/>
          <w:sz w:val="27"/>
          <w:szCs w:val="27"/>
          <w:u w:val="single"/>
        </w:rPr>
        <w:t>Gotlib</w:t>
      </w:r>
      <w:proofErr w:type="spellEnd"/>
      <w:r w:rsidRPr="001B22AC">
        <w:rPr>
          <w:rFonts w:ascii="Georgia" w:eastAsia="Times New Roman" w:hAnsi="Georgia" w:cs="Times New Roman"/>
          <w:color w:val="0C7DBB"/>
          <w:sz w:val="27"/>
          <w:szCs w:val="27"/>
          <w:u w:val="single"/>
        </w:rPr>
        <w:t xml:space="preserve"> et al., 2004</w:t>
      </w:r>
      <w:r w:rsidRPr="001B22AC">
        <w:rPr>
          <w:rFonts w:ascii="Georgia" w:eastAsia="Times New Roman" w:hAnsi="Georgia" w:cs="Times New Roman"/>
          <w:color w:val="2E2E2E"/>
          <w:sz w:val="27"/>
          <w:szCs w:val="27"/>
        </w:rPr>
        <w:fldChar w:fldCharType="end"/>
      </w:r>
      <w:bookmarkEnd w:id="2"/>
      <w:r w:rsidRPr="001B22AC">
        <w:rPr>
          <w:rFonts w:ascii="Georgia" w:eastAsia="Times New Roman" w:hAnsi="Georgia" w:cs="Times New Roman"/>
          <w:color w:val="2E2E2E"/>
          <w:sz w:val="27"/>
          <w:szCs w:val="27"/>
        </w:rPr>
        <w:t>).</w:t>
      </w:r>
    </w:p>
    <w:p w14:paraId="63596390" w14:textId="23217A28" w:rsidR="001B22AC" w:rsidRDefault="001B22AC" w:rsidP="00F636BD">
      <w:pPr>
        <w:rPr>
          <w:rFonts w:ascii="Times New Roman" w:eastAsia="Times New Roman" w:hAnsi="Times New Roman" w:cs="Times New Roman"/>
        </w:rPr>
      </w:pPr>
      <w:r w:rsidRPr="001B22AC">
        <w:rPr>
          <w:rFonts w:ascii="Georgia" w:eastAsia="Times New Roman" w:hAnsi="Georgia" w:cs="Times New Roman"/>
          <w:color w:val="2E2E2E"/>
          <w:sz w:val="27"/>
          <w:szCs w:val="27"/>
        </w:rPr>
        <w:t>When completing the SRET, participants were seated at a computer and were instructed to focus on a cross in the middle of the screen. For each trial, the words “Describes me?” replaced the cross for 500 </w:t>
      </w:r>
      <w:proofErr w:type="spellStart"/>
      <w:r w:rsidRPr="001B22AC">
        <w:rPr>
          <w:rFonts w:ascii="Georgia" w:eastAsia="Times New Roman" w:hAnsi="Georgia" w:cs="Times New Roman"/>
          <w:color w:val="2E2E2E"/>
          <w:sz w:val="27"/>
          <w:szCs w:val="27"/>
        </w:rPr>
        <w:t>ms</w:t>
      </w:r>
      <w:proofErr w:type="spellEnd"/>
      <w:r w:rsidRPr="001B22AC">
        <w:rPr>
          <w:rFonts w:ascii="Georgia" w:eastAsia="Times New Roman" w:hAnsi="Georgia" w:cs="Times New Roman"/>
          <w:color w:val="2E2E2E"/>
          <w:sz w:val="27"/>
          <w:szCs w:val="27"/>
        </w:rPr>
        <w:t>, followed by a 250-ms pause, after which one of the stimulus words was presented. Participants indicated whether the displayed word described them. After the task, participants were asked to recall as many words as possible from the task. We used the proportion of endorsed positive and negative adjectives that were recalled to assess biases in memory.</w:t>
      </w:r>
    </w:p>
    <w:p w14:paraId="56581F48" w14:textId="77777777" w:rsidR="00F636BD" w:rsidRPr="00F636BD" w:rsidRDefault="00F636BD" w:rsidP="00F636BD">
      <w:pPr>
        <w:rPr>
          <w:rFonts w:ascii="Times New Roman" w:eastAsia="Times New Roman" w:hAnsi="Times New Roman" w:cs="Times New Roman"/>
        </w:rPr>
      </w:pPr>
    </w:p>
    <w:p w14:paraId="6E3D3D2D" w14:textId="77777777" w:rsidR="001B22AC" w:rsidRPr="001B22AC" w:rsidRDefault="001B22AC" w:rsidP="001B22AC">
      <w:pPr>
        <w:rPr>
          <w:rFonts w:ascii="Times New Roman" w:eastAsia="Times New Roman" w:hAnsi="Times New Roman" w:cs="Times New Roman"/>
        </w:rPr>
      </w:pPr>
      <w:r w:rsidRPr="001B22AC">
        <w:rPr>
          <w:rFonts w:ascii="Georgia" w:eastAsia="Times New Roman" w:hAnsi="Georgia" w:cs="Times New Roman"/>
          <w:color w:val="2E2E2E"/>
          <w:sz w:val="27"/>
          <w:szCs w:val="27"/>
        </w:rPr>
        <w:t>The final set of negative words included: negative, hostile, enemy, angry, spank, hate, mean, slap, kick, and hit. The final set of neutral words included: something, number, other, every, small, long, what, many, from, and the. The final set of positive words included: positive, playful, peace, happy, sweet, love, care, nice, kind, and hug.</w:t>
      </w:r>
    </w:p>
    <w:p w14:paraId="1E106112" w14:textId="218F5545" w:rsidR="001B22AC" w:rsidRPr="001B22AC" w:rsidRDefault="001B22AC" w:rsidP="001B22AC">
      <w:pPr>
        <w:pStyle w:val="ListParagraph"/>
        <w:numPr>
          <w:ilvl w:val="0"/>
          <w:numId w:val="7"/>
        </w:numPr>
        <w:spacing w:after="240"/>
        <w:rPr>
          <w:rFonts w:ascii="Georgia" w:eastAsia="Times New Roman" w:hAnsi="Georgia" w:cs="Times New Roman"/>
          <w:color w:val="2E2E2E"/>
          <w:sz w:val="27"/>
          <w:szCs w:val="27"/>
        </w:rPr>
      </w:pPr>
      <w:r>
        <w:rPr>
          <w:rFonts w:ascii="Georgia" w:eastAsia="Times New Roman" w:hAnsi="Georgia" w:cs="Times New Roman"/>
          <w:color w:val="2E2E2E"/>
          <w:sz w:val="27"/>
          <w:szCs w:val="27"/>
        </w:rPr>
        <w:t xml:space="preserve">Abandon, leave, </w:t>
      </w:r>
    </w:p>
    <w:p w14:paraId="5C17146B" w14:textId="30236544" w:rsidR="001B22AC" w:rsidRPr="00F636BD" w:rsidRDefault="001B22AC" w:rsidP="00F636BD">
      <w:pPr>
        <w:rPr>
          <w:rFonts w:ascii="Times New Roman" w:eastAsia="Times New Roman" w:hAnsi="Times New Roman" w:cs="Times New Roman"/>
        </w:rPr>
      </w:pPr>
      <w:r w:rsidRPr="001B22AC">
        <w:rPr>
          <w:rFonts w:ascii="Times New Roman" w:eastAsia="Times New Roman" w:hAnsi="Times New Roman" w:cs="Times New Roman"/>
        </w:rPr>
        <w:t xml:space="preserve">A self-schema incidental memory task was previously adapted by </w:t>
      </w:r>
      <w:proofErr w:type="spellStart"/>
      <w:r w:rsidRPr="001B22AC">
        <w:rPr>
          <w:rFonts w:ascii="Times New Roman" w:eastAsia="Times New Roman" w:hAnsi="Times New Roman" w:cs="Times New Roman"/>
        </w:rPr>
        <w:t>Hammen</w:t>
      </w:r>
      <w:proofErr w:type="spellEnd"/>
      <w:r w:rsidRPr="001B22AC">
        <w:rPr>
          <w:rFonts w:ascii="Times New Roman" w:eastAsia="Times New Roman" w:hAnsi="Times New Roman" w:cs="Times New Roman"/>
        </w:rPr>
        <w:t xml:space="preserve"> and </w:t>
      </w:r>
      <w:proofErr w:type="spellStart"/>
      <w:r w:rsidRPr="001B22AC">
        <w:rPr>
          <w:rFonts w:ascii="Times New Roman" w:eastAsia="Times New Roman" w:hAnsi="Times New Roman" w:cs="Times New Roman"/>
        </w:rPr>
        <w:t>Zupan</w:t>
      </w:r>
      <w:proofErr w:type="spellEnd"/>
      <w:r w:rsidRPr="001B22AC">
        <w:rPr>
          <w:rFonts w:ascii="Times New Roman" w:eastAsia="Times New Roman" w:hAnsi="Times New Roman" w:cs="Times New Roman"/>
        </w:rPr>
        <w:t xml:space="preserve"> (1984) from procedures employed with adults (e.g., Derry &amp; Kuiper, 1981; </w:t>
      </w:r>
      <w:proofErr w:type="spellStart"/>
      <w:r w:rsidRPr="001B22AC">
        <w:rPr>
          <w:rFonts w:ascii="Times New Roman" w:eastAsia="Times New Roman" w:hAnsi="Times New Roman" w:cs="Times New Roman"/>
        </w:rPr>
        <w:t>Hammen</w:t>
      </w:r>
      <w:proofErr w:type="spellEnd"/>
      <w:r w:rsidRPr="001B22AC">
        <w:rPr>
          <w:rFonts w:ascii="Times New Roman" w:eastAsia="Times New Roman" w:hAnsi="Times New Roman" w:cs="Times New Roman"/>
        </w:rPr>
        <w:t xml:space="preserve">, </w:t>
      </w:r>
      <w:proofErr w:type="spellStart"/>
      <w:r w:rsidRPr="001B22AC">
        <w:rPr>
          <w:rFonts w:ascii="Times New Roman" w:eastAsia="Times New Roman" w:hAnsi="Times New Roman" w:cs="Times New Roman"/>
        </w:rPr>
        <w:t>Miklowitz</w:t>
      </w:r>
      <w:proofErr w:type="spellEnd"/>
      <w:r w:rsidRPr="001B22AC">
        <w:rPr>
          <w:rFonts w:ascii="Times New Roman" w:eastAsia="Times New Roman" w:hAnsi="Times New Roman" w:cs="Times New Roman"/>
        </w:rPr>
        <w:t xml:space="preserve">, &amp; Dyck, 1986), based on the hypothesis that a schema about the </w:t>
      </w:r>
      <w:proofErr w:type="spellStart"/>
      <w:r w:rsidRPr="001B22AC">
        <w:rPr>
          <w:rFonts w:ascii="Times New Roman" w:eastAsia="Times New Roman" w:hAnsi="Times New Roman" w:cs="Times New Roman"/>
        </w:rPr>
        <w:t>self stored</w:t>
      </w:r>
      <w:proofErr w:type="spellEnd"/>
      <w:r w:rsidRPr="001B22AC">
        <w:rPr>
          <w:rFonts w:ascii="Times New Roman" w:eastAsia="Times New Roman" w:hAnsi="Times New Roman" w:cs="Times New Roman"/>
        </w:rPr>
        <w:t xml:space="preserve"> in memory guides the selective encoding and retrieval of information about the self, so that self-descriptive adjectives that are consistent with the schema are recalled better than </w:t>
      </w:r>
      <w:proofErr w:type="spellStart"/>
      <w:r w:rsidRPr="001B22AC">
        <w:rPr>
          <w:rFonts w:ascii="Times New Roman" w:eastAsia="Times New Roman" w:hAnsi="Times New Roman" w:cs="Times New Roman"/>
        </w:rPr>
        <w:t>schemairrelevant</w:t>
      </w:r>
      <w:proofErr w:type="spellEnd"/>
      <w:r w:rsidRPr="001B22AC">
        <w:rPr>
          <w:rFonts w:ascii="Times New Roman" w:eastAsia="Times New Roman" w:hAnsi="Times New Roman" w:cs="Times New Roman"/>
        </w:rPr>
        <w:t xml:space="preserve"> words. The procedure consists of presenting 44 self-descriptive adjectives, half positive and half negative in content, under one of two encoding instructions: self-referent ("is this word like you?") and structural ("is this a long word?"). Children check yes or no on a response sheet after each question. At the end of the presentation, they are unexpectedly asked to remember as many </w:t>
      </w:r>
      <w:r w:rsidRPr="001B22AC">
        <w:rPr>
          <w:rFonts w:ascii="Times New Roman" w:eastAsia="Times New Roman" w:hAnsi="Times New Roman" w:cs="Times New Roman"/>
        </w:rPr>
        <w:lastRenderedPageBreak/>
        <w:t xml:space="preserve">words as possible. For the present analyses, a positive self-schema score was computed as the proportion of positive content words rated self-descriptive (yes) that were recalled from all the words rated yes. The first and last two words of the list were omitted from recall proportions to control for primacy and recency effects. </w:t>
      </w:r>
    </w:p>
    <w:p w14:paraId="7CC559F5" w14:textId="77777777" w:rsidR="00403636" w:rsidRPr="00D029A0" w:rsidRDefault="00403636" w:rsidP="009B0BE6">
      <w:pPr>
        <w:textAlignment w:val="baseline"/>
        <w:rPr>
          <w:rFonts w:ascii="Arial" w:eastAsia="Times New Roman" w:hAnsi="Arial" w:cs="Arial"/>
          <w:bCs/>
          <w:color w:val="000000"/>
          <w:sz w:val="22"/>
          <w:szCs w:val="22"/>
          <w:u w:val="single"/>
        </w:rPr>
      </w:pPr>
    </w:p>
    <w:p w14:paraId="0D470370" w14:textId="77777777" w:rsidR="00426FC0" w:rsidRDefault="00426FC0" w:rsidP="00E75275">
      <w:pPr>
        <w:textAlignment w:val="baseline"/>
        <w:rPr>
          <w:rFonts w:ascii="Arial" w:eastAsia="Times New Roman" w:hAnsi="Arial" w:cs="Arial"/>
          <w:b/>
          <w:color w:val="000000"/>
          <w:sz w:val="22"/>
          <w:szCs w:val="22"/>
          <w:u w:val="single"/>
        </w:rPr>
      </w:pPr>
    </w:p>
    <w:p w14:paraId="409B5B9E" w14:textId="6B48ECD0" w:rsidR="00E75275" w:rsidRDefault="00E75275" w:rsidP="00E75275">
      <w:pPr>
        <w:textAlignment w:val="baseline"/>
        <w:rPr>
          <w:rFonts w:ascii="Arial" w:eastAsia="Times New Roman" w:hAnsi="Arial" w:cs="Arial"/>
          <w:b/>
          <w:color w:val="000000"/>
          <w:sz w:val="22"/>
          <w:szCs w:val="22"/>
          <w:u w:val="single"/>
        </w:rPr>
      </w:pPr>
      <w:r w:rsidRPr="00E75275">
        <w:rPr>
          <w:rFonts w:ascii="Arial" w:eastAsia="Times New Roman" w:hAnsi="Arial" w:cs="Arial"/>
          <w:b/>
          <w:color w:val="000000"/>
          <w:sz w:val="22"/>
          <w:szCs w:val="22"/>
          <w:u w:val="single"/>
        </w:rPr>
        <w:t>Prospection</w:t>
      </w:r>
    </w:p>
    <w:p w14:paraId="67B1D268" w14:textId="6E406640" w:rsidR="003434C3" w:rsidRDefault="003434C3" w:rsidP="00E75275">
      <w:pPr>
        <w:textAlignment w:val="baseline"/>
        <w:rPr>
          <w:rFonts w:ascii="Arial" w:eastAsia="Times New Roman" w:hAnsi="Arial" w:cs="Arial"/>
          <w:b/>
          <w:color w:val="000000"/>
          <w:sz w:val="22"/>
          <w:szCs w:val="22"/>
          <w:u w:val="single"/>
        </w:rPr>
      </w:pPr>
    </w:p>
    <w:p w14:paraId="379FA634" w14:textId="14198960" w:rsidR="00313295" w:rsidRDefault="00313295" w:rsidP="00E75275">
      <w:pPr>
        <w:textAlignment w:val="baseline"/>
        <w:rPr>
          <w:rFonts w:ascii="Arial" w:eastAsia="Times New Roman" w:hAnsi="Arial" w:cs="Arial"/>
          <w:b/>
          <w:color w:val="000000"/>
          <w:sz w:val="22"/>
          <w:szCs w:val="22"/>
          <w:u w:val="single"/>
        </w:rPr>
      </w:pPr>
      <w:r>
        <w:rPr>
          <w:rFonts w:ascii="Arial" w:eastAsia="Times New Roman" w:hAnsi="Arial" w:cs="Arial"/>
          <w:b/>
          <w:color w:val="000000"/>
          <w:sz w:val="22"/>
          <w:szCs w:val="22"/>
          <w:u w:val="single"/>
        </w:rPr>
        <w:t xml:space="preserve">John </w:t>
      </w:r>
      <w:proofErr w:type="spellStart"/>
      <w:r>
        <w:rPr>
          <w:rFonts w:ascii="Arial" w:eastAsia="Times New Roman" w:hAnsi="Arial" w:cs="Arial"/>
          <w:b/>
          <w:color w:val="000000"/>
          <w:sz w:val="22"/>
          <w:szCs w:val="22"/>
          <w:u w:val="single"/>
        </w:rPr>
        <w:t>frieman</w:t>
      </w:r>
      <w:proofErr w:type="spellEnd"/>
      <w:r>
        <w:rPr>
          <w:rFonts w:ascii="Arial" w:eastAsia="Times New Roman" w:hAnsi="Arial" w:cs="Arial"/>
          <w:b/>
          <w:color w:val="000000"/>
          <w:sz w:val="22"/>
          <w:szCs w:val="22"/>
          <w:u w:val="single"/>
        </w:rPr>
        <w:t xml:space="preserve"> – mouse tracking to look at the arc – racial biases</w:t>
      </w:r>
    </w:p>
    <w:p w14:paraId="4035E289" w14:textId="77777777" w:rsidR="00313295" w:rsidRPr="00E75275" w:rsidRDefault="00313295" w:rsidP="00E75275">
      <w:pPr>
        <w:textAlignment w:val="baseline"/>
        <w:rPr>
          <w:rFonts w:ascii="Arial" w:eastAsia="Times New Roman" w:hAnsi="Arial" w:cs="Arial"/>
          <w:b/>
          <w:color w:val="000000"/>
          <w:sz w:val="22"/>
          <w:szCs w:val="22"/>
          <w:u w:val="single"/>
        </w:rPr>
      </w:pPr>
    </w:p>
    <w:p w14:paraId="286B9987" w14:textId="75D155DC" w:rsidR="00E75275" w:rsidRPr="00E75275" w:rsidRDefault="00E75275" w:rsidP="00E75275">
      <w:pPr>
        <w:pStyle w:val="ListParagraph"/>
        <w:numPr>
          <w:ilvl w:val="0"/>
          <w:numId w:val="7"/>
        </w:numPr>
        <w:textAlignment w:val="baseline"/>
        <w:rPr>
          <w:rFonts w:ascii="Arial" w:eastAsia="Times New Roman" w:hAnsi="Arial" w:cs="Arial"/>
          <w:color w:val="000000"/>
          <w:sz w:val="22"/>
          <w:szCs w:val="22"/>
        </w:rPr>
      </w:pPr>
      <w:r w:rsidRPr="00E75275">
        <w:rPr>
          <w:rFonts w:ascii="Arial" w:eastAsia="Times New Roman" w:hAnsi="Arial" w:cs="Arial"/>
          <w:b/>
          <w:color w:val="000000"/>
          <w:sz w:val="22"/>
          <w:szCs w:val="22"/>
        </w:rPr>
        <w:t>Experimental recombination paradigm</w:t>
      </w:r>
      <w:r>
        <w:rPr>
          <w:rFonts w:ascii="Arial" w:eastAsia="Times New Roman" w:hAnsi="Arial" w:cs="Arial"/>
          <w:color w:val="000000"/>
          <w:sz w:val="22"/>
          <w:szCs w:val="22"/>
        </w:rPr>
        <w:t xml:space="preserve"> with emotional events – parents / kids provide names of familiar people, places, and objects by providing memories or independent lists; then </w:t>
      </w:r>
      <w:r w:rsidRPr="00E75275">
        <w:rPr>
          <w:rFonts w:ascii="Times New Roman" w:eastAsia="Times New Roman" w:hAnsi="Times New Roman" w:cs="Times New Roman"/>
          <w:sz w:val="23"/>
          <w:szCs w:val="23"/>
        </w:rPr>
        <w:t>researcher randomly reorganizes these lists to create a set of person-location-object triads that</w:t>
      </w:r>
      <w:r>
        <w:rPr>
          <w:rFonts w:ascii="Times New Roman" w:eastAsia="Times New Roman" w:hAnsi="Times New Roman" w:cs="Times New Roman"/>
          <w:sz w:val="23"/>
          <w:szCs w:val="23"/>
        </w:rPr>
        <w:t xml:space="preserve"> </w:t>
      </w:r>
      <w:r w:rsidRPr="00E75275">
        <w:rPr>
          <w:rFonts w:ascii="Times New Roman" w:eastAsia="Times New Roman" w:hAnsi="Times New Roman" w:cs="Times New Roman"/>
          <w:sz w:val="23"/>
          <w:szCs w:val="23"/>
        </w:rPr>
        <w:t>evoke novel simulations of the futur</w:t>
      </w:r>
      <w:r>
        <w:rPr>
          <w:rFonts w:ascii="Times New Roman" w:eastAsia="Times New Roman" w:hAnsi="Times New Roman" w:cs="Times New Roman"/>
          <w:sz w:val="23"/>
          <w:szCs w:val="23"/>
        </w:rPr>
        <w:t>e</w:t>
      </w:r>
    </w:p>
    <w:p w14:paraId="7AD7C664" w14:textId="7F4663A7" w:rsidR="00E75275" w:rsidRDefault="00E75275" w:rsidP="00E75275">
      <w:pPr>
        <w:pStyle w:val="ListParagraph"/>
        <w:numPr>
          <w:ilvl w:val="1"/>
          <w:numId w:val="7"/>
        </w:numPr>
        <w:textAlignment w:val="baseline"/>
        <w:rPr>
          <w:rFonts w:ascii="Arial" w:eastAsia="Times New Roman" w:hAnsi="Arial" w:cs="Arial"/>
          <w:color w:val="000000"/>
          <w:sz w:val="22"/>
          <w:szCs w:val="22"/>
        </w:rPr>
      </w:pPr>
      <w:r w:rsidRPr="00E75275">
        <w:rPr>
          <w:rFonts w:ascii="Arial" w:eastAsia="Times New Roman" w:hAnsi="Arial" w:cs="Arial"/>
          <w:color w:val="000000"/>
          <w:sz w:val="22"/>
          <w:szCs w:val="22"/>
        </w:rPr>
        <w:t xml:space="preserve">Puig &amp; </w:t>
      </w:r>
      <w:proofErr w:type="spellStart"/>
      <w:r w:rsidRPr="00E75275">
        <w:rPr>
          <w:rFonts w:ascii="Arial" w:eastAsia="Times New Roman" w:hAnsi="Arial" w:cs="Arial"/>
          <w:color w:val="000000"/>
          <w:sz w:val="22"/>
          <w:szCs w:val="22"/>
        </w:rPr>
        <w:t>Szubar</w:t>
      </w:r>
      <w:proofErr w:type="spellEnd"/>
      <w:r w:rsidRPr="00E75275">
        <w:rPr>
          <w:rFonts w:ascii="Arial" w:eastAsia="Times New Roman" w:hAnsi="Arial" w:cs="Arial"/>
          <w:color w:val="000000"/>
          <w:sz w:val="22"/>
          <w:szCs w:val="22"/>
        </w:rPr>
        <w:t xml:space="preserve"> (2017) Emotion – the devil is in the details</w:t>
      </w:r>
    </w:p>
    <w:p w14:paraId="4A69E990" w14:textId="016B7AFE" w:rsidR="00E75275" w:rsidRDefault="00E75275" w:rsidP="00E75275">
      <w:pPr>
        <w:pStyle w:val="ListParagraph"/>
        <w:numPr>
          <w:ilvl w:val="2"/>
          <w:numId w:val="7"/>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14 people, places, and objects</w:t>
      </w:r>
    </w:p>
    <w:p w14:paraId="135A1A79" w14:textId="348961FA" w:rsidR="00E75275" w:rsidRDefault="00E75275" w:rsidP="00E75275">
      <w:pPr>
        <w:pStyle w:val="ListParagraph"/>
        <w:numPr>
          <w:ilvl w:val="2"/>
          <w:numId w:val="7"/>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Randomly put together these things and paired with an emotion in order to generate potential future events</w:t>
      </w:r>
    </w:p>
    <w:p w14:paraId="11C61669" w14:textId="1A3BA459" w:rsidR="00E75275" w:rsidRDefault="00E75275" w:rsidP="00E75275">
      <w:pPr>
        <w:pStyle w:val="ListParagraph"/>
        <w:numPr>
          <w:ilvl w:val="2"/>
          <w:numId w:val="7"/>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Code for internal details and external details</w:t>
      </w:r>
    </w:p>
    <w:p w14:paraId="7D1C9F9A" w14:textId="5433B852" w:rsidR="00E75275" w:rsidRDefault="00E75275" w:rsidP="00E75275">
      <w:pPr>
        <w:pStyle w:val="ListParagraph"/>
        <w:numPr>
          <w:ilvl w:val="2"/>
          <w:numId w:val="7"/>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Provide ratings of emotional valence, arousal, and difficulty in </w:t>
      </w:r>
      <w:proofErr w:type="spellStart"/>
      <w:r w:rsidR="003734AE">
        <w:rPr>
          <w:rFonts w:ascii="Arial" w:eastAsia="Times New Roman" w:hAnsi="Arial" w:cs="Arial"/>
          <w:color w:val="000000"/>
          <w:sz w:val="22"/>
          <w:szCs w:val="22"/>
        </w:rPr>
        <w:t>reinstantiation</w:t>
      </w:r>
      <w:proofErr w:type="spellEnd"/>
      <w:r w:rsidR="003734AE">
        <w:rPr>
          <w:rFonts w:ascii="Arial" w:eastAsia="Times New Roman" w:hAnsi="Arial" w:cs="Arial"/>
          <w:color w:val="000000"/>
          <w:sz w:val="22"/>
          <w:szCs w:val="22"/>
        </w:rPr>
        <w:t xml:space="preserve"> of the event</w:t>
      </w:r>
    </w:p>
    <w:p w14:paraId="4F373041" w14:textId="77777777" w:rsidR="003734AE" w:rsidRDefault="00E75275" w:rsidP="003734AE">
      <w:pPr>
        <w:pStyle w:val="ListParagraph"/>
        <w:numPr>
          <w:ilvl w:val="2"/>
          <w:numId w:val="7"/>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Simulate for 12 s and then type brief description into </w:t>
      </w:r>
      <w:r w:rsidR="003734AE">
        <w:rPr>
          <w:rFonts w:ascii="Arial" w:eastAsia="Times New Roman" w:hAnsi="Arial" w:cs="Arial"/>
          <w:color w:val="000000"/>
          <w:sz w:val="22"/>
          <w:szCs w:val="22"/>
        </w:rPr>
        <w:t>a response box that would serve as the simulation cue</w:t>
      </w:r>
    </w:p>
    <w:p w14:paraId="4019D303" w14:textId="0960EEFA" w:rsidR="003734AE" w:rsidRPr="003734AE" w:rsidRDefault="003734AE" w:rsidP="003734AE">
      <w:pPr>
        <w:pStyle w:val="ListParagraph"/>
        <w:numPr>
          <w:ilvl w:val="2"/>
          <w:numId w:val="7"/>
        </w:numPr>
        <w:textAlignment w:val="baseline"/>
        <w:rPr>
          <w:rFonts w:ascii="Arial" w:eastAsia="Times New Roman" w:hAnsi="Arial" w:cs="Arial"/>
          <w:color w:val="000000"/>
          <w:sz w:val="22"/>
          <w:szCs w:val="22"/>
        </w:rPr>
      </w:pPr>
      <w:r w:rsidRPr="003734AE">
        <w:rPr>
          <w:rFonts w:ascii="Times New Roman" w:eastAsia="Times New Roman" w:hAnsi="Times New Roman" w:cs="Times New Roman"/>
          <w:sz w:val="23"/>
          <w:szCs w:val="23"/>
        </w:rPr>
        <w:t>Participants were</w:t>
      </w:r>
      <w:r>
        <w:rPr>
          <w:rFonts w:ascii="Times New Roman" w:eastAsia="Times New Roman" w:hAnsi="Times New Roman" w:cs="Times New Roman"/>
          <w:sz w:val="23"/>
          <w:szCs w:val="23"/>
        </w:rPr>
        <w:t xml:space="preserve"> </w:t>
      </w:r>
      <w:r w:rsidRPr="003734AE">
        <w:rPr>
          <w:rFonts w:ascii="Times New Roman" w:eastAsia="Times New Roman" w:hAnsi="Times New Roman" w:cs="Times New Roman"/>
          <w:sz w:val="23"/>
          <w:szCs w:val="23"/>
        </w:rPr>
        <w:t>given 2 min to simulate and verbally describe an event in response</w:t>
      </w:r>
      <w:r>
        <w:rPr>
          <w:rFonts w:ascii="Times New Roman" w:eastAsia="Times New Roman" w:hAnsi="Times New Roman" w:cs="Times New Roman"/>
          <w:sz w:val="23"/>
          <w:szCs w:val="23"/>
        </w:rPr>
        <w:t xml:space="preserve"> </w:t>
      </w:r>
      <w:r w:rsidRPr="003734AE">
        <w:rPr>
          <w:rFonts w:ascii="Times New Roman" w:eastAsia="Times New Roman" w:hAnsi="Times New Roman" w:cs="Times New Roman"/>
          <w:sz w:val="23"/>
          <w:szCs w:val="23"/>
        </w:rPr>
        <w:t>to each cue. The descriptions were audio-recorded and later tr</w:t>
      </w:r>
      <w:r>
        <w:rPr>
          <w:rFonts w:ascii="Times New Roman" w:eastAsia="Times New Roman" w:hAnsi="Times New Roman" w:cs="Times New Roman"/>
          <w:sz w:val="23"/>
          <w:szCs w:val="23"/>
        </w:rPr>
        <w:t>an</w:t>
      </w:r>
      <w:r w:rsidRPr="003734AE">
        <w:rPr>
          <w:rFonts w:ascii="Times New Roman" w:eastAsia="Times New Roman" w:hAnsi="Times New Roman" w:cs="Times New Roman"/>
          <w:sz w:val="23"/>
          <w:szCs w:val="23"/>
        </w:rPr>
        <w:t>scribed for analysis</w:t>
      </w:r>
    </w:p>
    <w:p w14:paraId="44AC617A" w14:textId="511C123A" w:rsidR="003734AE" w:rsidRDefault="003734AE" w:rsidP="00E75275">
      <w:pPr>
        <w:pStyle w:val="ListParagraph"/>
        <w:numPr>
          <w:ilvl w:val="2"/>
          <w:numId w:val="7"/>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Then rated on level of detail, plausibility, and emotional reaction</w:t>
      </w:r>
    </w:p>
    <w:p w14:paraId="4ED4D5F7" w14:textId="5621556C" w:rsidR="00284E90" w:rsidRDefault="003734AE" w:rsidP="00284E90">
      <w:pPr>
        <w:pStyle w:val="ListParagraph"/>
        <w:numPr>
          <w:ilvl w:val="0"/>
          <w:numId w:val="7"/>
        </w:numPr>
        <w:textAlignment w:val="baseline"/>
        <w:rPr>
          <w:rFonts w:ascii="Arial" w:eastAsia="Times New Roman" w:hAnsi="Arial" w:cs="Arial"/>
          <w:color w:val="000000"/>
          <w:sz w:val="22"/>
          <w:szCs w:val="22"/>
        </w:rPr>
      </w:pPr>
      <w:r w:rsidRPr="00284E90">
        <w:rPr>
          <w:rFonts w:ascii="Arial" w:eastAsia="Times New Roman" w:hAnsi="Arial" w:cs="Arial"/>
          <w:b/>
          <w:color w:val="000000"/>
          <w:sz w:val="22"/>
          <w:szCs w:val="22"/>
        </w:rPr>
        <w:t>Delay discounting</w:t>
      </w:r>
      <w:r>
        <w:rPr>
          <w:rFonts w:ascii="Arial" w:eastAsia="Times New Roman" w:hAnsi="Arial" w:cs="Arial"/>
          <w:color w:val="000000"/>
          <w:sz w:val="22"/>
          <w:szCs w:val="22"/>
        </w:rPr>
        <w:t xml:space="preserve"> perhaps as a behavioral way to assess </w:t>
      </w:r>
      <w:r w:rsidR="00284E90">
        <w:rPr>
          <w:rFonts w:ascii="Arial" w:eastAsia="Times New Roman" w:hAnsi="Arial" w:cs="Arial"/>
          <w:color w:val="000000"/>
          <w:sz w:val="22"/>
          <w:szCs w:val="22"/>
        </w:rPr>
        <w:t>prospection – intertemporal choice; have kids be cued to imagine specific, personally relevant future events while they make intertemporal choices or face temptations</w:t>
      </w:r>
      <w:r>
        <w:rPr>
          <w:rFonts w:ascii="Arial" w:eastAsia="Times New Roman" w:hAnsi="Arial" w:cs="Arial"/>
          <w:color w:val="000000"/>
          <w:sz w:val="22"/>
          <w:szCs w:val="22"/>
        </w:rPr>
        <w:t xml:space="preserve"> </w:t>
      </w:r>
    </w:p>
    <w:p w14:paraId="57D6F144" w14:textId="6B304758" w:rsidR="00284E90" w:rsidRPr="00284E90" w:rsidRDefault="00792A2C" w:rsidP="00284E90">
      <w:pPr>
        <w:pStyle w:val="ListParagraph"/>
        <w:numPr>
          <w:ilvl w:val="1"/>
          <w:numId w:val="7"/>
        </w:numPr>
      </w:pPr>
      <w:hyperlink r:id="rId10" w:history="1">
        <w:r w:rsidR="00284E90" w:rsidRPr="00FB1CE0">
          <w:rPr>
            <w:rStyle w:val="Hyperlink"/>
          </w:rPr>
          <w:t>https://www.ncbi.nlm.nih.gov/pmc/articles/PMC6277467/</w:t>
        </w:r>
      </w:hyperlink>
    </w:p>
    <w:p w14:paraId="08FFFC7E" w14:textId="13801398" w:rsidR="00284E90" w:rsidRPr="00135B71" w:rsidRDefault="00792A2C" w:rsidP="00284E90">
      <w:pPr>
        <w:pStyle w:val="ListParagraph"/>
        <w:numPr>
          <w:ilvl w:val="1"/>
          <w:numId w:val="7"/>
        </w:numPr>
        <w:textAlignment w:val="baseline"/>
        <w:rPr>
          <w:rFonts w:ascii="Arial" w:eastAsia="Times New Roman" w:hAnsi="Arial" w:cs="Arial"/>
          <w:color w:val="000000"/>
          <w:sz w:val="22"/>
          <w:szCs w:val="22"/>
        </w:rPr>
      </w:pPr>
      <w:hyperlink r:id="rId11" w:anchor="B22" w:history="1">
        <w:r w:rsidR="00284E90" w:rsidRPr="00284E90">
          <w:rPr>
            <w:rStyle w:val="Hyperlink"/>
            <w:color w:val="642A8F"/>
            <w:shd w:val="clear" w:color="auto" w:fill="FFFFFF"/>
          </w:rPr>
          <w:t>Bulley et al., 2016</w:t>
        </w:r>
      </w:hyperlink>
      <w:r w:rsidR="00284E90" w:rsidRPr="00284E90">
        <w:rPr>
          <w:color w:val="000000"/>
          <w:shd w:val="clear" w:color="auto" w:fill="FFFFFF"/>
        </w:rPr>
        <w:t>; </w:t>
      </w:r>
      <w:hyperlink r:id="rId12" w:anchor="B14" w:history="1">
        <w:r w:rsidR="00284E90" w:rsidRPr="00284E90">
          <w:rPr>
            <w:rStyle w:val="Hyperlink"/>
            <w:color w:val="642A8F"/>
            <w:shd w:val="clear" w:color="auto" w:fill="FFFFFF"/>
          </w:rPr>
          <w:t>Benoit et al., 2018</w:t>
        </w:r>
      </w:hyperlink>
      <w:r w:rsidR="00284E90" w:rsidRPr="00284E90">
        <w:rPr>
          <w:color w:val="000000"/>
          <w:shd w:val="clear" w:color="auto" w:fill="FFFFFF"/>
        </w:rPr>
        <w:t>; </w:t>
      </w:r>
      <w:hyperlink r:id="rId13" w:anchor="B80" w:history="1">
        <w:r w:rsidR="00284E90" w:rsidRPr="00284E90">
          <w:rPr>
            <w:rStyle w:val="Hyperlink"/>
            <w:color w:val="642A8F"/>
            <w:shd w:val="clear" w:color="auto" w:fill="FFFFFF"/>
          </w:rPr>
          <w:t>Rung and Madden, 2018</w:t>
        </w:r>
      </w:hyperlink>
    </w:p>
    <w:p w14:paraId="337C5C87" w14:textId="69B2D003" w:rsidR="00135B71" w:rsidRDefault="00135B71" w:rsidP="00284E90">
      <w:pPr>
        <w:pStyle w:val="ListParagraph"/>
        <w:numPr>
          <w:ilvl w:val="1"/>
          <w:numId w:val="7"/>
        </w:numPr>
        <w:textAlignment w:val="baseline"/>
        <w:rPr>
          <w:rFonts w:ascii="Arial" w:eastAsia="Times New Roman" w:hAnsi="Arial" w:cs="Arial"/>
          <w:color w:val="000000"/>
          <w:sz w:val="22"/>
          <w:szCs w:val="22"/>
        </w:rPr>
      </w:pPr>
      <w:proofErr w:type="spellStart"/>
      <w:r>
        <w:rPr>
          <w:rFonts w:ascii="Arial" w:eastAsia="Times New Roman" w:hAnsi="Arial" w:cs="Arial"/>
          <w:color w:val="000000"/>
          <w:sz w:val="22"/>
          <w:szCs w:val="22"/>
        </w:rPr>
        <w:t>Nim</w:t>
      </w:r>
      <w:proofErr w:type="spellEnd"/>
      <w:r>
        <w:rPr>
          <w:rFonts w:ascii="Arial" w:eastAsia="Times New Roman" w:hAnsi="Arial" w:cs="Arial"/>
          <w:color w:val="000000"/>
          <w:sz w:val="22"/>
          <w:szCs w:val="22"/>
        </w:rPr>
        <w:t xml:space="preserve"> – when trust in the environment is called into question, people are more likely to prioritize immediate reinforcement (over delayed)</w:t>
      </w:r>
    </w:p>
    <w:p w14:paraId="0BE2F31C" w14:textId="51B58083" w:rsidR="00A02404" w:rsidRPr="00284E90" w:rsidRDefault="00A02404" w:rsidP="00284E90">
      <w:pPr>
        <w:pStyle w:val="ListParagraph"/>
        <w:numPr>
          <w:ilvl w:val="1"/>
          <w:numId w:val="7"/>
        </w:numPr>
        <w:textAlignment w:val="baseline"/>
        <w:rPr>
          <w:rFonts w:ascii="Arial" w:eastAsia="Times New Roman" w:hAnsi="Arial" w:cs="Arial"/>
          <w:color w:val="000000"/>
          <w:sz w:val="22"/>
          <w:szCs w:val="22"/>
        </w:rPr>
      </w:pPr>
      <w:r>
        <w:rPr>
          <w:rFonts w:ascii="Arial" w:eastAsia="Times New Roman" w:hAnsi="Arial" w:cs="Arial"/>
          <w:i/>
          <w:color w:val="000000"/>
          <w:sz w:val="22"/>
          <w:szCs w:val="22"/>
        </w:rPr>
        <w:t xml:space="preserve">What about unpredictability schemas? Or schemas with poor integrity?? </w:t>
      </w:r>
    </w:p>
    <w:p w14:paraId="2FF4F51C" w14:textId="46FD715A" w:rsidR="00284E90" w:rsidRDefault="00284E90" w:rsidP="00284E90">
      <w:pPr>
        <w:pStyle w:val="ListParagraph"/>
        <w:numPr>
          <w:ilvl w:val="0"/>
          <w:numId w:val="7"/>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Threat prospection</w:t>
      </w:r>
    </w:p>
    <w:p w14:paraId="15496D3E" w14:textId="6F3DBDDA" w:rsidR="00284E90" w:rsidRDefault="00792A2C" w:rsidP="00284E90">
      <w:pPr>
        <w:pStyle w:val="ListParagraph"/>
        <w:numPr>
          <w:ilvl w:val="1"/>
          <w:numId w:val="7"/>
        </w:numPr>
      </w:pPr>
      <w:hyperlink r:id="rId14" w:history="1">
        <w:r w:rsidR="00284E90" w:rsidRPr="00FB1CE0">
          <w:rPr>
            <w:rStyle w:val="Hyperlink"/>
          </w:rPr>
          <w:t>https://pubmed.ncbi.nlm.nih.gov/28157585/</w:t>
        </w:r>
      </w:hyperlink>
    </w:p>
    <w:p w14:paraId="03F2541A" w14:textId="259BF185" w:rsidR="00284E90" w:rsidRPr="00284E90" w:rsidRDefault="00284E90" w:rsidP="00284E90">
      <w:pPr>
        <w:pStyle w:val="ListParagraph"/>
        <w:numPr>
          <w:ilvl w:val="1"/>
          <w:numId w:val="7"/>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Social affective threat prospection and positive stuff too</w:t>
      </w:r>
    </w:p>
    <w:p w14:paraId="51F358FE" w14:textId="77777777" w:rsidR="00E75275" w:rsidRPr="00E75275" w:rsidRDefault="00E75275" w:rsidP="00E75275">
      <w:pPr>
        <w:textAlignment w:val="baseline"/>
        <w:rPr>
          <w:rFonts w:ascii="Arial" w:eastAsia="Times New Roman" w:hAnsi="Arial" w:cs="Arial"/>
          <w:color w:val="000000"/>
          <w:sz w:val="22"/>
          <w:szCs w:val="22"/>
        </w:rPr>
      </w:pPr>
    </w:p>
    <w:p w14:paraId="3A18FD4C" w14:textId="6232595E" w:rsidR="00C1473B" w:rsidRPr="003A3699" w:rsidRDefault="009B0BE6" w:rsidP="00DA5078">
      <w:pPr>
        <w:numPr>
          <w:ilvl w:val="0"/>
          <w:numId w:val="3"/>
        </w:numPr>
        <w:textAlignment w:val="baseline"/>
        <w:rPr>
          <w:rFonts w:ascii="Arial" w:eastAsia="Times New Roman" w:hAnsi="Arial" w:cs="Arial"/>
          <w:color w:val="000000"/>
          <w:sz w:val="22"/>
          <w:szCs w:val="22"/>
        </w:rPr>
      </w:pPr>
      <w:r w:rsidRPr="009B0BE6">
        <w:rPr>
          <w:rFonts w:ascii="Arial" w:eastAsia="Times New Roman" w:hAnsi="Arial" w:cs="Arial"/>
          <w:color w:val="000000"/>
          <w:sz w:val="22"/>
          <w:szCs w:val="22"/>
        </w:rPr>
        <w:t xml:space="preserve">Apply </w:t>
      </w:r>
      <w:r w:rsidRPr="009B0BE6">
        <w:rPr>
          <w:rFonts w:ascii="Arial" w:eastAsia="Times New Roman" w:hAnsi="Arial" w:cs="Arial"/>
          <w:b/>
          <w:bCs/>
          <w:color w:val="000000"/>
          <w:sz w:val="22"/>
          <w:szCs w:val="22"/>
        </w:rPr>
        <w:t>computational models</w:t>
      </w:r>
      <w:r w:rsidRPr="009B0BE6">
        <w:rPr>
          <w:rFonts w:ascii="Arial" w:eastAsia="Times New Roman" w:hAnsi="Arial" w:cs="Arial"/>
          <w:color w:val="000000"/>
          <w:sz w:val="22"/>
          <w:szCs w:val="22"/>
        </w:rPr>
        <w:t xml:space="preserve"> to brain activity during certain events to predict their emotional responses and behavior; develop a computational model of attachment / internal working models? Inferring emotional experiences from brain activity</w:t>
      </w:r>
    </w:p>
    <w:p w14:paraId="6BBA18A9" w14:textId="77777777" w:rsidR="009B0BE6" w:rsidRDefault="009B0BE6">
      <w:pPr>
        <w:rPr>
          <w:rFonts w:ascii="Arial" w:hAnsi="Arial" w:cs="Arial"/>
          <w:sz w:val="22"/>
          <w:szCs w:val="22"/>
        </w:rPr>
      </w:pPr>
    </w:p>
    <w:p w14:paraId="5D50F33E" w14:textId="77777777" w:rsidR="008F17D4" w:rsidRDefault="008F17D4">
      <w:pPr>
        <w:rPr>
          <w:rFonts w:ascii="Arial" w:hAnsi="Arial" w:cs="Arial"/>
          <w:b/>
          <w:sz w:val="22"/>
          <w:szCs w:val="22"/>
          <w:u w:val="single"/>
        </w:rPr>
      </w:pPr>
      <w:r>
        <w:rPr>
          <w:rFonts w:ascii="Arial" w:hAnsi="Arial" w:cs="Arial"/>
          <w:b/>
          <w:sz w:val="22"/>
          <w:szCs w:val="22"/>
          <w:u w:val="single"/>
        </w:rPr>
        <w:t>IWM Behavioral Task</w:t>
      </w:r>
    </w:p>
    <w:p w14:paraId="05908870" w14:textId="77777777" w:rsidR="00522956" w:rsidRPr="008F17D4" w:rsidRDefault="00522956">
      <w:pPr>
        <w:rPr>
          <w:rFonts w:ascii="Arial" w:hAnsi="Arial" w:cs="Arial"/>
          <w:b/>
          <w:sz w:val="22"/>
          <w:szCs w:val="22"/>
          <w:u w:val="single"/>
        </w:rPr>
      </w:pPr>
    </w:p>
    <w:p w14:paraId="14CEEE48" w14:textId="77777777" w:rsidR="00522956" w:rsidRDefault="00522956" w:rsidP="008F17D4">
      <w:pPr>
        <w:pStyle w:val="NormalWeb"/>
        <w:numPr>
          <w:ilvl w:val="0"/>
          <w:numId w:val="4"/>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Part two of the fMRI task</w:t>
      </w:r>
    </w:p>
    <w:p w14:paraId="6197FF78" w14:textId="77777777" w:rsidR="00682437" w:rsidRPr="00682437" w:rsidRDefault="00682437" w:rsidP="00682437">
      <w:pPr>
        <w:pStyle w:val="NormalWeb"/>
        <w:numPr>
          <w:ilvl w:val="1"/>
          <w:numId w:val="4"/>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All 3 caregiver</w:t>
      </w:r>
      <w:r w:rsidR="00241BF9">
        <w:rPr>
          <w:rFonts w:ascii="Arial" w:hAnsi="Arial" w:cs="Arial"/>
          <w:b/>
          <w:bCs/>
          <w:color w:val="000000"/>
          <w:sz w:val="22"/>
          <w:szCs w:val="22"/>
        </w:rPr>
        <w:t xml:space="preserve"> types</w:t>
      </w:r>
      <w:r>
        <w:rPr>
          <w:rFonts w:ascii="Arial" w:hAnsi="Arial" w:cs="Arial"/>
          <w:b/>
          <w:bCs/>
          <w:color w:val="000000"/>
          <w:sz w:val="22"/>
          <w:szCs w:val="22"/>
        </w:rPr>
        <w:t xml:space="preserve"> are at the top of the screen</w:t>
      </w:r>
    </w:p>
    <w:p w14:paraId="1F308B18" w14:textId="77777777" w:rsidR="00FF31F5" w:rsidRPr="00FF31F5" w:rsidRDefault="00FF31F5" w:rsidP="0033391D">
      <w:pPr>
        <w:numPr>
          <w:ilvl w:val="1"/>
          <w:numId w:val="3"/>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Baby is crying and you pick what caregiver to go to, then receive feedback (e.g., smile, angry face, leaves, etc.)</w:t>
      </w:r>
    </w:p>
    <w:p w14:paraId="2454CBCC" w14:textId="77777777" w:rsidR="00522956" w:rsidRDefault="00522956" w:rsidP="00CC1B41">
      <w:pPr>
        <w:pStyle w:val="NormalWeb"/>
        <w:spacing w:before="0" w:beforeAutospacing="0" w:after="0" w:afterAutospacing="0"/>
        <w:textAlignment w:val="baseline"/>
        <w:rPr>
          <w:rFonts w:ascii="Arial" w:hAnsi="Arial" w:cs="Arial"/>
          <w:b/>
          <w:bCs/>
          <w:color w:val="000000"/>
          <w:sz w:val="22"/>
          <w:szCs w:val="22"/>
        </w:rPr>
      </w:pPr>
    </w:p>
    <w:p w14:paraId="641B0DCD" w14:textId="77777777" w:rsidR="009B0BE6" w:rsidRDefault="009B0BE6" w:rsidP="008F17D4">
      <w:pPr>
        <w:pStyle w:val="NormalWeb"/>
        <w:numPr>
          <w:ilvl w:val="0"/>
          <w:numId w:val="4"/>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lastRenderedPageBreak/>
        <w:t>Naturalistic task with an experimental manipulation embedded</w:t>
      </w:r>
    </w:p>
    <w:p w14:paraId="7CED5041" w14:textId="77777777" w:rsidR="009B0BE6" w:rsidRDefault="009B0BE6" w:rsidP="008F17D4">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Watching a variety of clips related to internal working models, provide continuous affective ratings; then afterward talk for 2-3 minutes about each character, self-relevance / personal memories, tell a story of what happens before and after with the characters, and make predictions about what happens next? Create tweets/</w:t>
      </w:r>
      <w:proofErr w:type="spellStart"/>
      <w:r>
        <w:rPr>
          <w:rFonts w:ascii="Arial" w:hAnsi="Arial" w:cs="Arial"/>
          <w:color w:val="000000"/>
          <w:sz w:val="22"/>
          <w:szCs w:val="22"/>
        </w:rPr>
        <w:t>instagram</w:t>
      </w:r>
      <w:proofErr w:type="spellEnd"/>
      <w:r>
        <w:rPr>
          <w:rFonts w:ascii="Arial" w:hAnsi="Arial" w:cs="Arial"/>
          <w:color w:val="000000"/>
          <w:sz w:val="22"/>
          <w:szCs w:val="22"/>
        </w:rPr>
        <w:t xml:space="preserve"> posts and pick emojis to represent some feelings and/or thoughts of the character</w:t>
      </w:r>
    </w:p>
    <w:p w14:paraId="372CC533" w14:textId="77777777" w:rsidR="009B0BE6" w:rsidRDefault="009B0BE6" w:rsidP="008F17D4">
      <w:pPr>
        <w:pStyle w:val="NormalWeb"/>
        <w:numPr>
          <w:ilvl w:val="2"/>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Infants crying</w:t>
      </w:r>
    </w:p>
    <w:p w14:paraId="4B960B78" w14:textId="77777777" w:rsidR="009B0BE6" w:rsidRDefault="009B0BE6" w:rsidP="008F17D4">
      <w:pPr>
        <w:pStyle w:val="NormalWeb"/>
        <w:numPr>
          <w:ilvl w:val="2"/>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Parental rejection / bad stuff</w:t>
      </w:r>
    </w:p>
    <w:p w14:paraId="5642E18B" w14:textId="77777777" w:rsidR="009B0BE6" w:rsidRDefault="009B0BE6" w:rsidP="008F17D4">
      <w:pPr>
        <w:pStyle w:val="NormalWeb"/>
        <w:numPr>
          <w:ilvl w:val="2"/>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Peer rejection / exclusion / good stuff</w:t>
      </w:r>
    </w:p>
    <w:p w14:paraId="5ED3815D" w14:textId="77777777" w:rsidR="009B0BE6" w:rsidRDefault="009B0BE6" w:rsidP="008F17D4">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Potential experimental manipulations</w:t>
      </w:r>
    </w:p>
    <w:p w14:paraId="7316ADE4" w14:textId="77777777" w:rsidR="009B0BE6" w:rsidRDefault="009B0BE6" w:rsidP="008F17D4">
      <w:pPr>
        <w:pStyle w:val="NormalWeb"/>
        <w:numPr>
          <w:ilvl w:val="2"/>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Both parents and kids do this separately, and then do some recall, self-relevant, and predictions with parent present / absent</w:t>
      </w:r>
    </w:p>
    <w:p w14:paraId="4819ED41" w14:textId="77777777" w:rsidR="009B0BE6" w:rsidRDefault="009B0BE6" w:rsidP="008F17D4">
      <w:pPr>
        <w:pStyle w:val="NormalWeb"/>
        <w:numPr>
          <w:ilvl w:val="2"/>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Emotional schema instantiation of different types</w:t>
      </w:r>
    </w:p>
    <w:p w14:paraId="25AF9FF8" w14:textId="77777777" w:rsidR="009B0BE6" w:rsidRDefault="009B0BE6" w:rsidP="008F17D4">
      <w:pPr>
        <w:pStyle w:val="NormalWeb"/>
        <w:numPr>
          <w:ilvl w:val="2"/>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Expectation violation of different types</w:t>
      </w:r>
    </w:p>
    <w:p w14:paraId="5D98C043" w14:textId="77777777" w:rsidR="00EC07E5" w:rsidRDefault="00EC07E5" w:rsidP="00EC07E5">
      <w:pPr>
        <w:pStyle w:val="NormalWeb"/>
        <w:spacing w:before="0" w:beforeAutospacing="0" w:after="0" w:afterAutospacing="0"/>
        <w:textAlignment w:val="baseline"/>
        <w:rPr>
          <w:rFonts w:ascii="Arial" w:hAnsi="Arial" w:cs="Arial"/>
          <w:color w:val="000000"/>
          <w:sz w:val="22"/>
          <w:szCs w:val="22"/>
        </w:rPr>
      </w:pPr>
    </w:p>
    <w:p w14:paraId="4814BC02" w14:textId="77777777" w:rsidR="00EC07E5" w:rsidRDefault="00EC07E5" w:rsidP="00EC07E5">
      <w:pPr>
        <w:pStyle w:val="NormalWeb"/>
        <w:spacing w:before="0" w:beforeAutospacing="0" w:after="0" w:afterAutospacing="0"/>
        <w:textAlignment w:val="baseline"/>
        <w:rPr>
          <w:rFonts w:ascii="Arial" w:hAnsi="Arial" w:cs="Arial"/>
          <w:b/>
          <w:color w:val="000000"/>
          <w:sz w:val="22"/>
          <w:szCs w:val="22"/>
          <w:u w:val="single"/>
        </w:rPr>
      </w:pPr>
      <w:r>
        <w:rPr>
          <w:rFonts w:ascii="Arial" w:hAnsi="Arial" w:cs="Arial"/>
          <w:b/>
          <w:color w:val="000000"/>
          <w:sz w:val="22"/>
          <w:szCs w:val="22"/>
          <w:u w:val="single"/>
        </w:rPr>
        <w:t>References</w:t>
      </w:r>
    </w:p>
    <w:p w14:paraId="5E7D6141" w14:textId="77777777" w:rsidR="00EC07E5" w:rsidRDefault="00EC07E5" w:rsidP="00EC07E5">
      <w:pPr>
        <w:pStyle w:val="NormalWeb"/>
        <w:spacing w:before="0" w:beforeAutospacing="0" w:after="0" w:afterAutospacing="0"/>
        <w:textAlignment w:val="baseline"/>
        <w:rPr>
          <w:rFonts w:ascii="Arial" w:hAnsi="Arial" w:cs="Arial"/>
          <w:b/>
          <w:color w:val="000000"/>
          <w:sz w:val="22"/>
          <w:szCs w:val="22"/>
          <w:u w:val="single"/>
        </w:rPr>
      </w:pPr>
    </w:p>
    <w:p w14:paraId="0B08F43A" w14:textId="77777777" w:rsidR="00EC07E5" w:rsidRPr="00EC07E5" w:rsidRDefault="00EC07E5" w:rsidP="00EC07E5">
      <w:pPr>
        <w:pStyle w:val="NormalWeb"/>
        <w:spacing w:before="0" w:beforeAutospacing="0" w:after="0" w:afterAutospacing="0"/>
        <w:textAlignment w:val="baseline"/>
        <w:rPr>
          <w:rFonts w:ascii="Arial" w:hAnsi="Arial" w:cs="Arial"/>
          <w:b/>
          <w:color w:val="000000"/>
          <w:sz w:val="22"/>
          <w:szCs w:val="22"/>
          <w:u w:val="single"/>
        </w:rPr>
      </w:pPr>
    </w:p>
    <w:sectPr w:rsidR="00EC07E5" w:rsidRPr="00EC07E5" w:rsidSect="00FA3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4438A"/>
    <w:multiLevelType w:val="hybridMultilevel"/>
    <w:tmpl w:val="17E29924"/>
    <w:lvl w:ilvl="0" w:tplc="0EA6406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5459E"/>
    <w:multiLevelType w:val="hybridMultilevel"/>
    <w:tmpl w:val="E4AC4A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8A62EFC"/>
    <w:multiLevelType w:val="hybridMultilevel"/>
    <w:tmpl w:val="5BDEC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1069AB"/>
    <w:multiLevelType w:val="multilevel"/>
    <w:tmpl w:val="1E4CC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524989"/>
    <w:multiLevelType w:val="hybridMultilevel"/>
    <w:tmpl w:val="BAE45F3A"/>
    <w:lvl w:ilvl="0" w:tplc="0EA6406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C0076E"/>
    <w:multiLevelType w:val="multilevel"/>
    <w:tmpl w:val="64F69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140EAE"/>
    <w:multiLevelType w:val="hybridMultilevel"/>
    <w:tmpl w:val="C2585714"/>
    <w:lvl w:ilvl="0" w:tplc="0EA6406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3">
      <w:lvl w:ilvl="3">
        <w:numFmt w:val="bullet"/>
        <w:lvlText w:val=""/>
        <w:lvlJc w:val="left"/>
        <w:pPr>
          <w:tabs>
            <w:tab w:val="num" w:pos="2880"/>
          </w:tabs>
          <w:ind w:left="2880" w:hanging="360"/>
        </w:pPr>
        <w:rPr>
          <w:rFonts w:ascii="Symbol" w:hAnsi="Symbol" w:hint="default"/>
          <w:sz w:val="20"/>
        </w:rPr>
      </w:lvl>
    </w:lvlOverride>
  </w:num>
  <w:num w:numId="3">
    <w:abstractNumId w:val="5"/>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4">
    <w:abstractNumId w:val="3"/>
  </w:num>
  <w:num w:numId="5">
    <w:abstractNumId w:val="3"/>
    <w:lvlOverride w:ilvl="3">
      <w:lvl w:ilvl="3">
        <w:numFmt w:val="bullet"/>
        <w:lvlText w:val=""/>
        <w:lvlJc w:val="left"/>
        <w:pPr>
          <w:tabs>
            <w:tab w:val="num" w:pos="2880"/>
          </w:tabs>
          <w:ind w:left="2880" w:hanging="360"/>
        </w:pPr>
        <w:rPr>
          <w:rFonts w:ascii="Symbol" w:hAnsi="Symbol" w:hint="default"/>
          <w:sz w:val="20"/>
        </w:rPr>
      </w:lvl>
    </w:lvlOverride>
  </w:num>
  <w:num w:numId="6">
    <w:abstractNumId w:val="1"/>
  </w:num>
  <w:num w:numId="7">
    <w:abstractNumId w:val="4"/>
  </w:num>
  <w:num w:numId="8">
    <w:abstractNumId w:val="2"/>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BE6"/>
    <w:rsid w:val="00002C10"/>
    <w:rsid w:val="000A23CA"/>
    <w:rsid w:val="000D5D52"/>
    <w:rsid w:val="00135B71"/>
    <w:rsid w:val="00161535"/>
    <w:rsid w:val="001B22AC"/>
    <w:rsid w:val="00241BBA"/>
    <w:rsid w:val="00241BF9"/>
    <w:rsid w:val="0024489D"/>
    <w:rsid w:val="00267C42"/>
    <w:rsid w:val="00284E90"/>
    <w:rsid w:val="002E25BE"/>
    <w:rsid w:val="00313295"/>
    <w:rsid w:val="0033391D"/>
    <w:rsid w:val="003434C3"/>
    <w:rsid w:val="003734AE"/>
    <w:rsid w:val="003952A9"/>
    <w:rsid w:val="003A3699"/>
    <w:rsid w:val="003C494F"/>
    <w:rsid w:val="003F5D89"/>
    <w:rsid w:val="00403636"/>
    <w:rsid w:val="00412388"/>
    <w:rsid w:val="00422E1E"/>
    <w:rsid w:val="00426FC0"/>
    <w:rsid w:val="004562FB"/>
    <w:rsid w:val="0049761C"/>
    <w:rsid w:val="004B2FB1"/>
    <w:rsid w:val="00510E3B"/>
    <w:rsid w:val="00522956"/>
    <w:rsid w:val="00563222"/>
    <w:rsid w:val="0057143C"/>
    <w:rsid w:val="005C5627"/>
    <w:rsid w:val="00637CC3"/>
    <w:rsid w:val="00642198"/>
    <w:rsid w:val="00682437"/>
    <w:rsid w:val="0069694D"/>
    <w:rsid w:val="006A2511"/>
    <w:rsid w:val="006C2DAD"/>
    <w:rsid w:val="006F433B"/>
    <w:rsid w:val="00775E53"/>
    <w:rsid w:val="00792A2C"/>
    <w:rsid w:val="007F39C2"/>
    <w:rsid w:val="0080114D"/>
    <w:rsid w:val="00803E66"/>
    <w:rsid w:val="008122B2"/>
    <w:rsid w:val="00821509"/>
    <w:rsid w:val="00852ACA"/>
    <w:rsid w:val="00870FD2"/>
    <w:rsid w:val="00881394"/>
    <w:rsid w:val="008854FE"/>
    <w:rsid w:val="008F17D4"/>
    <w:rsid w:val="00930C52"/>
    <w:rsid w:val="009774B6"/>
    <w:rsid w:val="009B0BE6"/>
    <w:rsid w:val="009B5FBA"/>
    <w:rsid w:val="009F0F79"/>
    <w:rsid w:val="009F77E5"/>
    <w:rsid w:val="00A02404"/>
    <w:rsid w:val="00A02BED"/>
    <w:rsid w:val="00A10FFE"/>
    <w:rsid w:val="00A40207"/>
    <w:rsid w:val="00A9439A"/>
    <w:rsid w:val="00A9458A"/>
    <w:rsid w:val="00AD2F15"/>
    <w:rsid w:val="00AD7E5C"/>
    <w:rsid w:val="00B019F8"/>
    <w:rsid w:val="00B60A7A"/>
    <w:rsid w:val="00B91D31"/>
    <w:rsid w:val="00BD3D5E"/>
    <w:rsid w:val="00BD3FE2"/>
    <w:rsid w:val="00C1473B"/>
    <w:rsid w:val="00C172F6"/>
    <w:rsid w:val="00C46858"/>
    <w:rsid w:val="00C85C03"/>
    <w:rsid w:val="00CC1015"/>
    <w:rsid w:val="00CC1B41"/>
    <w:rsid w:val="00CF10C4"/>
    <w:rsid w:val="00D029A0"/>
    <w:rsid w:val="00D05F6B"/>
    <w:rsid w:val="00D70755"/>
    <w:rsid w:val="00DA3CDA"/>
    <w:rsid w:val="00DA5078"/>
    <w:rsid w:val="00DF00D6"/>
    <w:rsid w:val="00E0784E"/>
    <w:rsid w:val="00E24483"/>
    <w:rsid w:val="00E66582"/>
    <w:rsid w:val="00E6754A"/>
    <w:rsid w:val="00E75275"/>
    <w:rsid w:val="00EB7C09"/>
    <w:rsid w:val="00EC07E5"/>
    <w:rsid w:val="00ED215A"/>
    <w:rsid w:val="00ED327A"/>
    <w:rsid w:val="00EE3DAE"/>
    <w:rsid w:val="00F06B45"/>
    <w:rsid w:val="00F44332"/>
    <w:rsid w:val="00F636BD"/>
    <w:rsid w:val="00F75A25"/>
    <w:rsid w:val="00FA32BA"/>
    <w:rsid w:val="00FF3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0DEE90"/>
  <w15:chartTrackingRefBased/>
  <w15:docId w15:val="{1DC2231C-3E63-3043-A894-EF6FD52DA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0BE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C494F"/>
    <w:pPr>
      <w:ind w:left="720"/>
      <w:contextualSpacing/>
    </w:pPr>
  </w:style>
  <w:style w:type="table" w:styleId="TableGrid">
    <w:name w:val="Table Grid"/>
    <w:basedOn w:val="TableNormal"/>
    <w:uiPriority w:val="39"/>
    <w:rsid w:val="00C17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B22AC"/>
    <w:rPr>
      <w:color w:val="0000FF"/>
      <w:u w:val="single"/>
    </w:rPr>
  </w:style>
  <w:style w:type="character" w:styleId="UnresolvedMention">
    <w:name w:val="Unresolved Mention"/>
    <w:basedOn w:val="DefaultParagraphFont"/>
    <w:uiPriority w:val="99"/>
    <w:semiHidden/>
    <w:unhideWhenUsed/>
    <w:rsid w:val="00284E90"/>
    <w:rPr>
      <w:color w:val="605E5C"/>
      <w:shd w:val="clear" w:color="auto" w:fill="E1DFDD"/>
    </w:rPr>
  </w:style>
  <w:style w:type="character" w:styleId="FollowedHyperlink">
    <w:name w:val="FollowedHyperlink"/>
    <w:basedOn w:val="DefaultParagraphFont"/>
    <w:uiPriority w:val="99"/>
    <w:semiHidden/>
    <w:unhideWhenUsed/>
    <w:rsid w:val="00284E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95082">
      <w:bodyDiv w:val="1"/>
      <w:marLeft w:val="0"/>
      <w:marRight w:val="0"/>
      <w:marTop w:val="0"/>
      <w:marBottom w:val="0"/>
      <w:divBdr>
        <w:top w:val="none" w:sz="0" w:space="0" w:color="auto"/>
        <w:left w:val="none" w:sz="0" w:space="0" w:color="auto"/>
        <w:bottom w:val="none" w:sz="0" w:space="0" w:color="auto"/>
        <w:right w:val="none" w:sz="0" w:space="0" w:color="auto"/>
      </w:divBdr>
    </w:div>
    <w:div w:id="99105322">
      <w:bodyDiv w:val="1"/>
      <w:marLeft w:val="0"/>
      <w:marRight w:val="0"/>
      <w:marTop w:val="0"/>
      <w:marBottom w:val="0"/>
      <w:divBdr>
        <w:top w:val="none" w:sz="0" w:space="0" w:color="auto"/>
        <w:left w:val="none" w:sz="0" w:space="0" w:color="auto"/>
        <w:bottom w:val="none" w:sz="0" w:space="0" w:color="auto"/>
        <w:right w:val="none" w:sz="0" w:space="0" w:color="auto"/>
      </w:divBdr>
    </w:div>
    <w:div w:id="130442883">
      <w:bodyDiv w:val="1"/>
      <w:marLeft w:val="0"/>
      <w:marRight w:val="0"/>
      <w:marTop w:val="0"/>
      <w:marBottom w:val="0"/>
      <w:divBdr>
        <w:top w:val="none" w:sz="0" w:space="0" w:color="auto"/>
        <w:left w:val="none" w:sz="0" w:space="0" w:color="auto"/>
        <w:bottom w:val="none" w:sz="0" w:space="0" w:color="auto"/>
        <w:right w:val="none" w:sz="0" w:space="0" w:color="auto"/>
      </w:divBdr>
    </w:div>
    <w:div w:id="172230632">
      <w:bodyDiv w:val="1"/>
      <w:marLeft w:val="0"/>
      <w:marRight w:val="0"/>
      <w:marTop w:val="0"/>
      <w:marBottom w:val="0"/>
      <w:divBdr>
        <w:top w:val="none" w:sz="0" w:space="0" w:color="auto"/>
        <w:left w:val="none" w:sz="0" w:space="0" w:color="auto"/>
        <w:bottom w:val="none" w:sz="0" w:space="0" w:color="auto"/>
        <w:right w:val="none" w:sz="0" w:space="0" w:color="auto"/>
      </w:divBdr>
    </w:div>
    <w:div w:id="347219871">
      <w:bodyDiv w:val="1"/>
      <w:marLeft w:val="0"/>
      <w:marRight w:val="0"/>
      <w:marTop w:val="0"/>
      <w:marBottom w:val="0"/>
      <w:divBdr>
        <w:top w:val="none" w:sz="0" w:space="0" w:color="auto"/>
        <w:left w:val="none" w:sz="0" w:space="0" w:color="auto"/>
        <w:bottom w:val="none" w:sz="0" w:space="0" w:color="auto"/>
        <w:right w:val="none" w:sz="0" w:space="0" w:color="auto"/>
      </w:divBdr>
    </w:div>
    <w:div w:id="372119415">
      <w:bodyDiv w:val="1"/>
      <w:marLeft w:val="0"/>
      <w:marRight w:val="0"/>
      <w:marTop w:val="0"/>
      <w:marBottom w:val="0"/>
      <w:divBdr>
        <w:top w:val="none" w:sz="0" w:space="0" w:color="auto"/>
        <w:left w:val="none" w:sz="0" w:space="0" w:color="auto"/>
        <w:bottom w:val="none" w:sz="0" w:space="0" w:color="auto"/>
        <w:right w:val="none" w:sz="0" w:space="0" w:color="auto"/>
      </w:divBdr>
    </w:div>
    <w:div w:id="425854209">
      <w:bodyDiv w:val="1"/>
      <w:marLeft w:val="0"/>
      <w:marRight w:val="0"/>
      <w:marTop w:val="0"/>
      <w:marBottom w:val="0"/>
      <w:divBdr>
        <w:top w:val="none" w:sz="0" w:space="0" w:color="auto"/>
        <w:left w:val="none" w:sz="0" w:space="0" w:color="auto"/>
        <w:bottom w:val="none" w:sz="0" w:space="0" w:color="auto"/>
        <w:right w:val="none" w:sz="0" w:space="0" w:color="auto"/>
      </w:divBdr>
    </w:div>
    <w:div w:id="609507351">
      <w:bodyDiv w:val="1"/>
      <w:marLeft w:val="0"/>
      <w:marRight w:val="0"/>
      <w:marTop w:val="0"/>
      <w:marBottom w:val="0"/>
      <w:divBdr>
        <w:top w:val="none" w:sz="0" w:space="0" w:color="auto"/>
        <w:left w:val="none" w:sz="0" w:space="0" w:color="auto"/>
        <w:bottom w:val="none" w:sz="0" w:space="0" w:color="auto"/>
        <w:right w:val="none" w:sz="0" w:space="0" w:color="auto"/>
      </w:divBdr>
      <w:divsChild>
        <w:div w:id="280961701">
          <w:marLeft w:val="0"/>
          <w:marRight w:val="0"/>
          <w:marTop w:val="0"/>
          <w:marBottom w:val="0"/>
          <w:divBdr>
            <w:top w:val="none" w:sz="0" w:space="0" w:color="auto"/>
            <w:left w:val="none" w:sz="0" w:space="0" w:color="auto"/>
            <w:bottom w:val="none" w:sz="0" w:space="0" w:color="auto"/>
            <w:right w:val="none" w:sz="0" w:space="0" w:color="auto"/>
          </w:divBdr>
        </w:div>
        <w:div w:id="901796934">
          <w:marLeft w:val="0"/>
          <w:marRight w:val="0"/>
          <w:marTop w:val="0"/>
          <w:marBottom w:val="0"/>
          <w:divBdr>
            <w:top w:val="none" w:sz="0" w:space="0" w:color="auto"/>
            <w:left w:val="none" w:sz="0" w:space="0" w:color="auto"/>
            <w:bottom w:val="none" w:sz="0" w:space="0" w:color="auto"/>
            <w:right w:val="none" w:sz="0" w:space="0" w:color="auto"/>
          </w:divBdr>
        </w:div>
        <w:div w:id="474686065">
          <w:marLeft w:val="0"/>
          <w:marRight w:val="0"/>
          <w:marTop w:val="0"/>
          <w:marBottom w:val="0"/>
          <w:divBdr>
            <w:top w:val="none" w:sz="0" w:space="0" w:color="auto"/>
            <w:left w:val="none" w:sz="0" w:space="0" w:color="auto"/>
            <w:bottom w:val="none" w:sz="0" w:space="0" w:color="auto"/>
            <w:right w:val="none" w:sz="0" w:space="0" w:color="auto"/>
          </w:divBdr>
        </w:div>
        <w:div w:id="1344362186">
          <w:marLeft w:val="0"/>
          <w:marRight w:val="0"/>
          <w:marTop w:val="0"/>
          <w:marBottom w:val="0"/>
          <w:divBdr>
            <w:top w:val="none" w:sz="0" w:space="0" w:color="auto"/>
            <w:left w:val="none" w:sz="0" w:space="0" w:color="auto"/>
            <w:bottom w:val="none" w:sz="0" w:space="0" w:color="auto"/>
            <w:right w:val="none" w:sz="0" w:space="0" w:color="auto"/>
          </w:divBdr>
        </w:div>
      </w:divsChild>
    </w:div>
    <w:div w:id="760762365">
      <w:bodyDiv w:val="1"/>
      <w:marLeft w:val="0"/>
      <w:marRight w:val="0"/>
      <w:marTop w:val="0"/>
      <w:marBottom w:val="0"/>
      <w:divBdr>
        <w:top w:val="none" w:sz="0" w:space="0" w:color="auto"/>
        <w:left w:val="none" w:sz="0" w:space="0" w:color="auto"/>
        <w:bottom w:val="none" w:sz="0" w:space="0" w:color="auto"/>
        <w:right w:val="none" w:sz="0" w:space="0" w:color="auto"/>
      </w:divBdr>
    </w:div>
    <w:div w:id="952977979">
      <w:bodyDiv w:val="1"/>
      <w:marLeft w:val="0"/>
      <w:marRight w:val="0"/>
      <w:marTop w:val="0"/>
      <w:marBottom w:val="0"/>
      <w:divBdr>
        <w:top w:val="none" w:sz="0" w:space="0" w:color="auto"/>
        <w:left w:val="none" w:sz="0" w:space="0" w:color="auto"/>
        <w:bottom w:val="none" w:sz="0" w:space="0" w:color="auto"/>
        <w:right w:val="none" w:sz="0" w:space="0" w:color="auto"/>
      </w:divBdr>
    </w:div>
    <w:div w:id="970286392">
      <w:bodyDiv w:val="1"/>
      <w:marLeft w:val="0"/>
      <w:marRight w:val="0"/>
      <w:marTop w:val="0"/>
      <w:marBottom w:val="0"/>
      <w:divBdr>
        <w:top w:val="none" w:sz="0" w:space="0" w:color="auto"/>
        <w:left w:val="none" w:sz="0" w:space="0" w:color="auto"/>
        <w:bottom w:val="none" w:sz="0" w:space="0" w:color="auto"/>
        <w:right w:val="none" w:sz="0" w:space="0" w:color="auto"/>
      </w:divBdr>
    </w:div>
    <w:div w:id="1132022628">
      <w:bodyDiv w:val="1"/>
      <w:marLeft w:val="0"/>
      <w:marRight w:val="0"/>
      <w:marTop w:val="0"/>
      <w:marBottom w:val="0"/>
      <w:divBdr>
        <w:top w:val="none" w:sz="0" w:space="0" w:color="auto"/>
        <w:left w:val="none" w:sz="0" w:space="0" w:color="auto"/>
        <w:bottom w:val="none" w:sz="0" w:space="0" w:color="auto"/>
        <w:right w:val="none" w:sz="0" w:space="0" w:color="auto"/>
      </w:divBdr>
    </w:div>
    <w:div w:id="1253970182">
      <w:bodyDiv w:val="1"/>
      <w:marLeft w:val="0"/>
      <w:marRight w:val="0"/>
      <w:marTop w:val="0"/>
      <w:marBottom w:val="0"/>
      <w:divBdr>
        <w:top w:val="none" w:sz="0" w:space="0" w:color="auto"/>
        <w:left w:val="none" w:sz="0" w:space="0" w:color="auto"/>
        <w:bottom w:val="none" w:sz="0" w:space="0" w:color="auto"/>
        <w:right w:val="none" w:sz="0" w:space="0" w:color="auto"/>
      </w:divBdr>
    </w:div>
    <w:div w:id="1274945662">
      <w:bodyDiv w:val="1"/>
      <w:marLeft w:val="0"/>
      <w:marRight w:val="0"/>
      <w:marTop w:val="0"/>
      <w:marBottom w:val="0"/>
      <w:divBdr>
        <w:top w:val="none" w:sz="0" w:space="0" w:color="auto"/>
        <w:left w:val="none" w:sz="0" w:space="0" w:color="auto"/>
        <w:bottom w:val="none" w:sz="0" w:space="0" w:color="auto"/>
        <w:right w:val="none" w:sz="0" w:space="0" w:color="auto"/>
      </w:divBdr>
      <w:divsChild>
        <w:div w:id="2085490947">
          <w:marLeft w:val="0"/>
          <w:marRight w:val="0"/>
          <w:marTop w:val="0"/>
          <w:marBottom w:val="0"/>
          <w:divBdr>
            <w:top w:val="none" w:sz="0" w:space="0" w:color="auto"/>
            <w:left w:val="none" w:sz="0" w:space="0" w:color="auto"/>
            <w:bottom w:val="none" w:sz="0" w:space="0" w:color="auto"/>
            <w:right w:val="none" w:sz="0" w:space="0" w:color="auto"/>
          </w:divBdr>
        </w:div>
        <w:div w:id="835849328">
          <w:marLeft w:val="0"/>
          <w:marRight w:val="0"/>
          <w:marTop w:val="0"/>
          <w:marBottom w:val="0"/>
          <w:divBdr>
            <w:top w:val="none" w:sz="0" w:space="0" w:color="auto"/>
            <w:left w:val="none" w:sz="0" w:space="0" w:color="auto"/>
            <w:bottom w:val="none" w:sz="0" w:space="0" w:color="auto"/>
            <w:right w:val="none" w:sz="0" w:space="0" w:color="auto"/>
          </w:divBdr>
        </w:div>
        <w:div w:id="653416156">
          <w:marLeft w:val="0"/>
          <w:marRight w:val="0"/>
          <w:marTop w:val="0"/>
          <w:marBottom w:val="0"/>
          <w:divBdr>
            <w:top w:val="none" w:sz="0" w:space="0" w:color="auto"/>
            <w:left w:val="none" w:sz="0" w:space="0" w:color="auto"/>
            <w:bottom w:val="none" w:sz="0" w:space="0" w:color="auto"/>
            <w:right w:val="none" w:sz="0" w:space="0" w:color="auto"/>
          </w:divBdr>
        </w:div>
      </w:divsChild>
    </w:div>
    <w:div w:id="1351032911">
      <w:bodyDiv w:val="1"/>
      <w:marLeft w:val="0"/>
      <w:marRight w:val="0"/>
      <w:marTop w:val="0"/>
      <w:marBottom w:val="0"/>
      <w:divBdr>
        <w:top w:val="none" w:sz="0" w:space="0" w:color="auto"/>
        <w:left w:val="none" w:sz="0" w:space="0" w:color="auto"/>
        <w:bottom w:val="none" w:sz="0" w:space="0" w:color="auto"/>
        <w:right w:val="none" w:sz="0" w:space="0" w:color="auto"/>
      </w:divBdr>
      <w:divsChild>
        <w:div w:id="1956138834">
          <w:marLeft w:val="0"/>
          <w:marRight w:val="0"/>
          <w:marTop w:val="0"/>
          <w:marBottom w:val="0"/>
          <w:divBdr>
            <w:top w:val="none" w:sz="0" w:space="0" w:color="auto"/>
            <w:left w:val="none" w:sz="0" w:space="0" w:color="auto"/>
            <w:bottom w:val="none" w:sz="0" w:space="0" w:color="auto"/>
            <w:right w:val="none" w:sz="0" w:space="0" w:color="auto"/>
          </w:divBdr>
        </w:div>
        <w:div w:id="168494438">
          <w:marLeft w:val="0"/>
          <w:marRight w:val="0"/>
          <w:marTop w:val="0"/>
          <w:marBottom w:val="0"/>
          <w:divBdr>
            <w:top w:val="none" w:sz="0" w:space="0" w:color="auto"/>
            <w:left w:val="none" w:sz="0" w:space="0" w:color="auto"/>
            <w:bottom w:val="none" w:sz="0" w:space="0" w:color="auto"/>
            <w:right w:val="none" w:sz="0" w:space="0" w:color="auto"/>
          </w:divBdr>
        </w:div>
        <w:div w:id="429400172">
          <w:marLeft w:val="0"/>
          <w:marRight w:val="0"/>
          <w:marTop w:val="0"/>
          <w:marBottom w:val="0"/>
          <w:divBdr>
            <w:top w:val="none" w:sz="0" w:space="0" w:color="auto"/>
            <w:left w:val="none" w:sz="0" w:space="0" w:color="auto"/>
            <w:bottom w:val="none" w:sz="0" w:space="0" w:color="auto"/>
            <w:right w:val="none" w:sz="0" w:space="0" w:color="auto"/>
          </w:divBdr>
        </w:div>
        <w:div w:id="1587763821">
          <w:marLeft w:val="0"/>
          <w:marRight w:val="0"/>
          <w:marTop w:val="0"/>
          <w:marBottom w:val="0"/>
          <w:divBdr>
            <w:top w:val="none" w:sz="0" w:space="0" w:color="auto"/>
            <w:left w:val="none" w:sz="0" w:space="0" w:color="auto"/>
            <w:bottom w:val="none" w:sz="0" w:space="0" w:color="auto"/>
            <w:right w:val="none" w:sz="0" w:space="0" w:color="auto"/>
          </w:divBdr>
        </w:div>
        <w:div w:id="609698708">
          <w:marLeft w:val="0"/>
          <w:marRight w:val="0"/>
          <w:marTop w:val="0"/>
          <w:marBottom w:val="0"/>
          <w:divBdr>
            <w:top w:val="none" w:sz="0" w:space="0" w:color="auto"/>
            <w:left w:val="none" w:sz="0" w:space="0" w:color="auto"/>
            <w:bottom w:val="none" w:sz="0" w:space="0" w:color="auto"/>
            <w:right w:val="none" w:sz="0" w:space="0" w:color="auto"/>
          </w:divBdr>
        </w:div>
        <w:div w:id="543755617">
          <w:marLeft w:val="0"/>
          <w:marRight w:val="0"/>
          <w:marTop w:val="0"/>
          <w:marBottom w:val="0"/>
          <w:divBdr>
            <w:top w:val="none" w:sz="0" w:space="0" w:color="auto"/>
            <w:left w:val="none" w:sz="0" w:space="0" w:color="auto"/>
            <w:bottom w:val="none" w:sz="0" w:space="0" w:color="auto"/>
            <w:right w:val="none" w:sz="0" w:space="0" w:color="auto"/>
          </w:divBdr>
        </w:div>
        <w:div w:id="1091194365">
          <w:marLeft w:val="0"/>
          <w:marRight w:val="0"/>
          <w:marTop w:val="0"/>
          <w:marBottom w:val="0"/>
          <w:divBdr>
            <w:top w:val="none" w:sz="0" w:space="0" w:color="auto"/>
            <w:left w:val="none" w:sz="0" w:space="0" w:color="auto"/>
            <w:bottom w:val="none" w:sz="0" w:space="0" w:color="auto"/>
            <w:right w:val="none" w:sz="0" w:space="0" w:color="auto"/>
          </w:divBdr>
        </w:div>
        <w:div w:id="1957171562">
          <w:marLeft w:val="0"/>
          <w:marRight w:val="0"/>
          <w:marTop w:val="0"/>
          <w:marBottom w:val="0"/>
          <w:divBdr>
            <w:top w:val="none" w:sz="0" w:space="0" w:color="auto"/>
            <w:left w:val="none" w:sz="0" w:space="0" w:color="auto"/>
            <w:bottom w:val="none" w:sz="0" w:space="0" w:color="auto"/>
            <w:right w:val="none" w:sz="0" w:space="0" w:color="auto"/>
          </w:divBdr>
        </w:div>
        <w:div w:id="555746137">
          <w:marLeft w:val="0"/>
          <w:marRight w:val="0"/>
          <w:marTop w:val="0"/>
          <w:marBottom w:val="0"/>
          <w:divBdr>
            <w:top w:val="none" w:sz="0" w:space="0" w:color="auto"/>
            <w:left w:val="none" w:sz="0" w:space="0" w:color="auto"/>
            <w:bottom w:val="none" w:sz="0" w:space="0" w:color="auto"/>
            <w:right w:val="none" w:sz="0" w:space="0" w:color="auto"/>
          </w:divBdr>
        </w:div>
        <w:div w:id="1944804871">
          <w:marLeft w:val="0"/>
          <w:marRight w:val="0"/>
          <w:marTop w:val="0"/>
          <w:marBottom w:val="0"/>
          <w:divBdr>
            <w:top w:val="none" w:sz="0" w:space="0" w:color="auto"/>
            <w:left w:val="none" w:sz="0" w:space="0" w:color="auto"/>
            <w:bottom w:val="none" w:sz="0" w:space="0" w:color="auto"/>
            <w:right w:val="none" w:sz="0" w:space="0" w:color="auto"/>
          </w:divBdr>
        </w:div>
        <w:div w:id="1151018397">
          <w:marLeft w:val="0"/>
          <w:marRight w:val="0"/>
          <w:marTop w:val="0"/>
          <w:marBottom w:val="0"/>
          <w:divBdr>
            <w:top w:val="none" w:sz="0" w:space="0" w:color="auto"/>
            <w:left w:val="none" w:sz="0" w:space="0" w:color="auto"/>
            <w:bottom w:val="none" w:sz="0" w:space="0" w:color="auto"/>
            <w:right w:val="none" w:sz="0" w:space="0" w:color="auto"/>
          </w:divBdr>
        </w:div>
        <w:div w:id="2053771694">
          <w:marLeft w:val="0"/>
          <w:marRight w:val="0"/>
          <w:marTop w:val="0"/>
          <w:marBottom w:val="0"/>
          <w:divBdr>
            <w:top w:val="none" w:sz="0" w:space="0" w:color="auto"/>
            <w:left w:val="none" w:sz="0" w:space="0" w:color="auto"/>
            <w:bottom w:val="none" w:sz="0" w:space="0" w:color="auto"/>
            <w:right w:val="none" w:sz="0" w:space="0" w:color="auto"/>
          </w:divBdr>
        </w:div>
        <w:div w:id="1064180061">
          <w:marLeft w:val="0"/>
          <w:marRight w:val="0"/>
          <w:marTop w:val="0"/>
          <w:marBottom w:val="0"/>
          <w:divBdr>
            <w:top w:val="none" w:sz="0" w:space="0" w:color="auto"/>
            <w:left w:val="none" w:sz="0" w:space="0" w:color="auto"/>
            <w:bottom w:val="none" w:sz="0" w:space="0" w:color="auto"/>
            <w:right w:val="none" w:sz="0" w:space="0" w:color="auto"/>
          </w:divBdr>
        </w:div>
        <w:div w:id="481966927">
          <w:marLeft w:val="0"/>
          <w:marRight w:val="0"/>
          <w:marTop w:val="0"/>
          <w:marBottom w:val="0"/>
          <w:divBdr>
            <w:top w:val="none" w:sz="0" w:space="0" w:color="auto"/>
            <w:left w:val="none" w:sz="0" w:space="0" w:color="auto"/>
            <w:bottom w:val="none" w:sz="0" w:space="0" w:color="auto"/>
            <w:right w:val="none" w:sz="0" w:space="0" w:color="auto"/>
          </w:divBdr>
        </w:div>
        <w:div w:id="1831870775">
          <w:marLeft w:val="0"/>
          <w:marRight w:val="0"/>
          <w:marTop w:val="0"/>
          <w:marBottom w:val="0"/>
          <w:divBdr>
            <w:top w:val="none" w:sz="0" w:space="0" w:color="auto"/>
            <w:left w:val="none" w:sz="0" w:space="0" w:color="auto"/>
            <w:bottom w:val="none" w:sz="0" w:space="0" w:color="auto"/>
            <w:right w:val="none" w:sz="0" w:space="0" w:color="auto"/>
          </w:divBdr>
        </w:div>
      </w:divsChild>
    </w:div>
    <w:div w:id="1415932464">
      <w:bodyDiv w:val="1"/>
      <w:marLeft w:val="0"/>
      <w:marRight w:val="0"/>
      <w:marTop w:val="0"/>
      <w:marBottom w:val="0"/>
      <w:divBdr>
        <w:top w:val="none" w:sz="0" w:space="0" w:color="auto"/>
        <w:left w:val="none" w:sz="0" w:space="0" w:color="auto"/>
        <w:bottom w:val="none" w:sz="0" w:space="0" w:color="auto"/>
        <w:right w:val="none" w:sz="0" w:space="0" w:color="auto"/>
      </w:divBdr>
    </w:div>
    <w:div w:id="1465344865">
      <w:bodyDiv w:val="1"/>
      <w:marLeft w:val="0"/>
      <w:marRight w:val="0"/>
      <w:marTop w:val="0"/>
      <w:marBottom w:val="0"/>
      <w:divBdr>
        <w:top w:val="none" w:sz="0" w:space="0" w:color="auto"/>
        <w:left w:val="none" w:sz="0" w:space="0" w:color="auto"/>
        <w:bottom w:val="none" w:sz="0" w:space="0" w:color="auto"/>
        <w:right w:val="none" w:sz="0" w:space="0" w:color="auto"/>
      </w:divBdr>
    </w:div>
    <w:div w:id="1568998682">
      <w:bodyDiv w:val="1"/>
      <w:marLeft w:val="0"/>
      <w:marRight w:val="0"/>
      <w:marTop w:val="0"/>
      <w:marBottom w:val="0"/>
      <w:divBdr>
        <w:top w:val="none" w:sz="0" w:space="0" w:color="auto"/>
        <w:left w:val="none" w:sz="0" w:space="0" w:color="auto"/>
        <w:bottom w:val="none" w:sz="0" w:space="0" w:color="auto"/>
        <w:right w:val="none" w:sz="0" w:space="0" w:color="auto"/>
      </w:divBdr>
    </w:div>
    <w:div w:id="1799030509">
      <w:bodyDiv w:val="1"/>
      <w:marLeft w:val="0"/>
      <w:marRight w:val="0"/>
      <w:marTop w:val="0"/>
      <w:marBottom w:val="0"/>
      <w:divBdr>
        <w:top w:val="none" w:sz="0" w:space="0" w:color="auto"/>
        <w:left w:val="none" w:sz="0" w:space="0" w:color="auto"/>
        <w:bottom w:val="none" w:sz="0" w:space="0" w:color="auto"/>
        <w:right w:val="none" w:sz="0" w:space="0" w:color="auto"/>
      </w:divBdr>
    </w:div>
    <w:div w:id="1870683822">
      <w:bodyDiv w:val="1"/>
      <w:marLeft w:val="0"/>
      <w:marRight w:val="0"/>
      <w:marTop w:val="0"/>
      <w:marBottom w:val="0"/>
      <w:divBdr>
        <w:top w:val="none" w:sz="0" w:space="0" w:color="auto"/>
        <w:left w:val="none" w:sz="0" w:space="0" w:color="auto"/>
        <w:bottom w:val="none" w:sz="0" w:space="0" w:color="auto"/>
        <w:right w:val="none" w:sz="0" w:space="0" w:color="auto"/>
      </w:divBdr>
      <w:divsChild>
        <w:div w:id="1664620161">
          <w:marLeft w:val="0"/>
          <w:marRight w:val="0"/>
          <w:marTop w:val="0"/>
          <w:marBottom w:val="0"/>
          <w:divBdr>
            <w:top w:val="none" w:sz="0" w:space="0" w:color="auto"/>
            <w:left w:val="none" w:sz="0" w:space="0" w:color="auto"/>
            <w:bottom w:val="none" w:sz="0" w:space="0" w:color="auto"/>
            <w:right w:val="none" w:sz="0" w:space="0" w:color="auto"/>
          </w:divBdr>
        </w:div>
        <w:div w:id="1783842178">
          <w:marLeft w:val="0"/>
          <w:marRight w:val="0"/>
          <w:marTop w:val="0"/>
          <w:marBottom w:val="0"/>
          <w:divBdr>
            <w:top w:val="none" w:sz="0" w:space="0" w:color="auto"/>
            <w:left w:val="none" w:sz="0" w:space="0" w:color="auto"/>
            <w:bottom w:val="none" w:sz="0" w:space="0" w:color="auto"/>
            <w:right w:val="none" w:sz="0" w:space="0" w:color="auto"/>
          </w:divBdr>
        </w:div>
        <w:div w:id="510530954">
          <w:marLeft w:val="0"/>
          <w:marRight w:val="0"/>
          <w:marTop w:val="0"/>
          <w:marBottom w:val="0"/>
          <w:divBdr>
            <w:top w:val="none" w:sz="0" w:space="0" w:color="auto"/>
            <w:left w:val="none" w:sz="0" w:space="0" w:color="auto"/>
            <w:bottom w:val="none" w:sz="0" w:space="0" w:color="auto"/>
            <w:right w:val="none" w:sz="0" w:space="0" w:color="auto"/>
          </w:divBdr>
        </w:div>
      </w:divsChild>
    </w:div>
    <w:div w:id="1992637895">
      <w:bodyDiv w:val="1"/>
      <w:marLeft w:val="0"/>
      <w:marRight w:val="0"/>
      <w:marTop w:val="0"/>
      <w:marBottom w:val="0"/>
      <w:divBdr>
        <w:top w:val="none" w:sz="0" w:space="0" w:color="auto"/>
        <w:left w:val="none" w:sz="0" w:space="0" w:color="auto"/>
        <w:bottom w:val="none" w:sz="0" w:space="0" w:color="auto"/>
        <w:right w:val="none" w:sz="0" w:space="0" w:color="auto"/>
      </w:divBdr>
    </w:div>
    <w:div w:id="209546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896627316301234" TargetMode="External"/><Relationship Id="rId13" Type="http://schemas.openxmlformats.org/officeDocument/2006/relationships/hyperlink" Target="https://www.ncbi.nlm.nih.gov/pmc/articles/PMC6277467/" TargetMode="External"/><Relationship Id="rId3" Type="http://schemas.openxmlformats.org/officeDocument/2006/relationships/settings" Target="settings.xml"/><Relationship Id="rId7" Type="http://schemas.openxmlformats.org/officeDocument/2006/relationships/hyperlink" Target="https://www.ncbi.nlm.nih.gov/pmc/articles/PMC5266749/" TargetMode="External"/><Relationship Id="rId12" Type="http://schemas.openxmlformats.org/officeDocument/2006/relationships/hyperlink" Target="https://www.ncbi.nlm.nih.gov/pmc/articles/PMC627746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m.learnmem.cshlp.org/content/26/7/219/F1.expansion.html" TargetMode="External"/><Relationship Id="rId11" Type="http://schemas.openxmlformats.org/officeDocument/2006/relationships/hyperlink" Target="https://www.ncbi.nlm.nih.gov/pmc/articles/PMC6277467/" TargetMode="External"/><Relationship Id="rId5" Type="http://schemas.openxmlformats.org/officeDocument/2006/relationships/hyperlink" Target="http://learnmem.cshlp.org/content/23/2/72.full.pdf+html" TargetMode="External"/><Relationship Id="rId15" Type="http://schemas.openxmlformats.org/officeDocument/2006/relationships/fontTable" Target="fontTable.xml"/><Relationship Id="rId10" Type="http://schemas.openxmlformats.org/officeDocument/2006/relationships/hyperlink" Target="https://www.ncbi.nlm.nih.gov/pmc/articles/PMC6277467/" TargetMode="External"/><Relationship Id="rId4" Type="http://schemas.openxmlformats.org/officeDocument/2006/relationships/webSettings" Target="webSettings.xml"/><Relationship Id="rId9" Type="http://schemas.openxmlformats.org/officeDocument/2006/relationships/hyperlink" Target="https://www.sciencedirect.com/topics/neuroscience/spatial-memory" TargetMode="External"/><Relationship Id="rId14" Type="http://schemas.openxmlformats.org/officeDocument/2006/relationships/hyperlink" Target="https://pubmed.ncbi.nlm.nih.gov/281575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7</Pages>
  <Words>2478</Words>
  <Characters>14130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33</cp:revision>
  <dcterms:created xsi:type="dcterms:W3CDTF">2020-05-13T20:14:00Z</dcterms:created>
  <dcterms:modified xsi:type="dcterms:W3CDTF">2020-06-10T17:25:00Z</dcterms:modified>
</cp:coreProperties>
</file>