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rFonts w:ascii="Calibri" w:cs="Calibri" w:eastAsia="Calibri" w:hAnsi="Calibri"/>
          <w:b/>
          <w:bCs/>
          <w:sz w:val="32"/>
          <w:szCs w:val="32"/>
          <w:u w:val="single"/>
        </w:rPr>
        <w:t xml:space="preserve">Legal Agreement</w:t>
      </w:r>
    </w:p>
    <w:p>
      <w:pPr>
        <w:spacing w:after="800"/>
      </w:pPr>
    </w:p>
    <w:p>
      <w:pPr>
        <w:spacing w:after="200"/>
        <w:jc w:val="center"/>
      </w:pPr>
      <w:r>
        <w:rPr>
          <w:rFonts w:ascii="Calibri" w:cs="Calibri" w:eastAsia="Calibri" w:hAnsi="Calibri"/>
          <w:b/>
          <w:bCs/>
          <w:sz w:val="56"/>
          <w:szCs w:val="56"/>
        </w:rPr>
        <w:t xml:space="preserve">Legal Agreement</w:t>
      </w:r>
    </w:p>
    <w:p>
      <w:pPr>
        <w:spacing w:after="400"/>
        <w:jc w:val="center"/>
      </w:pPr>
      <w:r>
        <w:rPr>
          <w:rFonts w:ascii="Calibri" w:cs="Calibri" w:eastAsia="Calibri" w:hAnsi="Calibri"/>
          <w:i/>
          <w:iCs/>
          <w:color w:val="555555"/>
          <w:sz w:val="32"/>
          <w:szCs w:val="32"/>
        </w:rPr>
        <w:t xml:space="preserve">Between {{Party A Legal Name}} and {{Party B Legal Name}}</w:t>
      </w:r>
    </w:p>
    <w:p>
      <w:pPr>
        <w:spacing w:after="100"/>
        <w:jc w:val="center"/>
      </w:pPr>
      <w:r>
        <w:rPr>
          <w:rFonts w:ascii="Calibri" w:cs="Calibri" w:eastAsia="Calibri" w:hAnsi="Calibri"/>
          <w:b/>
          <w:bCs/>
          <w:sz w:val="28"/>
          <w:szCs w:val="28"/>
          <w:highlight w:val="yellow"/>
          <w:highlightCs w:val="yellow"/>
        </w:rPr>
        <w:t xml:space="preserve">[Agreement Issuer Name]</w:t>
      </w:r>
    </w:p>
    <w:p>
      <w:pPr>
        <w:spacing w:after="600"/>
        <w:jc w:val="center"/>
      </w:pPr>
      <w:r>
        <w:rPr>
          <w:rFonts w:ascii="Calibri" w:cs="Calibri" w:eastAsia="Calibri" w:hAnsi="Calibri"/>
          <w:b/>
          <w:bCs/>
          <w:sz w:val="24"/>
          <w:szCs w:val="24"/>
          <w:highlight w:val="yellow"/>
          <w:highlightCs w:val="yellow"/>
        </w:rPr>
        <w:t xml:space="preserve">[Effective Date of Agreement]</w:t>
      </w:r>
    </w:p>
    <w:p>
      <w:pPr>
        <w:spacing w:after="0"/>
      </w:pPr>
      <w:r>
        <w:br w:type="page"/>
      </w:r>
    </w:p>
    <w:p>
      <w:pPr>
        <w:pStyle w:val="Heading1"/>
        <w:spacing w:before="240" w:after="120"/>
      </w:pPr>
      <w:r>
        <w:t xml:space="preserve">PARTIES INVOLVED</w:t>
      </w:r>
    </w:p>
    <w:p>
      <w:pPr>
        <w:spacing w:after="0"/>
      </w:pPr>
      <w:r>
        <w:br w:type="page"/>
      </w:r>
    </w:p>
    <w:p>
      <w:pPr>
        <w:spacing w:after="120"/>
        <w:jc w:val="both"/>
      </w:pPr>
      <w:r>
        <w:rPr>
          <w:rFonts w:ascii="Calibri" w:cs="Calibri" w:eastAsia="Calibri" w:hAnsi="Calibri"/>
          <w:sz w:val="24"/>
          <w:szCs w:val="24"/>
        </w:rPr>
        <w:t xml:space="preserve">This Legal Agreement (the "Agreement") is made and entered into as of </w:t>
      </w:r>
      <w:r>
        <w:rPr>
          <w:rFonts w:ascii="Calibri" w:cs="Calibri" w:eastAsia="Calibri" w:hAnsi="Calibri"/>
          <w:b/>
          <w:bCs/>
          <w:sz w:val="24"/>
          <w:szCs w:val="24"/>
          <w:highlight w:val="yellow"/>
          <w:highlightCs w:val="yellow"/>
        </w:rPr>
        <w:t xml:space="preserve">[Effective Date of Agreement]</w:t>
      </w:r>
      <w:r>
        <w:rPr>
          <w:rFonts w:ascii="Calibri" w:cs="Calibri" w:eastAsia="Calibri" w:hAnsi="Calibri"/>
          <w:sz w:val="24"/>
          <w:szCs w:val="24"/>
        </w:rPr>
        <w:t xml:space="preserve"> (the "Effective Date") by and between: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Party Designation</w:t>
            </w:r>
          </w:p>
        </w:tc>
        <w:tc>
          <w:tcPr>
            <w:tcW w:type="pct" w:w="25%"/>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Legal Name</w:t>
            </w:r>
          </w:p>
        </w:tc>
        <w:tc>
          <w:tcPr>
            <w:tcW w:type="pct" w:w="25%"/>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Address</w:t>
            </w:r>
          </w:p>
        </w:tc>
        <w:tc>
          <w:tcPr>
            <w:tcW w:type="pct" w:w="25%"/>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Representative</w:t>
            </w:r>
          </w:p>
        </w:tc>
      </w:tr>
      <w:tr>
        <w:tc>
          <w:tcPr>
            <w:tcW w:type="pct" w:w="25%"/>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Party A (The "Company")</w:t>
            </w:r>
          </w:p>
        </w:tc>
        <w:tc>
          <w:tcPr>
            <w:tcW w:type="pct" w:w="25%"/>
            <w:tcBorders>
              <w:top w:val="single" w:color="999999" w:sz="1"/>
              <w:left w:val="single" w:color="999999" w:sz="1"/>
              <w:bottom w:val="single" w:color="999999" w:sz="1"/>
              <w:right w:val="single" w:color="999999" w:sz="1"/>
            </w:tcBorders>
          </w:tcPr>
          <w:p>
            <w:pPr>
              <w:spacing w:after="40"/>
            </w:pPr>
            <w:r>
              <w:rPr>
                <w:rFonts w:ascii="Calibri" w:cs="Calibri" w:eastAsia="Calibri" w:hAnsi="Calibri"/>
                <w:b/>
                <w:bCs/>
                <w:sz w:val="24"/>
                <w:szCs w:val="24"/>
                <w:highlight w:val="yellow"/>
                <w:highlightCs w:val="yellow"/>
              </w:rPr>
              <w:t xml:space="preserve">[Company Legal Name]</w:t>
            </w:r>
          </w:p>
        </w:tc>
        <w:tc>
          <w:tcPr>
            <w:tcW w:type="pct" w:w="25%"/>
            <w:tcBorders>
              <w:top w:val="single" w:color="999999" w:sz="1"/>
              <w:left w:val="single" w:color="999999" w:sz="1"/>
              <w:bottom w:val="single" w:color="999999" w:sz="1"/>
              <w:right w:val="single" w:color="999999" w:sz="1"/>
            </w:tcBorders>
          </w:tcPr>
          <w:p>
            <w:pPr>
              <w:spacing w:after="40"/>
            </w:pPr>
            <w:r>
              <w:rPr>
                <w:rFonts w:ascii="Calibri" w:cs="Calibri" w:eastAsia="Calibri" w:hAnsi="Calibri"/>
                <w:b/>
                <w:bCs/>
                <w:sz w:val="24"/>
                <w:szCs w:val="24"/>
                <w:highlight w:val="yellow"/>
                <w:highlightCs w:val="yellow"/>
              </w:rPr>
              <w:t xml:space="preserve">[Company Full Address]</w:t>
            </w:r>
          </w:p>
        </w:tc>
        <w:tc>
          <w:tcPr>
            <w:tcW w:type="pct" w:w="25%"/>
            <w:tcBorders>
              <w:top w:val="single" w:color="999999" w:sz="1"/>
              <w:left w:val="single" w:color="999999" w:sz="1"/>
              <w:bottom w:val="single" w:color="999999" w:sz="1"/>
              <w:right w:val="single" w:color="999999" w:sz="1"/>
            </w:tcBorders>
          </w:tcPr>
          <w:p>
            <w:pPr>
              <w:spacing w:after="40"/>
            </w:pPr>
            <w:r>
              <w:rPr>
                <w:rFonts w:ascii="Calibri" w:cs="Calibri" w:eastAsia="Calibri" w:hAnsi="Calibri"/>
                <w:b/>
                <w:bCs/>
                <w:sz w:val="24"/>
                <w:szCs w:val="24"/>
                <w:highlight w:val="yellow"/>
                <w:highlightCs w:val="yellow"/>
              </w:rPr>
              <w:t xml:space="preserve">[Company Representative Name]</w:t>
            </w:r>
          </w:p>
        </w:tc>
      </w:tr>
      <w:tr>
        <w:tc>
          <w:tcPr>
            <w:tcW w:type="pct" w:w="25%"/>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Party B (The "Client")</w:t>
            </w:r>
          </w:p>
        </w:tc>
        <w:tc>
          <w:tcPr>
            <w:tcW w:type="pct" w:w="25%"/>
            <w:tcBorders>
              <w:top w:val="single" w:color="999999" w:sz="1"/>
              <w:left w:val="single" w:color="999999" w:sz="1"/>
              <w:bottom w:val="single" w:color="999999" w:sz="1"/>
              <w:right w:val="single" w:color="999999" w:sz="1"/>
            </w:tcBorders>
          </w:tcPr>
          <w:p>
            <w:pPr>
              <w:spacing w:after="40"/>
            </w:pPr>
            <w:r>
              <w:rPr>
                <w:rFonts w:ascii="Calibri" w:cs="Calibri" w:eastAsia="Calibri" w:hAnsi="Calibri"/>
                <w:b/>
                <w:bCs/>
                <w:sz w:val="24"/>
                <w:szCs w:val="24"/>
                <w:highlight w:val="yellow"/>
                <w:highlightCs w:val="yellow"/>
              </w:rPr>
              <w:t xml:space="preserve">[Client Legal Name]</w:t>
            </w:r>
          </w:p>
        </w:tc>
        <w:tc>
          <w:tcPr>
            <w:tcW w:type="pct" w:w="25%"/>
            <w:tcBorders>
              <w:top w:val="single" w:color="999999" w:sz="1"/>
              <w:left w:val="single" w:color="999999" w:sz="1"/>
              <w:bottom w:val="single" w:color="999999" w:sz="1"/>
              <w:right w:val="single" w:color="999999" w:sz="1"/>
            </w:tcBorders>
          </w:tcPr>
          <w:p>
            <w:pPr>
              <w:spacing w:after="40"/>
            </w:pPr>
            <w:r>
              <w:rPr>
                <w:rFonts w:ascii="Calibri" w:cs="Calibri" w:eastAsia="Calibri" w:hAnsi="Calibri"/>
                <w:b/>
                <w:bCs/>
                <w:sz w:val="24"/>
                <w:szCs w:val="24"/>
                <w:highlight w:val="yellow"/>
                <w:highlightCs w:val="yellow"/>
              </w:rPr>
              <w:t xml:space="preserve">[Client Full Address]</w:t>
            </w:r>
          </w:p>
        </w:tc>
        <w:tc>
          <w:tcPr>
            <w:tcW w:type="pct" w:w="25%"/>
            <w:tcBorders>
              <w:top w:val="single" w:color="999999" w:sz="1"/>
              <w:left w:val="single" w:color="999999" w:sz="1"/>
              <w:bottom w:val="single" w:color="999999" w:sz="1"/>
              <w:right w:val="single" w:color="999999" w:sz="1"/>
            </w:tcBorders>
          </w:tcPr>
          <w:p>
            <w:pPr>
              <w:spacing w:after="40"/>
            </w:pPr>
            <w:r>
              <w:rPr>
                <w:rFonts w:ascii="Calibri" w:cs="Calibri" w:eastAsia="Calibri" w:hAnsi="Calibri"/>
                <w:b/>
                <w:bCs/>
                <w:sz w:val="24"/>
                <w:szCs w:val="24"/>
                <w:highlight w:val="yellow"/>
                <w:highlightCs w:val="yellow"/>
              </w:rPr>
              <w:t xml:space="preserve">[Client Representative Name]</w:t>
            </w:r>
          </w:p>
        </w:tc>
      </w:tr>
    </w:tbl>
    <w:p>
      <w:pPr>
        <w:spacing w:after="120"/>
      </w:pPr>
    </w:p>
    <w:p>
      <w:pPr>
        <w:spacing w:after="120"/>
        <w:jc w:val="both"/>
      </w:pPr>
      <w:r>
        <w:rPr>
          <w:rFonts w:ascii="Calibri" w:cs="Calibri" w:eastAsia="Calibri" w:hAnsi="Calibri"/>
          <w:sz w:val="24"/>
          <w:szCs w:val="24"/>
        </w:rPr>
        <w:t xml:space="preserve">Each of Party A and Party B may be referred to individually as a "Party" and collectively as the "Parties."</w:t>
      </w:r>
    </w:p>
    <w:p>
      <w:pPr>
        <w:pStyle w:val="Heading1"/>
        <w:spacing w:before="240" w:after="120"/>
      </w:pPr>
      <w:r>
        <w:t xml:space="preserve">RECITALS</w:t>
      </w:r>
    </w:p>
    <w:p>
      <w:pPr>
        <w:spacing w:after="120"/>
        <w:jc w:val="both"/>
      </w:pPr>
      <w:r>
        <w:rPr>
          <w:rFonts w:ascii="Calibri" w:cs="Calibri" w:eastAsia="Calibri" w:hAnsi="Calibri"/>
          <w:sz w:val="24"/>
          <w:szCs w:val="24"/>
        </w:rPr>
        <w:t xml:space="preserve">WHEREAS, Party A is engaged in the business of </w:t>
      </w:r>
      <w:r>
        <w:rPr>
          <w:rFonts w:ascii="Calibri" w:cs="Calibri" w:eastAsia="Calibri" w:hAnsi="Calibri"/>
          <w:b/>
          <w:bCs/>
          <w:sz w:val="24"/>
          <w:szCs w:val="24"/>
          <w:highlight w:val="yellow"/>
          <w:highlightCs w:val="yellow"/>
        </w:rPr>
        <w:t xml:space="preserve">[Party A Business Description]</w:t>
      </w:r>
      <w:r>
        <w:rPr>
          <w:rFonts w:ascii="Calibri" w:cs="Calibri" w:eastAsia="Calibri" w:hAnsi="Calibri"/>
          <w:sz w:val="24"/>
          <w:szCs w:val="24"/>
        </w:rPr>
        <w:t xml:space="preserve"> and possesses expertise in </w:t>
      </w:r>
      <w:r>
        <w:rPr>
          <w:rFonts w:ascii="Calibri" w:cs="Calibri" w:eastAsia="Calibri" w:hAnsi="Calibri"/>
          <w:b/>
          <w:bCs/>
          <w:sz w:val="24"/>
          <w:szCs w:val="24"/>
          <w:highlight w:val="yellow"/>
          <w:highlightCs w:val="yellow"/>
        </w:rPr>
        <w:t xml:space="preserve">[Specific Expertise]</w:t>
      </w:r>
      <w:r>
        <w:rPr>
          <w:rFonts w:ascii="Calibri" w:cs="Calibri" w:eastAsia="Calibri" w:hAnsi="Calibri"/>
          <w:sz w:val="24"/>
          <w:szCs w:val="24"/>
        </w:rPr>
        <w:t xml:space="preserve">.</w:t>
      </w:r>
    </w:p>
    <w:p>
      <w:pPr>
        <w:spacing w:after="120"/>
        <w:jc w:val="both"/>
      </w:pPr>
      <w:r>
        <w:rPr>
          <w:rFonts w:ascii="Calibri" w:cs="Calibri" w:eastAsia="Calibri" w:hAnsi="Calibri"/>
          <w:sz w:val="24"/>
          <w:szCs w:val="24"/>
        </w:rPr>
        <w:t xml:space="preserve">WHEREAS, Party B desires to engage Party A to provide </w:t>
      </w:r>
      <w:r>
        <w:rPr>
          <w:rFonts w:ascii="Calibri" w:cs="Calibri" w:eastAsia="Calibri" w:hAnsi="Calibri"/>
          <w:b/>
          <w:bCs/>
          <w:sz w:val="24"/>
          <w:szCs w:val="24"/>
          <w:highlight w:val="yellow"/>
          <w:highlightCs w:val="yellow"/>
        </w:rPr>
        <w:t xml:space="preserve">[Services or Products Required by Party B]</w:t>
      </w:r>
      <w:r>
        <w:rPr>
          <w:rFonts w:ascii="Calibri" w:cs="Calibri" w:eastAsia="Calibri" w:hAnsi="Calibri"/>
          <w:sz w:val="24"/>
          <w:szCs w:val="24"/>
        </w:rPr>
        <w:t xml:space="preserve">.</w:t>
      </w:r>
    </w:p>
    <w:p>
      <w:pPr>
        <w:spacing w:after="120"/>
        <w:jc w:val="both"/>
      </w:pPr>
      <w:r>
        <w:rPr>
          <w:rFonts w:ascii="Calibri" w:cs="Calibri" w:eastAsia="Calibri" w:hAnsi="Calibri"/>
          <w:sz w:val="24"/>
          <w:szCs w:val="24"/>
        </w:rPr>
        <w:t xml:space="preserve">NOW, THEREFORE, in consideration of the mutual covenants and agreements contained herein, and for other good and valuable consideration, the receipt and sufficiency of which are hereby acknowledged, the Parties agree as follows:</w:t>
      </w:r>
    </w:p>
    <w:p>
      <w:pPr>
        <w:pStyle w:val="Heading1"/>
        <w:spacing w:before="240" w:after="120"/>
      </w:pPr>
      <w:r>
        <w:t xml:space="preserve">ARTICLE I: DEFINITIONS</w:t>
      </w:r>
    </w:p>
    <w:p>
      <w:pPr>
        <w:pStyle w:val="ListParagraph"/>
        <w:numPr>
          <w:ilvl w:val="0"/>
          <w:numId w:val="2"/>
        </w:numPr>
        <w:spacing w:after="60"/>
      </w:pPr>
      <w:r>
        <w:rPr>
          <w:rFonts w:ascii="Calibri" w:cs="Calibri" w:eastAsia="Calibri" w:hAnsi="Calibri"/>
          <w:sz w:val="24"/>
          <w:szCs w:val="24"/>
        </w:rPr>
        <w:t xml:space="preserve">1.01. "Agreement" means this Legal Agreement, including all schedules, exhibits, and addenda attached hereto or incorporated by reference.</w:t>
      </w:r>
    </w:p>
    <w:p>
      <w:pPr>
        <w:pStyle w:val="ListParagraph"/>
        <w:numPr>
          <w:ilvl w:val="0"/>
          <w:numId w:val="2"/>
        </w:numPr>
        <w:spacing w:after="60"/>
      </w:pPr>
      <w:r>
        <w:rPr>
          <w:rFonts w:ascii="Calibri" w:cs="Calibri" w:eastAsia="Calibri" w:hAnsi="Calibri"/>
          <w:sz w:val="24"/>
          <w:szCs w:val="24"/>
        </w:rPr>
        <w:t xml:space="preserve">1.02. "Confidential Information" refers to any proprietary information disclosed by one Party to the other, whether in written, oral, electronic, or other form, which is designated as confidential or which, by its nature, would reasonably be understood to be confidential. This includes, but is not limited to, business plans, financial data, customer lists, technical data, and trade secrets.</w:t>
      </w:r>
    </w:p>
    <w:p>
      <w:pPr>
        <w:pStyle w:val="ListParagraph"/>
        <w:numPr>
          <w:ilvl w:val="0"/>
          <w:numId w:val="2"/>
        </w:numPr>
        <w:spacing w:after="60"/>
      </w:pPr>
      <w:r>
        <w:rPr>
          <w:rFonts w:ascii="Calibri" w:cs="Calibri" w:eastAsia="Calibri" w:hAnsi="Calibri"/>
          <w:sz w:val="24"/>
          <w:szCs w:val="24"/>
        </w:rPr>
        <w:t xml:space="preserve">1.02.1. Exclusions. Confidential Information shall not include information that: (a) is or becomes publicly available through no fault of the receiving Party; (b) was known to the receiving Party prior to its disclosure by the disclosing Party; (c) is rightfully obtained by the receiving Party from a third party without restriction on disclosure; or (d) is independently developed by the receiving Party without use of or reference to the disclosing Party's Confidential Information.</w:t>
      </w:r>
    </w:p>
    <w:p>
      <w:pPr>
        <w:pStyle w:val="ListParagraph"/>
        <w:numPr>
          <w:ilvl w:val="0"/>
          <w:numId w:val="2"/>
        </w:numPr>
        <w:spacing w:after="60"/>
      </w:pPr>
      <w:r>
        <w:rPr>
          <w:rFonts w:ascii="Calibri" w:cs="Calibri" w:eastAsia="Calibri" w:hAnsi="Calibri"/>
          <w:sz w:val="24"/>
          <w:szCs w:val="24"/>
        </w:rPr>
        <w:t xml:space="preserve">1.03. "Effective Date" shall have the meaning set forth in the Preamble of this Agreement.</w:t>
      </w:r>
    </w:p>
    <w:p>
      <w:pPr>
        <w:pStyle w:val="ListParagraph"/>
        <w:numPr>
          <w:ilvl w:val="0"/>
          <w:numId w:val="2"/>
        </w:numPr>
        <w:spacing w:after="60"/>
      </w:pPr>
      <w:r>
        <w:rPr>
          <w:rFonts w:ascii="Calibri" w:cs="Calibri" w:eastAsia="Calibri" w:hAnsi="Calibri"/>
          <w:sz w:val="24"/>
          <w:szCs w:val="24"/>
        </w:rPr>
        <w:t xml:space="preserve">1.04. "Services" means the </w:t>
      </w:r>
      <w:r>
        <w:rPr>
          <w:rFonts w:ascii="Calibri" w:cs="Calibri" w:eastAsia="Calibri" w:hAnsi="Calibri"/>
          <w:b/>
          <w:bCs/>
          <w:sz w:val="24"/>
          <w:szCs w:val="24"/>
          <w:highlight w:val="yellow"/>
          <w:highlightCs w:val="yellow"/>
        </w:rPr>
        <w:t xml:space="preserve">[Specific Services, e.g., consulting, software development, marketing campaigns]</w:t>
      </w:r>
      <w:r>
        <w:rPr>
          <w:rFonts w:ascii="Calibri" w:cs="Calibri" w:eastAsia="Calibri" w:hAnsi="Calibri"/>
          <w:sz w:val="24"/>
          <w:szCs w:val="24"/>
        </w:rPr>
        <w:t xml:space="preserve"> to be performed by Party A for Party B as described in Schedule A, attached hereto.</w:t>
      </w:r>
    </w:p>
    <w:p>
      <w:pPr>
        <w:pStyle w:val="ListParagraph"/>
        <w:numPr>
          <w:ilvl w:val="0"/>
          <w:numId w:val="2"/>
        </w:numPr>
        <w:spacing w:after="60"/>
      </w:pPr>
      <w:r>
        <w:rPr>
          <w:rFonts w:ascii="Calibri" w:cs="Calibri" w:eastAsia="Calibri" w:hAnsi="Calibri"/>
          <w:sz w:val="24"/>
          <w:szCs w:val="24"/>
        </w:rPr>
        <w:t xml:space="preserve">1.05. "Term" refers to the duration of this Agreement as specified in Article III.</w:t>
      </w:r>
    </w:p>
    <w:p>
      <w:pPr>
        <w:pStyle w:val="ListParagraph"/>
        <w:numPr>
          <w:ilvl w:val="0"/>
          <w:numId w:val="2"/>
        </w:numPr>
        <w:spacing w:after="60"/>
      </w:pPr>
      <w:r>
        <w:rPr>
          <w:rFonts w:ascii="Calibri" w:cs="Calibri" w:eastAsia="Calibri" w:hAnsi="Calibri"/>
          <w:sz w:val="24"/>
          <w:szCs w:val="24"/>
        </w:rPr>
        <w:t xml:space="preserve">1.06. Your input on any additional definitions required for clarity in this agreement.</w:t>
      </w:r>
    </w:p>
    <w:p>
      <w:pPr>
        <w:spacing w:after="120"/>
        <w:jc w:val="both"/>
      </w:pPr>
      <w:r>
        <w:rPr>
          <w:rFonts w:ascii="Calibri" w:cs="Calibri" w:eastAsia="Calibri" w:hAnsi="Calibri"/>
          <w:sz w:val="24"/>
          <w:szCs w:val="24"/>
        </w:rPr>
        <w:t xml:space="preserve">The above definitions are crucial for the consistent interpretation of this Agreement. Any ambiguities will be resolved in accordance with these defined terms.</w:t>
      </w:r>
    </w:p>
    <w:p>
      <w:pPr>
        <w:pStyle w:val="Heading1"/>
        <w:spacing w:before="240" w:after="120"/>
      </w:pPr>
      <w:r>
        <w:t xml:space="preserve">ARTICLE II: SCOPE OF SERVICES</w:t>
      </w:r>
    </w:p>
    <w:p>
      <w:pPr>
        <w:pStyle w:val="ListParagraph"/>
        <w:numPr>
          <w:ilvl w:val="0"/>
          <w:numId w:val="2"/>
        </w:numPr>
        <w:spacing w:after="60"/>
      </w:pPr>
      <w:r>
        <w:rPr>
          <w:rFonts w:ascii="Calibri" w:cs="Calibri" w:eastAsia="Calibri" w:hAnsi="Calibri"/>
          <w:sz w:val="24"/>
          <w:szCs w:val="24"/>
        </w:rPr>
        <w:t xml:space="preserve">2.01. Provision of Services. Party A agrees to perform the Services for Party B in accordance with the terms and conditions set forth in this Agreement and any attached Schedules. The specific details, deliverables, and timelines for the Services are outlined in Schedule A: Scope of Work.</w:t>
      </w:r>
    </w:p>
    <w:p>
      <w:pPr>
        <w:pStyle w:val="ListParagraph"/>
        <w:numPr>
          <w:ilvl w:val="0"/>
          <w:numId w:val="2"/>
        </w:numPr>
        <w:spacing w:after="60"/>
      </w:pPr>
      <w:r>
        <w:rPr>
          <w:rFonts w:ascii="Calibri" w:cs="Calibri" w:eastAsia="Calibri" w:hAnsi="Calibri"/>
          <w:sz w:val="24"/>
          <w:szCs w:val="24"/>
        </w:rPr>
        <w:t xml:space="preserve">2.02. Service Standards. Party A shall perform the Services in a professional and workmanlike manner, utilizing qualified personnel and exercising reasonable care and skill consistent with industry standards.</w:t>
      </w:r>
    </w:p>
    <w:p>
      <w:pPr>
        <w:pStyle w:val="ListParagraph"/>
        <w:numPr>
          <w:ilvl w:val="0"/>
          <w:numId w:val="2"/>
        </w:numPr>
        <w:spacing w:after="60"/>
      </w:pPr>
      <w:r>
        <w:rPr>
          <w:rFonts w:ascii="Calibri" w:cs="Calibri" w:eastAsia="Calibri" w:hAnsi="Calibri"/>
          <w:sz w:val="24"/>
          <w:szCs w:val="24"/>
        </w:rPr>
        <w:t xml:space="preserve">2.02.1. Compliance. All Services rendered shall comply with all applicable laws, regulations, and industry best practices. Party A represents and warrants that it holds all necessary licenses and permits to perform the Services.</w:t>
      </w:r>
    </w:p>
    <w:p>
      <w:pPr>
        <w:pStyle w:val="ListParagraph"/>
        <w:numPr>
          <w:ilvl w:val="0"/>
          <w:numId w:val="2"/>
        </w:numPr>
        <w:spacing w:after="60"/>
      </w:pPr>
      <w:r>
        <w:rPr>
          <w:rFonts w:ascii="Calibri" w:cs="Calibri" w:eastAsia="Calibri" w:hAnsi="Calibri"/>
          <w:sz w:val="24"/>
          <w:szCs w:val="24"/>
        </w:rPr>
        <w:t xml:space="preserve">2.03. Changes to Scope. Any changes to the scope of Services must be agreed upon in writing by both Parties through a formal amendment to this Agreement or a Change Order document, as appropriate.</w:t>
      </w:r>
    </w:p>
    <w:p>
      <w:pPr>
        <w:pStyle w:val="ListParagraph"/>
        <w:numPr>
          <w:ilvl w:val="0"/>
          <w:numId w:val="2"/>
        </w:numPr>
        <w:spacing w:after="60"/>
      </w:pPr>
      <w:r>
        <w:rPr>
          <w:rFonts w:ascii="Calibri" w:cs="Calibri" w:eastAsia="Calibri" w:hAnsi="Calibri"/>
          <w:sz w:val="24"/>
          <w:szCs w:val="24"/>
        </w:rPr>
        <w:t xml:space="preserve">2.04. Collaborative Decision: Outline your expectations for Party A's communication frequency and reporting structure for the services provided.</w:t>
      </w:r>
    </w:p>
    <w:p>
      <w:pPr>
        <w:spacing w:after="120"/>
        <w:jc w:val="both"/>
      </w:pPr>
      <w:r>
        <w:rPr>
          <w:rFonts w:ascii="Calibri" w:cs="Calibri" w:eastAsia="Calibri" w:hAnsi="Calibri"/>
          <w:sz w:val="24"/>
          <w:szCs w:val="24"/>
        </w:rPr>
        <w:t xml:space="preserve">It is important for both Parties to ensure a clear understanding of the services to be delivered to avoid any future discrepancies.</w:t>
      </w:r>
    </w:p>
    <w:p>
      <w:pPr>
        <w:pStyle w:val="Heading1"/>
        <w:spacing w:before="240" w:after="120"/>
      </w:pPr>
      <w:r>
        <w:t xml:space="preserve">ARTICLE III: TERM AND TERMINATION</w:t>
      </w:r>
    </w:p>
    <w:p>
      <w:pPr>
        <w:pStyle w:val="ListParagraph"/>
        <w:numPr>
          <w:ilvl w:val="0"/>
          <w:numId w:val="2"/>
        </w:numPr>
        <w:spacing w:after="60"/>
      </w:pPr>
      <w:r>
        <w:rPr>
          <w:rFonts w:ascii="Calibri" w:cs="Calibri" w:eastAsia="Calibri" w:hAnsi="Calibri"/>
          <w:sz w:val="24"/>
          <w:szCs w:val="24"/>
        </w:rPr>
        <w:t xml:space="preserve">3.01. Term. This Agreement shall commence on the Effective Date and shall continue in full force and effect for a period of </w:t>
      </w:r>
      <w:r>
        <w:rPr>
          <w:rFonts w:ascii="Calibri" w:cs="Calibri" w:eastAsia="Calibri" w:hAnsi="Calibri"/>
          <w:b/>
          <w:bCs/>
          <w:sz w:val="24"/>
          <w:szCs w:val="24"/>
          <w:highlight w:val="yellow"/>
          <w:highlightCs w:val="yellow"/>
        </w:rPr>
        <w:t xml:space="preserve">[Duration of Agreement, e.g., one year]</w:t>
      </w:r>
      <w:r>
        <w:rPr>
          <w:rFonts w:ascii="Calibri" w:cs="Calibri" w:eastAsia="Calibri" w:hAnsi="Calibri"/>
          <w:sz w:val="24"/>
          <w:szCs w:val="24"/>
        </w:rPr>
        <w:t xml:space="preserve">, unless earlier terminated in accordance with the provisions herein.</w:t>
      </w:r>
    </w:p>
    <w:p>
      <w:pPr>
        <w:pStyle w:val="ListParagraph"/>
        <w:numPr>
          <w:ilvl w:val="0"/>
          <w:numId w:val="2"/>
        </w:numPr>
        <w:spacing w:after="60"/>
      </w:pPr>
      <w:r>
        <w:rPr>
          <w:rFonts w:ascii="Calibri" w:cs="Calibri" w:eastAsia="Calibri" w:hAnsi="Calibri"/>
          <w:sz w:val="24"/>
          <w:szCs w:val="24"/>
        </w:rPr>
        <w:t xml:space="preserve">3.02. Renewal. This Agreement may be renewed for successive periods upon mutual written agreement of both Parties. Unless otherwise specified, any renewal will be under the same terms and conditions.</w:t>
      </w:r>
    </w:p>
    <w:p>
      <w:pPr>
        <w:pStyle w:val="ListParagraph"/>
        <w:numPr>
          <w:ilvl w:val="0"/>
          <w:numId w:val="2"/>
        </w:numPr>
        <w:spacing w:after="60"/>
      </w:pPr>
      <w:r>
        <w:rPr>
          <w:rFonts w:ascii="Calibri" w:cs="Calibri" w:eastAsia="Calibri" w:hAnsi="Calibri"/>
          <w:sz w:val="24"/>
          <w:szCs w:val="24"/>
        </w:rPr>
        <w:t xml:space="preserve">3.03. Termination for Cause. Either Party may terminate this Agreement immediately upon written notice if the other Party:</w:t>
      </w:r>
    </w:p>
    <w:p>
      <w:pPr>
        <w:pStyle w:val="ListParagraph"/>
        <w:numPr>
          <w:ilvl w:val="0"/>
          <w:numId w:val="2"/>
        </w:numPr>
        <w:spacing w:after="60"/>
      </w:pPr>
      <w:r>
        <w:rPr>
          <w:rFonts w:ascii="Calibri" w:cs="Calibri" w:eastAsia="Calibri" w:hAnsi="Calibri"/>
          <w:sz w:val="24"/>
          <w:szCs w:val="24"/>
        </w:rPr>
        <w:t xml:space="preserve">3.03.1. Breaches any material provision of this Agreement and fails to cure such breach within </w:t>
      </w:r>
      <w:r>
        <w:rPr>
          <w:rFonts w:ascii="Calibri" w:cs="Calibri" w:eastAsia="Calibri" w:hAnsi="Calibri"/>
          <w:b/>
          <w:bCs/>
          <w:sz w:val="24"/>
          <w:szCs w:val="24"/>
          <w:highlight w:val="yellow"/>
          <w:highlightCs w:val="yellow"/>
        </w:rPr>
        <w:t xml:space="preserve">[Number]</w:t>
      </w:r>
      <w:r>
        <w:rPr>
          <w:rFonts w:ascii="Calibri" w:cs="Calibri" w:eastAsia="Calibri" w:hAnsi="Calibri"/>
          <w:sz w:val="24"/>
          <w:szCs w:val="24"/>
        </w:rPr>
        <w:t xml:space="preserve"> days after receiving written notice thereof;</w:t>
      </w:r>
    </w:p>
    <w:p>
      <w:pPr>
        <w:pStyle w:val="ListParagraph"/>
        <w:numPr>
          <w:ilvl w:val="0"/>
          <w:numId w:val="2"/>
        </w:numPr>
        <w:spacing w:after="60"/>
      </w:pPr>
      <w:r>
        <w:rPr>
          <w:rFonts w:ascii="Calibri" w:cs="Calibri" w:eastAsia="Calibri" w:hAnsi="Calibri"/>
          <w:sz w:val="24"/>
          <w:szCs w:val="24"/>
        </w:rPr>
        <w:t xml:space="preserve">3.03.2. Becomes insolvent or files for bankruptcy.</w:t>
      </w:r>
    </w:p>
    <w:p>
      <w:pPr>
        <w:pStyle w:val="ListParagraph"/>
        <w:numPr>
          <w:ilvl w:val="0"/>
          <w:numId w:val="2"/>
        </w:numPr>
        <w:spacing w:after="60"/>
      </w:pPr>
      <w:r>
        <w:rPr>
          <w:rFonts w:ascii="Calibri" w:cs="Calibri" w:eastAsia="Calibri" w:hAnsi="Calibri"/>
          <w:sz w:val="24"/>
          <w:szCs w:val="24"/>
        </w:rPr>
        <w:t xml:space="preserve">3.04. Termination for Convenience. </w:t>
      </w:r>
      <w:r>
        <w:rPr>
          <w:rFonts w:ascii="Calibri" w:cs="Calibri" w:eastAsia="Calibri" w:hAnsi="Calibri"/>
          <w:b/>
          <w:bCs/>
          <w:sz w:val="24"/>
          <w:szCs w:val="24"/>
          <w:highlight w:val="yellow"/>
          <w:highlightCs w:val="yellow"/>
        </w:rPr>
        <w:t xml:space="preserve">[Optional Clause: Party A/B may terminate this Agreement for convenience upon giving {{Number]</w:t>
      </w:r>
      <w:r>
        <w:rPr>
          <w:rFonts w:ascii="Calibri" w:cs="Calibri" w:eastAsia="Calibri" w:hAnsi="Calibri"/>
          <w:sz w:val="24"/>
          <w:szCs w:val="24"/>
        </w:rPr>
        <w:t xml:space="preserve"> days' written notice to the other Party. In such an event, an equitable settlement shall be made for services rendered up to the date of termination.}}</w:t>
      </w:r>
    </w:p>
    <w:p>
      <w:pPr>
        <w:pStyle w:val="ListParagraph"/>
        <w:numPr>
          <w:ilvl w:val="0"/>
          <w:numId w:val="2"/>
        </w:numPr>
        <w:spacing w:after="60"/>
      </w:pPr>
      <w:r>
        <w:rPr>
          <w:rFonts w:ascii="Calibri" w:cs="Calibri" w:eastAsia="Calibri" w:hAnsi="Calibri"/>
          <w:sz w:val="24"/>
          <w:szCs w:val="24"/>
        </w:rPr>
        <w:t xml:space="preserve">3.05. Effects of Termination. Upon termination of this Agreement for any reason:</w:t>
      </w:r>
    </w:p>
    <w:p>
      <w:pPr>
        <w:pStyle w:val="ListParagraph"/>
        <w:numPr>
          <w:ilvl w:val="0"/>
          <w:numId w:val="2"/>
        </w:numPr>
        <w:spacing w:after="60"/>
      </w:pPr>
      <w:r>
        <w:rPr>
          <w:rFonts w:ascii="Calibri" w:cs="Calibri" w:eastAsia="Calibri" w:hAnsi="Calibri"/>
          <w:sz w:val="24"/>
          <w:szCs w:val="24"/>
        </w:rPr>
        <w:t xml:space="preserve">3.05.1. All rights and obligations of the Parties shall cease, except for those provisions which, by their nature, are intended to survive termination, including but not limited to confidentiality, indemnification, and governing law.</w:t>
      </w:r>
    </w:p>
    <w:p>
      <w:pPr>
        <w:pStyle w:val="ListParagraph"/>
        <w:numPr>
          <w:ilvl w:val="0"/>
          <w:numId w:val="2"/>
        </w:numPr>
        <w:spacing w:after="60"/>
      </w:pPr>
      <w:r>
        <w:rPr>
          <w:rFonts w:ascii="Calibri" w:cs="Calibri" w:eastAsia="Calibri" w:hAnsi="Calibri"/>
          <w:sz w:val="24"/>
          <w:szCs w:val="24"/>
        </w:rPr>
        <w:t xml:space="preserve">3.05.2. Party B shall pay Party A for all Services performed and expenses incurred up to the effective date of termination. Party A shall return all Confidential Information and property of Party B.</w:t>
      </w:r>
    </w:p>
    <w:p>
      <w:pPr>
        <w:pStyle w:val="ListParagraph"/>
        <w:numPr>
          <w:ilvl w:val="0"/>
          <w:numId w:val="2"/>
        </w:numPr>
        <w:spacing w:after="60"/>
      </w:pPr>
      <w:r>
        <w:rPr>
          <w:rFonts w:ascii="Calibri" w:cs="Calibri" w:eastAsia="Calibri" w:hAnsi="Calibri"/>
          <w:sz w:val="24"/>
          <w:szCs w:val="24"/>
        </w:rPr>
        <w:t xml:space="preserve">3.06. Your preferred terms regarding intellectual property ownership upon termination of the agreement.</w:t>
      </w:r>
    </w:p>
    <w:p>
      <w:pPr>
        <w:spacing w:after="120"/>
        <w:jc w:val="both"/>
      </w:pPr>
      <w:r>
        <w:rPr>
          <w:rFonts w:ascii="Calibri" w:cs="Calibri" w:eastAsia="Calibri" w:hAnsi="Calibri"/>
          <w:sz w:val="24"/>
          <w:szCs w:val="24"/>
        </w:rPr>
        <w:t xml:space="preserve">Clear termination clauses are essential to protect both parties' interests in unforeseen circumstances. We encourage careful review of these terms.</w:t>
      </w:r>
    </w:p>
    <w:p>
      <w:pPr>
        <w:pStyle w:val="Heading1"/>
        <w:spacing w:before="240" w:after="120"/>
      </w:pPr>
      <w:r>
        <w:t xml:space="preserve">ARTICLE IV: CONFIDENTIALITY</w:t>
      </w:r>
    </w:p>
    <w:p>
      <w:pPr>
        <w:pStyle w:val="ListParagraph"/>
        <w:numPr>
          <w:ilvl w:val="0"/>
          <w:numId w:val="2"/>
        </w:numPr>
        <w:spacing w:after="60"/>
      </w:pPr>
      <w:r>
        <w:rPr>
          <w:rFonts w:ascii="Calibri" w:cs="Calibri" w:eastAsia="Calibri" w:hAnsi="Calibri"/>
          <w:sz w:val="24"/>
          <w:szCs w:val="24"/>
        </w:rPr>
        <w:t xml:space="preserve">4.01. Obligation of Confidentiality. Each Party acknowledges that it may have access to Confidential Information of the other Party. The receiving Party agrees to keep such information strictly confidential and to use it solely for the purpose of fulfilling its obligations under this Agreement.</w:t>
      </w:r>
    </w:p>
    <w:p>
      <w:pPr>
        <w:pStyle w:val="ListParagraph"/>
        <w:numPr>
          <w:ilvl w:val="0"/>
          <w:numId w:val="2"/>
        </w:numPr>
        <w:spacing w:after="60"/>
      </w:pPr>
      <w:r>
        <w:rPr>
          <w:rFonts w:ascii="Calibri" w:cs="Calibri" w:eastAsia="Calibri" w:hAnsi="Calibri"/>
          <w:sz w:val="24"/>
          <w:szCs w:val="24"/>
        </w:rPr>
        <w:t xml:space="preserve">4.02. Non-Disclosure. Neither Party shall disclose, reproduce, or transmit the Confidential Information of the other Party to any third party without the prior written consent of the disclosing Party, except as required by law.</w:t>
      </w:r>
    </w:p>
    <w:p>
      <w:pPr>
        <w:pStyle w:val="ListParagraph"/>
        <w:numPr>
          <w:ilvl w:val="0"/>
          <w:numId w:val="2"/>
        </w:numPr>
        <w:spacing w:after="60"/>
      </w:pPr>
      <w:r>
        <w:rPr>
          <w:rFonts w:ascii="Calibri" w:cs="Calibri" w:eastAsia="Calibri" w:hAnsi="Calibri"/>
          <w:sz w:val="24"/>
          <w:szCs w:val="24"/>
        </w:rPr>
        <w:t xml:space="preserve">4.02.1. Permitted Disclosures. Disclosure may be made to employees, affiliates, and subcontractors who have a need to know such information for the purposes of this Agreement, provided they are bound by confidentiality obligations no less stringent than those contained herein.</w:t>
      </w:r>
    </w:p>
    <w:p>
      <w:pPr>
        <w:pStyle w:val="ListParagraph"/>
        <w:numPr>
          <w:ilvl w:val="0"/>
          <w:numId w:val="2"/>
        </w:numPr>
        <w:spacing w:after="60"/>
      </w:pPr>
      <w:r>
        <w:rPr>
          <w:rFonts w:ascii="Calibri" w:cs="Calibri" w:eastAsia="Calibri" w:hAnsi="Calibri"/>
          <w:sz w:val="24"/>
          <w:szCs w:val="24"/>
        </w:rPr>
        <w:t xml:space="preserve">4.03. Return of Information. Upon termination or expiration of this Agreement, or at any time upon the request of the disclosing Party, the receiving Party shall promptly return or destroy all Confidential Information of the disclosing Party, including all copies thereof.</w:t>
      </w:r>
    </w:p>
    <w:p>
      <w:pPr>
        <w:pStyle w:val="ListParagraph"/>
        <w:numPr>
          <w:ilvl w:val="0"/>
          <w:numId w:val="2"/>
        </w:numPr>
        <w:spacing w:after="60"/>
      </w:pPr>
      <w:r>
        <w:rPr>
          <w:rFonts w:ascii="Calibri" w:cs="Calibri" w:eastAsia="Calibri" w:hAnsi="Calibri"/>
          <w:sz w:val="24"/>
          <w:szCs w:val="24"/>
        </w:rPr>
        <w:t xml:space="preserve">4.04. Collaborate: What specific data security protocols or standards should be upheld when handling confidential information?</w:t>
      </w:r>
    </w:p>
    <w:p>
      <w:pPr>
        <w:spacing w:after="120"/>
        <w:jc w:val="both"/>
      </w:pPr>
      <w:r>
        <w:rPr>
          <w:rFonts w:ascii="Calibri" w:cs="Calibri" w:eastAsia="Calibri" w:hAnsi="Calibri"/>
          <w:sz w:val="24"/>
          <w:szCs w:val="24"/>
        </w:rPr>
        <w:t xml:space="preserve">Maintaining strict confidentiality is paramount to building trust and protecting the proprietary interests of both Parties throughout the duration of this engagement.</w:t>
      </w:r>
    </w:p>
    <w:p>
      <w:pPr>
        <w:pStyle w:val="Heading1"/>
        <w:spacing w:before="240" w:after="120"/>
      </w:pPr>
      <w:r>
        <w:t xml:space="preserve">SIGNATURES</w:t>
      </w:r>
    </w:p>
    <w:p>
      <w:pPr>
        <w:spacing w:after="0"/>
      </w:pPr>
      <w:r>
        <w:br w:type="page"/>
      </w:r>
    </w:p>
    <w:p>
      <w:pPr>
        <w:spacing w:after="120"/>
        <w:jc w:val="both"/>
      </w:pPr>
      <w:r>
        <w:rPr>
          <w:rFonts w:ascii="Calibri" w:cs="Calibri" w:eastAsia="Calibri" w:hAnsi="Calibri"/>
          <w:b/>
          <w:bCs/>
          <w:sz w:val="24"/>
          <w:szCs w:val="24"/>
        </w:rPr>
        <w:t xml:space="preserve">IN WITNESS WHEREOF</w:t>
      </w:r>
      <w:r>
        <w:rPr>
          <w:rFonts w:ascii="Calibri" w:cs="Calibri" w:eastAsia="Calibri" w:hAnsi="Calibri"/>
          <w:sz w:val="24"/>
          <w:szCs w:val="24"/>
        </w:rPr>
        <w:t xml:space="preserve">, the Parties have executed this Agreement as of the Effective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PARTY A (The Company)</w:t>
            </w:r>
          </w:p>
        </w:tc>
        <w:tc>
          <w:tcPr>
            <w:tcW w:type="pct" w:w="50%"/>
            <w:tcBorders>
              <w:top w:val="single" w:color="999999" w:sz="1"/>
              <w:left w:val="single" w:color="999999" w:sz="1"/>
              <w:bottom w:val="single" w:color="999999" w:sz="1"/>
              <w:right w:val="single" w:color="999999" w:sz="1"/>
            </w:tcBorders>
            <w:shd w:fill="E8E8E8" w:val="clear"/>
          </w:tcPr>
          <w:p>
            <w:pPr>
              <w:spacing w:after="40"/>
            </w:pPr>
            <w:r>
              <w:rPr>
                <w:rFonts w:ascii="Calibri" w:cs="Calibri" w:eastAsia="Calibri" w:hAnsi="Calibri"/>
                <w:b/>
                <w:bCs/>
                <w:sz w:val="22"/>
                <w:szCs w:val="22"/>
              </w:rPr>
              <w:t xml:space="preserve">PARTY B (The Client)</w:t>
            </w:r>
          </w:p>
        </w:tc>
      </w:tr>
      <w:tr>
        <w:tc>
          <w:tcPr>
            <w:tcW w:type="pct" w:w="50%"/>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_____________________________</w:t>
            </w:r>
          </w:p>
        </w:tc>
        <w:tc>
          <w:tcPr>
            <w:tcW w:type="pct" w:w="50%"/>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_____________________________</w:t>
            </w:r>
          </w:p>
        </w:tc>
      </w:tr>
      <w:tr>
        <w:tc>
          <w:tcPr>
            <w:tcW w:type="pct" w:w="50%"/>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By: </w:t>
            </w:r>
            <w:r>
              <w:rPr>
                <w:rFonts w:ascii="Calibri" w:cs="Calibri" w:eastAsia="Calibri" w:hAnsi="Calibri"/>
                <w:b/>
                <w:bCs/>
                <w:sz w:val="24"/>
                <w:szCs w:val="24"/>
                <w:highlight w:val="yellow"/>
                <w:highlightCs w:val="yellow"/>
              </w:rPr>
              <w:t xml:space="preserve">[Company Representative Name]</w:t>
            </w:r>
          </w:p>
        </w:tc>
        <w:tc>
          <w:tcPr>
            <w:tcW w:type="pct" w:w="50%"/>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By: </w:t>
            </w:r>
            <w:r>
              <w:rPr>
                <w:rFonts w:ascii="Calibri" w:cs="Calibri" w:eastAsia="Calibri" w:hAnsi="Calibri"/>
                <w:b/>
                <w:bCs/>
                <w:sz w:val="24"/>
                <w:szCs w:val="24"/>
                <w:highlight w:val="yellow"/>
                <w:highlightCs w:val="yellow"/>
              </w:rPr>
              <w:t xml:space="preserve">[Client Representative Name]</w:t>
            </w:r>
          </w:p>
        </w:tc>
      </w:tr>
      <w:tr>
        <w:tc>
          <w:tcPr>
            <w:tcW w:type="pct" w:w="50%"/>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Title: </w:t>
            </w:r>
            <w:r>
              <w:rPr>
                <w:rFonts w:ascii="Calibri" w:cs="Calibri" w:eastAsia="Calibri" w:hAnsi="Calibri"/>
                <w:b/>
                <w:bCs/>
                <w:sz w:val="24"/>
                <w:szCs w:val="24"/>
                <w:highlight w:val="yellow"/>
                <w:highlightCs w:val="yellow"/>
              </w:rPr>
              <w:t xml:space="preserve">[Company Representative Title]</w:t>
            </w:r>
          </w:p>
        </w:tc>
        <w:tc>
          <w:tcPr>
            <w:tcW w:type="pct" w:w="50%"/>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Title: </w:t>
            </w:r>
            <w:r>
              <w:rPr>
                <w:rFonts w:ascii="Calibri" w:cs="Calibri" w:eastAsia="Calibri" w:hAnsi="Calibri"/>
                <w:b/>
                <w:bCs/>
                <w:sz w:val="24"/>
                <w:szCs w:val="24"/>
                <w:highlight w:val="yellow"/>
                <w:highlightCs w:val="yellow"/>
              </w:rPr>
              <w:t xml:space="preserve">[Client Representative Title]</w:t>
            </w:r>
          </w:p>
        </w:tc>
      </w:tr>
      <w:tr>
        <w:tc>
          <w:tcPr>
            <w:tcW w:type="pct" w:w="50%"/>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Date: </w:t>
            </w:r>
            <w:r>
              <w:rPr>
                <w:rFonts w:ascii="Calibri" w:cs="Calibri" w:eastAsia="Calibri" w:hAnsi="Calibri"/>
                <w:b/>
                <w:bCs/>
                <w:sz w:val="24"/>
                <w:szCs w:val="24"/>
                <w:highlight w:val="yellow"/>
                <w:highlightCs w:val="yellow"/>
              </w:rPr>
              <w:t xml:space="preserve">[Signature Date A]</w:t>
            </w:r>
          </w:p>
        </w:tc>
        <w:tc>
          <w:tcPr>
            <w:tcW w:type="pct" w:w="50%"/>
            <w:tcBorders>
              <w:top w:val="single" w:color="999999" w:sz="1"/>
              <w:left w:val="single" w:color="999999" w:sz="1"/>
              <w:bottom w:val="single" w:color="999999" w:sz="1"/>
              <w:right w:val="single" w:color="999999" w:sz="1"/>
            </w:tcBorders>
          </w:tcPr>
          <w:p>
            <w:pPr>
              <w:spacing w:after="40"/>
            </w:pPr>
            <w:r>
              <w:rPr>
                <w:rFonts w:ascii="Calibri" w:cs="Calibri" w:eastAsia="Calibri" w:hAnsi="Calibri"/>
                <w:sz w:val="24"/>
                <w:szCs w:val="24"/>
              </w:rPr>
              <w:t xml:space="preserve">Date: </w:t>
            </w:r>
            <w:r>
              <w:rPr>
                <w:rFonts w:ascii="Calibri" w:cs="Calibri" w:eastAsia="Calibri" w:hAnsi="Calibri"/>
                <w:b/>
                <w:bCs/>
                <w:sz w:val="24"/>
                <w:szCs w:val="24"/>
                <w:highlight w:val="yellow"/>
                <w:highlightCs w:val="yellow"/>
              </w:rPr>
              <w:t xml:space="preserve">[Signature Date B]</w:t>
            </w:r>
          </w:p>
        </w:tc>
      </w:tr>
    </w:tbl>
    <w:p>
      <w:pPr>
        <w:spacing w:after="120"/>
      </w:pPr>
    </w:p>
    <w:p>
      <w:pPr>
        <w:spacing w:after="120"/>
        <w:jc w:val="both"/>
      </w:pPr>
      <w:r>
        <w:rPr>
          <w:rFonts w:ascii="Calibri" w:cs="Calibri" w:eastAsia="Calibri" w:hAnsi="Calibri"/>
          <w:sz w:val="24"/>
          <w:szCs w:val="24"/>
        </w:rPr>
        <w:t xml:space="preserve">Please ensure all representatives have the authority to bind their respective parties to this Agreement before signing.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Calibri" w:cs="Calibri" w:eastAsia="Calibri" w:hAnsi="Calibri"/>
        <w:color w:val="888888"/>
        <w:sz w:val="18"/>
        <w:szCs w:val="18"/>
      </w:rPr>
      <w:t xml:space="preserve">Page </w:t>
    </w:r>
    <w:fldSimple w:instr="PAGE"/>
    <w:r>
      <w:rPr>
        <w:rFonts w:ascii="Calibri" w:cs="Calibri" w:eastAsia="Calibri" w:hAnsi="Calibri"/>
        <w:color w:val="888888"/>
        <w:sz w:val="18"/>
        <w:szCs w:val="18"/>
      </w:rPr>
      <w:t xml:space="preserve"> | LegalAgreement.docx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b/>
        <w:bCs/>
        <w:color w:val="CC0000"/>
        <w:sz w:val="18"/>
        <w:szCs w:val="18"/>
      </w:rPr>
      <w:t xml:space="preserve">⚠ Confidential  </w:t>
    </w:r>
    <w:r>
      <w:rPr>
        <w:rFonts w:ascii="Calibri" w:cs="Calibri" w:eastAsia="Calibri" w:hAnsi="Calibri"/>
        <w:color w:val="555555"/>
        <w:sz w:val="18"/>
        <w:szCs w:val="18"/>
      </w:rPr>
      <w:t xml:space="preserve">Legal Agreement - {{Effective 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2026-03-02T04:55:05.042Z</dcterms:created>
  <dcterms:modified xsi:type="dcterms:W3CDTF">2026-03-02T04:55:05.043Z</dcterms:modified>
</cp:coreProperties>
</file>

<file path=docProps/custom.xml><?xml version="1.0" encoding="utf-8"?>
<Properties xmlns="http://schemas.openxmlformats.org/officeDocument/2006/custom-properties" xmlns:vt="http://schemas.openxmlformats.org/officeDocument/2006/docPropsVTypes"/>
</file>