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41D2C822"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w:t>
      </w:r>
      <w:r w:rsidR="00FF76A0">
        <w:rPr>
          <w:rFonts w:ascii="Arial" w:hAnsi="Arial" w:cs="Arial"/>
          <w:lang w:val="en"/>
        </w:rPr>
        <w:t>Bhagyashree Deshpande</w:t>
      </w:r>
      <w:r>
        <w:rPr>
          <w:rFonts w:ascii="Arial" w:hAnsi="Arial" w:cs="Arial"/>
          <w:lang w:val="en"/>
        </w:rPr>
        <w:t>]</w:t>
      </w:r>
    </w:p>
    <w:p w14:paraId="677DC39A" w14:textId="2D876590"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w:t>
      </w:r>
      <w:r w:rsidR="00FF76A0">
        <w:rPr>
          <w:rFonts w:ascii="Arial" w:hAnsi="Arial" w:cs="Arial"/>
          <w:lang w:val="en"/>
        </w:rPr>
        <w:t>bhagyashreedeshpande786@gmail.com</w:t>
      </w:r>
      <w:r>
        <w:rPr>
          <w:rFonts w:ascii="Arial" w:hAnsi="Arial" w:cs="Arial"/>
          <w:lang w:val="en"/>
        </w:rPr>
        <w:t>]</w:t>
      </w:r>
    </w:p>
    <w:p w14:paraId="4D7EECF3" w14:textId="0641DCEC"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w:t>
      </w:r>
      <w:r w:rsidR="00FF76A0" w:rsidRPr="00FF76A0">
        <w:rPr>
          <w:rFonts w:ascii="Arial" w:hAnsi="Arial" w:cs="Arial"/>
          <w:b/>
          <w:bCs/>
        </w:rPr>
        <w:t>Engineering</w:t>
      </w:r>
      <w:r>
        <w:rPr>
          <w:rFonts w:ascii="Arial" w:hAnsi="Arial" w:cs="Arial"/>
          <w:lang w:val="en"/>
        </w:rPr>
        <w:t>]</w:t>
      </w:r>
    </w:p>
    <w:p w14:paraId="19551121" w14:textId="29C457EA" w:rsidR="00234B39" w:rsidRDefault="00434DD8">
      <w:pPr>
        <w:pStyle w:val="NormalWeb"/>
        <w:divId w:val="465317432"/>
        <w:rPr>
          <w:rFonts w:ascii="Arial" w:hAnsi="Arial" w:cs="Arial"/>
          <w:lang w:val="en"/>
        </w:rPr>
      </w:pPr>
      <w:r>
        <w:rPr>
          <w:rStyle w:val="Strong"/>
          <w:rFonts w:ascii="Arial" w:hAnsi="Arial" w:cs="Arial"/>
          <w:lang w:val="en"/>
        </w:rPr>
        <w:t xml:space="preserve">                                               Research Paper</w:t>
      </w:r>
      <w:r>
        <w:rPr>
          <w:rFonts w:ascii="Arial" w:hAnsi="Arial" w:cs="Arial"/>
          <w:lang w:val="en"/>
        </w:rPr>
        <w:t xml:space="preserve"> </w:t>
      </w:r>
    </w:p>
    <w:p w14:paraId="40A3EBD6" w14:textId="77777777" w:rsidR="00FF76A0" w:rsidRPr="00FF76A0" w:rsidRDefault="00FF76A0" w:rsidP="00FF76A0">
      <w:pPr>
        <w:pStyle w:val="NormalWeb"/>
        <w:divId w:val="465317432"/>
        <w:rPr>
          <w:rFonts w:ascii="Arial" w:hAnsi="Arial" w:cs="Arial"/>
        </w:rPr>
      </w:pPr>
      <w:r w:rsidRPr="00FF76A0">
        <w:rPr>
          <w:rFonts w:ascii="Arial" w:hAnsi="Arial" w:cs="Arial"/>
        </w:rPr>
        <w:t>Recent advancements in renewable energy technologies focus on increasing efficiency, reducing costs, and enhancing integration into existing energy systems. Key areas of progress include solar photovoltaics (PV), wind energy, and energy storage solutions. Solar PV technologies have seen significant improvements in efficiency through innovations like perovskite solar cells and tandem cells, which combine multiple layers to capture a broader spectrum of sunlight. Wind energy technology has advanced with the development of larger, more efficient turbines and floating wind farms, allowing deployment in deeper waters previously inaccessible.</w:t>
      </w:r>
    </w:p>
    <w:p w14:paraId="6B9B34A0" w14:textId="77777777" w:rsidR="00FF76A0" w:rsidRPr="00FF76A0" w:rsidRDefault="00FF76A0" w:rsidP="00FF76A0">
      <w:pPr>
        <w:pStyle w:val="NormalWeb"/>
        <w:divId w:val="465317432"/>
        <w:rPr>
          <w:rFonts w:ascii="Arial" w:hAnsi="Arial" w:cs="Arial"/>
        </w:rPr>
      </w:pPr>
      <w:r w:rsidRPr="00FF76A0">
        <w:rPr>
          <w:rFonts w:ascii="Arial" w:hAnsi="Arial" w:cs="Arial"/>
        </w:rPr>
        <w:t>Energy storage technologies, particularly lithium-ion and solid-state batteries, are evolving to provide longer-lasting, higher-capacity storage, which is crucial for managing the intermittency of renewable sources. Additionally, research is exploring hydrogen fuel cells and synthetic fuels as potential storage solutions. Grid integration technologies, including smart grids and demand response systems, are enhancing the ability to balance supply and demand, improving overall system reliability and efficiency. These advancements collectively contribute to a more sustainable and resilient energy infrastructure.</w:t>
      </w:r>
    </w:p>
    <w:p w14:paraId="1824A69A" w14:textId="77777777" w:rsidR="00434DD8" w:rsidRDefault="00434DD8">
      <w:pPr>
        <w:pStyle w:val="NormalWeb"/>
        <w:divId w:val="465317432"/>
        <w:rPr>
          <w:rFonts w:ascii="Arial" w:hAnsi="Arial" w:cs="Arial"/>
          <w:lang w:val="en"/>
        </w:rPr>
      </w:pPr>
    </w:p>
    <w:p w14:paraId="3A760105" w14:textId="77777777" w:rsidR="00434DD8"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7FE32B76" w14:textId="77777777" w:rsidR="00FF76A0" w:rsidRPr="00FF76A0" w:rsidRDefault="00FF76A0" w:rsidP="00FF76A0">
      <w:pPr>
        <w:pStyle w:val="Heading3"/>
        <w:divId w:val="465317432"/>
        <w:rPr>
          <w:rFonts w:ascii="Arial" w:eastAsia="Times New Roman" w:hAnsi="Arial" w:cs="Arial"/>
          <w:b w:val="0"/>
          <w:bCs w:val="0"/>
        </w:rPr>
      </w:pPr>
      <w:r w:rsidRPr="00FF76A0">
        <w:rPr>
          <w:rFonts w:ascii="Arial" w:eastAsia="Times New Roman" w:hAnsi="Arial" w:cs="Arial"/>
        </w:rPr>
        <w:t xml:space="preserve">Prompt: </w:t>
      </w:r>
      <w:r w:rsidRPr="00FF76A0">
        <w:rPr>
          <w:rFonts w:ascii="Arial" w:eastAsia="Times New Roman" w:hAnsi="Arial" w:cs="Arial"/>
          <w:b w:val="0"/>
          <w:bCs w:val="0"/>
        </w:rPr>
        <w:t>Summarize the key advancements in renewable energy technologies, focusing on solar PV, wind energy, and energy storage.</w:t>
      </w:r>
    </w:p>
    <w:p w14:paraId="49075470" w14:textId="77777777" w:rsidR="00FF76A0" w:rsidRPr="00FF76A0" w:rsidRDefault="00FF76A0" w:rsidP="00FF76A0">
      <w:pPr>
        <w:pStyle w:val="Heading3"/>
        <w:divId w:val="465317432"/>
        <w:rPr>
          <w:rFonts w:ascii="Arial" w:eastAsia="Times New Roman" w:hAnsi="Arial" w:cs="Arial"/>
        </w:rPr>
      </w:pPr>
      <w:r w:rsidRPr="00FF76A0">
        <w:rPr>
          <w:rFonts w:ascii="Arial" w:eastAsia="Times New Roman" w:hAnsi="Arial" w:cs="Arial"/>
        </w:rPr>
        <w:t xml:space="preserve">Response: </w:t>
      </w:r>
      <w:r w:rsidRPr="00FF76A0">
        <w:rPr>
          <w:rFonts w:ascii="Arial" w:eastAsia="Times New Roman" w:hAnsi="Arial" w:cs="Arial"/>
          <w:b w:val="0"/>
          <w:bCs w:val="0"/>
        </w:rPr>
        <w:t xml:space="preserve">Recent advancements in renewable energy include significant strides in solar photovoltaics (PV), wind energy, and energy storage. Solar PV has improved with new materials like perovskite cells and tandem designs, enhancing efficiency and lowering costs. Wind energy technologies have evolved with larger, more efficient turbines and floating wind farms, expanding deployment options. In energy storage, developments in lithium-ion and solid-state batteries </w:t>
      </w:r>
      <w:r w:rsidRPr="00FF76A0">
        <w:rPr>
          <w:rFonts w:ascii="Arial" w:eastAsia="Times New Roman" w:hAnsi="Arial" w:cs="Arial"/>
          <w:b w:val="0"/>
          <w:bCs w:val="0"/>
        </w:rPr>
        <w:lastRenderedPageBreak/>
        <w:t>provide better capacity and longevity, crucial for balancing renewable energy's intermittent nature. Additionally, hydrogen fuel cells and smart grid technologies are emerging to support energy storage and integration. These advancements are pivotal for reducing reliance on fossil fuels and promoting sustainable energy systems.</w:t>
      </w:r>
    </w:p>
    <w:p w14:paraId="021D6047" w14:textId="77777777" w:rsidR="00434DD8" w:rsidRDefault="00434DD8">
      <w:pPr>
        <w:pStyle w:val="Heading3"/>
        <w:divId w:val="465317432"/>
        <w:rPr>
          <w:rFonts w:ascii="Arial" w:eastAsia="Times New Roman" w:hAnsi="Arial" w:cs="Arial"/>
          <w:lang w:val="en"/>
        </w:rPr>
      </w:pPr>
    </w:p>
    <w:p w14:paraId="637D6EC5" w14:textId="6DDE3ED5"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2F295186" w14:textId="77777777" w:rsidR="00FF76A0" w:rsidRPr="00FF76A0" w:rsidRDefault="00FF76A0" w:rsidP="00FF76A0">
      <w:pPr>
        <w:pStyle w:val="Heading3"/>
        <w:divId w:val="465317432"/>
        <w:rPr>
          <w:rFonts w:ascii="Arial" w:eastAsia="Times New Roman" w:hAnsi="Arial" w:cs="Arial"/>
        </w:rPr>
      </w:pPr>
      <w:r w:rsidRPr="00FF76A0">
        <w:rPr>
          <w:rFonts w:ascii="Arial" w:eastAsia="Times New Roman" w:hAnsi="Arial" w:cs="Arial"/>
        </w:rPr>
        <w:t xml:space="preserve">  Efficiency Improvements: </w:t>
      </w:r>
      <w:r w:rsidRPr="00FF76A0">
        <w:rPr>
          <w:rFonts w:ascii="Arial" w:eastAsia="Times New Roman" w:hAnsi="Arial" w:cs="Arial"/>
          <w:b w:val="0"/>
          <w:bCs w:val="0"/>
        </w:rPr>
        <w:t>Innovations in materials and design, such as perovskite solar cells and advanced wind turbine aerodynamics, have led to higher energy conversion efficiencies. These improvements can significantly reduce the cost per unit of energy generated, making renewable technologies more competitive with fossil fuels.</w:t>
      </w:r>
    </w:p>
    <w:p w14:paraId="5F294D81" w14:textId="77777777" w:rsidR="00FF76A0" w:rsidRPr="00FF76A0" w:rsidRDefault="00FF76A0" w:rsidP="00FF76A0">
      <w:pPr>
        <w:pStyle w:val="Heading3"/>
        <w:divId w:val="465317432"/>
        <w:rPr>
          <w:rFonts w:ascii="Arial" w:eastAsia="Times New Roman" w:hAnsi="Arial" w:cs="Arial"/>
          <w:b w:val="0"/>
          <w:bCs w:val="0"/>
        </w:rPr>
      </w:pPr>
      <w:r w:rsidRPr="00FF76A0">
        <w:rPr>
          <w:rFonts w:ascii="Arial" w:eastAsia="Times New Roman" w:hAnsi="Arial" w:cs="Arial"/>
        </w:rPr>
        <w:t xml:space="preserve">  Cost Reductions: </w:t>
      </w:r>
      <w:r w:rsidRPr="00FF76A0">
        <w:rPr>
          <w:rFonts w:ascii="Arial" w:eastAsia="Times New Roman" w:hAnsi="Arial" w:cs="Arial"/>
          <w:b w:val="0"/>
          <w:bCs w:val="0"/>
        </w:rPr>
        <w:t>Advances in manufacturing and economies of scale are driving down the costs of renewable energy technologies. For instance, the cost of solar PV has decreased substantially, making it a more affordable option for both residential and commercial applications.</w:t>
      </w:r>
    </w:p>
    <w:p w14:paraId="4E8F472C" w14:textId="77777777" w:rsidR="00FF76A0" w:rsidRPr="00FF76A0" w:rsidRDefault="00FF76A0" w:rsidP="00FF76A0">
      <w:pPr>
        <w:pStyle w:val="Heading3"/>
        <w:divId w:val="465317432"/>
        <w:rPr>
          <w:rFonts w:ascii="Arial" w:eastAsia="Times New Roman" w:hAnsi="Arial" w:cs="Arial"/>
        </w:rPr>
      </w:pPr>
      <w:r w:rsidRPr="00FF76A0">
        <w:rPr>
          <w:rFonts w:ascii="Arial" w:eastAsia="Times New Roman" w:hAnsi="Arial" w:cs="Arial"/>
        </w:rPr>
        <w:t xml:space="preserve">  Energy Storage: </w:t>
      </w:r>
      <w:r w:rsidRPr="00FF76A0">
        <w:rPr>
          <w:rFonts w:ascii="Arial" w:eastAsia="Times New Roman" w:hAnsi="Arial" w:cs="Arial"/>
          <w:b w:val="0"/>
          <w:bCs w:val="0"/>
        </w:rPr>
        <w:t>Enhanced storage technologies address the challenge of renewable energy intermittency. Long-duration energy storage solutions like solid-state batteries and hydrogen fuel cells offer the potential for more stable and reliable energy supply, supporting greater adoption of renewables.</w:t>
      </w:r>
    </w:p>
    <w:p w14:paraId="69AA3FBE" w14:textId="77777777" w:rsidR="00FF76A0" w:rsidRPr="00FF76A0" w:rsidRDefault="00FF76A0" w:rsidP="00FF76A0">
      <w:pPr>
        <w:pStyle w:val="Heading3"/>
        <w:divId w:val="465317432"/>
        <w:rPr>
          <w:rFonts w:ascii="Arial" w:eastAsia="Times New Roman" w:hAnsi="Arial" w:cs="Arial"/>
        </w:rPr>
      </w:pPr>
      <w:r w:rsidRPr="00FF76A0">
        <w:rPr>
          <w:rFonts w:ascii="Arial" w:eastAsia="Times New Roman" w:hAnsi="Arial" w:cs="Arial"/>
        </w:rPr>
        <w:t xml:space="preserve">  Grid Integration: </w:t>
      </w:r>
      <w:r w:rsidRPr="00FF76A0">
        <w:rPr>
          <w:rFonts w:ascii="Arial" w:eastAsia="Times New Roman" w:hAnsi="Arial" w:cs="Arial"/>
          <w:b w:val="0"/>
          <w:bCs w:val="0"/>
        </w:rPr>
        <w:t>Smart grid technologies and demand response systems facilitate the integration of variable renewable energy sources into the grid. These technologies improve grid stability and enable better management of energy supply and demand.</w:t>
      </w:r>
    </w:p>
    <w:p w14:paraId="435C5748" w14:textId="77777777" w:rsidR="00FF76A0" w:rsidRPr="00FF76A0" w:rsidRDefault="00FF76A0" w:rsidP="00FF76A0">
      <w:pPr>
        <w:pStyle w:val="Heading3"/>
        <w:divId w:val="465317432"/>
        <w:rPr>
          <w:rFonts w:ascii="Arial" w:eastAsia="Times New Roman" w:hAnsi="Arial" w:cs="Arial"/>
        </w:rPr>
      </w:pPr>
      <w:r w:rsidRPr="00FF76A0">
        <w:rPr>
          <w:rFonts w:ascii="Arial" w:eastAsia="Times New Roman" w:hAnsi="Arial" w:cs="Arial"/>
        </w:rPr>
        <w:t>  Environmental Impact:</w:t>
      </w:r>
      <w:r w:rsidRPr="00FF76A0">
        <w:rPr>
          <w:rFonts w:ascii="Arial" w:eastAsia="Times New Roman" w:hAnsi="Arial" w:cs="Arial"/>
          <w:b w:val="0"/>
          <w:bCs w:val="0"/>
        </w:rPr>
        <w:t xml:space="preserve"> Advancements in renewable energy technologies contribute to reduced greenhouse gas emissions and lower environmental impact compared to traditional energy sources, supporting global efforts to combat climate change.</w:t>
      </w:r>
    </w:p>
    <w:p w14:paraId="6A581AE4" w14:textId="77777777" w:rsidR="00434DD8" w:rsidRPr="00434DD8" w:rsidRDefault="00434DD8">
      <w:pPr>
        <w:pStyle w:val="Heading3"/>
        <w:divId w:val="465317432"/>
        <w:rPr>
          <w:rFonts w:ascii="Arial" w:eastAsia="Times New Roman" w:hAnsi="Arial" w:cs="Arial"/>
          <w:b w:val="0"/>
          <w:bCs w:val="0"/>
          <w:lang w:val="en"/>
        </w:rPr>
      </w:pPr>
    </w:p>
    <w:p w14:paraId="68D7B145" w14:textId="77777777" w:rsidR="00434DD8" w:rsidRDefault="00434DD8">
      <w:pPr>
        <w:pStyle w:val="Heading3"/>
        <w:divId w:val="465317432"/>
        <w:rPr>
          <w:rFonts w:ascii="Arial" w:eastAsia="Times New Roman" w:hAnsi="Arial" w:cs="Arial"/>
          <w:lang w:val="en"/>
        </w:rPr>
      </w:pP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00FF45E3" w14:textId="685E1AA7" w:rsidR="00434DD8" w:rsidRPr="00434DD8" w:rsidRDefault="00FF76A0">
      <w:pPr>
        <w:pStyle w:val="Heading3"/>
        <w:divId w:val="465317432"/>
        <w:rPr>
          <w:rFonts w:ascii="Arial" w:eastAsia="Times New Roman" w:hAnsi="Arial" w:cs="Arial"/>
          <w:b w:val="0"/>
          <w:bCs w:val="0"/>
          <w:lang w:val="en"/>
        </w:rPr>
      </w:pPr>
      <w:r w:rsidRPr="00FF76A0">
        <w:rPr>
          <w:rFonts w:ascii="Arial" w:eastAsia="Times New Roman" w:hAnsi="Arial" w:cs="Arial"/>
          <w:b w:val="0"/>
          <w:bCs w:val="0"/>
        </w:rPr>
        <w:lastRenderedPageBreak/>
        <w:t>The advancements in renewable energy technologies present a promising trajectory towards a more sustainable energy future. Solar PV and wind energy technologies have achieved notable efficiency gains and cost reductions, while energy storage and grid integration technologies are crucial for addressing the variability of renewable sources. However, challenges remain, including the need for further cost reductions in storage technologies and the development of efficient recycling methods for renewable energy components. Overall, the continued progress in these areas is essential for achieving broader adoption of renewable energy and meeting climate goals.</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1E1A6E14" w14:textId="101A8AF8" w:rsidR="0046607C" w:rsidRDefault="00FF76A0">
      <w:pPr>
        <w:pStyle w:val="NormalWeb"/>
        <w:divId w:val="492985870"/>
        <w:rPr>
          <w:rFonts w:ascii="Arial" w:hAnsi="Arial" w:cs="Arial"/>
          <w:lang w:val="en"/>
        </w:rPr>
      </w:pPr>
      <w:r w:rsidRPr="00FF76A0">
        <w:rPr>
          <w:rFonts w:ascii="Arial" w:hAnsi="Arial" w:cs="Arial"/>
        </w:rPr>
        <w:t>The ongoing advancements in renewable energy technologies underscore a significant shift towards a more sustainable and resilient energy landscape. The evolution of solar PV, wind energy, and storage solutions highlights a concerted effort to overcome the traditional barriers of efficiency, cost, and intermittency. As these technologies continue to mature, their integration into the global energy mix will likely accelerate, driven by both technological innovation and supportive policy frameworks. However, the journey towards a fully renewable energy future is complex and multifaceted, requiring continued research, investment, and collaboration across sectors. The transformative potential of these advancements offers hope for mitigating climate change and ensuring a sustainable energy future for generations to come.</w:t>
      </w: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1F2450"/>
    <w:multiLevelType w:val="multilevel"/>
    <w:tmpl w:val="9112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C9488D"/>
    <w:multiLevelType w:val="multilevel"/>
    <w:tmpl w:val="2224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F13320"/>
    <w:multiLevelType w:val="multilevel"/>
    <w:tmpl w:val="061A7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764658">
    <w:abstractNumId w:val="8"/>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711196884">
    <w:abstractNumId w:val="10"/>
  </w:num>
  <w:num w:numId="10" w16cid:durableId="1598514374">
    <w:abstractNumId w:val="9"/>
  </w:num>
  <w:num w:numId="11" w16cid:durableId="16287763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724CF"/>
    <w:rsid w:val="00234B39"/>
    <w:rsid w:val="00434DD8"/>
    <w:rsid w:val="0046607C"/>
    <w:rsid w:val="005244B8"/>
    <w:rsid w:val="00721C61"/>
    <w:rsid w:val="00830E35"/>
    <w:rsid w:val="00A958D5"/>
    <w:rsid w:val="00B45D63"/>
    <w:rsid w:val="00DD5008"/>
    <w:rsid w:val="00EB2D84"/>
    <w:rsid w:val="00EB63BE"/>
    <w:rsid w:val="00FF76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563712848">
                  <w:marLeft w:val="0"/>
                  <w:marRight w:val="0"/>
                  <w:marTop w:val="0"/>
                  <w:marBottom w:val="0"/>
                  <w:divBdr>
                    <w:top w:val="none" w:sz="0" w:space="0" w:color="auto"/>
                    <w:left w:val="none" w:sz="0" w:space="0" w:color="auto"/>
                    <w:bottom w:val="none" w:sz="0" w:space="0" w:color="auto"/>
                    <w:right w:val="none" w:sz="0" w:space="0" w:color="auto"/>
                  </w:divBdr>
                </w:div>
                <w:div w:id="1402411951">
                  <w:marLeft w:val="0"/>
                  <w:marRight w:val="0"/>
                  <w:marTop w:val="0"/>
                  <w:marBottom w:val="0"/>
                  <w:divBdr>
                    <w:top w:val="none" w:sz="0" w:space="0" w:color="auto"/>
                    <w:left w:val="none" w:sz="0" w:space="0" w:color="auto"/>
                    <w:bottom w:val="none" w:sz="0" w:space="0" w:color="auto"/>
                    <w:right w:val="none" w:sz="0" w:space="0" w:color="auto"/>
                  </w:divBdr>
                </w:div>
                <w:div w:id="59135648">
                  <w:marLeft w:val="0"/>
                  <w:marRight w:val="0"/>
                  <w:marTop w:val="0"/>
                  <w:marBottom w:val="0"/>
                  <w:divBdr>
                    <w:top w:val="none" w:sz="0" w:space="0" w:color="auto"/>
                    <w:left w:val="none" w:sz="0" w:space="0" w:color="auto"/>
                    <w:bottom w:val="none" w:sz="0" w:space="0" w:color="auto"/>
                    <w:right w:val="none" w:sz="0" w:space="0" w:color="auto"/>
                  </w:divBdr>
                </w:div>
                <w:div w:id="1986931906">
                  <w:marLeft w:val="0"/>
                  <w:marRight w:val="0"/>
                  <w:marTop w:val="0"/>
                  <w:marBottom w:val="0"/>
                  <w:divBdr>
                    <w:top w:val="none" w:sz="0" w:space="0" w:color="auto"/>
                    <w:left w:val="none" w:sz="0" w:space="0" w:color="auto"/>
                    <w:bottom w:val="none" w:sz="0" w:space="0" w:color="auto"/>
                    <w:right w:val="none" w:sz="0" w:space="0" w:color="auto"/>
                  </w:divBdr>
                </w:div>
                <w:div w:id="510025355">
                  <w:marLeft w:val="0"/>
                  <w:marRight w:val="0"/>
                  <w:marTop w:val="0"/>
                  <w:marBottom w:val="0"/>
                  <w:divBdr>
                    <w:top w:val="none" w:sz="0" w:space="0" w:color="auto"/>
                    <w:left w:val="none" w:sz="0" w:space="0" w:color="auto"/>
                    <w:bottom w:val="none" w:sz="0" w:space="0" w:color="auto"/>
                    <w:right w:val="none" w:sz="0" w:space="0" w:color="auto"/>
                  </w:divBdr>
                </w:div>
                <w:div w:id="650714643">
                  <w:marLeft w:val="0"/>
                  <w:marRight w:val="0"/>
                  <w:marTop w:val="0"/>
                  <w:marBottom w:val="0"/>
                  <w:divBdr>
                    <w:top w:val="none" w:sz="0" w:space="0" w:color="auto"/>
                    <w:left w:val="none" w:sz="0" w:space="0" w:color="auto"/>
                    <w:bottom w:val="none" w:sz="0" w:space="0" w:color="auto"/>
                    <w:right w:val="none" w:sz="0" w:space="0" w:color="auto"/>
                  </w:divBdr>
                </w:div>
                <w:div w:id="1639066929">
                  <w:marLeft w:val="0"/>
                  <w:marRight w:val="0"/>
                  <w:marTop w:val="0"/>
                  <w:marBottom w:val="0"/>
                  <w:divBdr>
                    <w:top w:val="none" w:sz="0" w:space="0" w:color="auto"/>
                    <w:left w:val="none" w:sz="0" w:space="0" w:color="auto"/>
                    <w:bottom w:val="none" w:sz="0" w:space="0" w:color="auto"/>
                    <w:right w:val="none" w:sz="0" w:space="0" w:color="auto"/>
                  </w:divBdr>
                </w:div>
                <w:div w:id="413161162">
                  <w:marLeft w:val="0"/>
                  <w:marRight w:val="0"/>
                  <w:marTop w:val="0"/>
                  <w:marBottom w:val="0"/>
                  <w:divBdr>
                    <w:top w:val="none" w:sz="0" w:space="0" w:color="auto"/>
                    <w:left w:val="none" w:sz="0" w:space="0" w:color="auto"/>
                    <w:bottom w:val="none" w:sz="0" w:space="0" w:color="auto"/>
                    <w:right w:val="none" w:sz="0" w:space="0" w:color="auto"/>
                  </w:divBdr>
                </w:div>
                <w:div w:id="780077870">
                  <w:marLeft w:val="0"/>
                  <w:marRight w:val="0"/>
                  <w:marTop w:val="0"/>
                  <w:marBottom w:val="0"/>
                  <w:divBdr>
                    <w:top w:val="none" w:sz="0" w:space="0" w:color="auto"/>
                    <w:left w:val="none" w:sz="0" w:space="0" w:color="auto"/>
                    <w:bottom w:val="none" w:sz="0" w:space="0" w:color="auto"/>
                    <w:right w:val="none" w:sz="0" w:space="0" w:color="auto"/>
                  </w:divBdr>
                </w:div>
                <w:div w:id="338118794">
                  <w:marLeft w:val="0"/>
                  <w:marRight w:val="0"/>
                  <w:marTop w:val="0"/>
                  <w:marBottom w:val="0"/>
                  <w:divBdr>
                    <w:top w:val="none" w:sz="0" w:space="0" w:color="auto"/>
                    <w:left w:val="none" w:sz="0" w:space="0" w:color="auto"/>
                    <w:bottom w:val="none" w:sz="0" w:space="0" w:color="auto"/>
                    <w:right w:val="none" w:sz="0" w:space="0" w:color="auto"/>
                  </w:divBdr>
                </w:div>
                <w:div w:id="402414982">
                  <w:marLeft w:val="0"/>
                  <w:marRight w:val="0"/>
                  <w:marTop w:val="0"/>
                  <w:marBottom w:val="0"/>
                  <w:divBdr>
                    <w:top w:val="none" w:sz="0" w:space="0" w:color="auto"/>
                    <w:left w:val="none" w:sz="0" w:space="0" w:color="auto"/>
                    <w:bottom w:val="none" w:sz="0" w:space="0" w:color="auto"/>
                    <w:right w:val="none" w:sz="0" w:space="0" w:color="auto"/>
                  </w:divBdr>
                </w:div>
                <w:div w:id="1208373348">
                  <w:marLeft w:val="0"/>
                  <w:marRight w:val="0"/>
                  <w:marTop w:val="0"/>
                  <w:marBottom w:val="0"/>
                  <w:divBdr>
                    <w:top w:val="none" w:sz="0" w:space="0" w:color="auto"/>
                    <w:left w:val="none" w:sz="0" w:space="0" w:color="auto"/>
                    <w:bottom w:val="none" w:sz="0" w:space="0" w:color="auto"/>
                    <w:right w:val="none" w:sz="0" w:space="0" w:color="auto"/>
                  </w:divBdr>
                </w:div>
                <w:div w:id="1431075671">
                  <w:marLeft w:val="0"/>
                  <w:marRight w:val="0"/>
                  <w:marTop w:val="0"/>
                  <w:marBottom w:val="0"/>
                  <w:divBdr>
                    <w:top w:val="none" w:sz="0" w:space="0" w:color="auto"/>
                    <w:left w:val="none" w:sz="0" w:space="0" w:color="auto"/>
                    <w:bottom w:val="none" w:sz="0" w:space="0" w:color="auto"/>
                    <w:right w:val="none" w:sz="0" w:space="0" w:color="auto"/>
                  </w:divBdr>
                </w:div>
                <w:div w:id="1176114472">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1330716664">
                  <w:marLeft w:val="0"/>
                  <w:marRight w:val="0"/>
                  <w:marTop w:val="0"/>
                  <w:marBottom w:val="0"/>
                  <w:divBdr>
                    <w:top w:val="none" w:sz="0" w:space="0" w:color="auto"/>
                    <w:left w:val="none" w:sz="0" w:space="0" w:color="auto"/>
                    <w:bottom w:val="none" w:sz="0" w:space="0" w:color="auto"/>
                    <w:right w:val="none" w:sz="0" w:space="0" w:color="auto"/>
                  </w:divBdr>
                </w:div>
                <w:div w:id="121019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Shivansh Kumar</cp:lastModifiedBy>
  <cp:revision>2</cp:revision>
  <dcterms:created xsi:type="dcterms:W3CDTF">2024-09-15T06:39:00Z</dcterms:created>
  <dcterms:modified xsi:type="dcterms:W3CDTF">2024-09-15T06:39:00Z</dcterms:modified>
</cp:coreProperties>
</file>