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9100" w14:textId="7BFAF28E" w:rsidR="00E8403A" w:rsidRPr="00E8403A" w:rsidRDefault="00E8403A" w:rsidP="005A2C7A">
      <w:p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Name:___________________________________________________      DOB:__________________</w:t>
      </w:r>
    </w:p>
    <w:p w14:paraId="53DE4CC6" w14:textId="05501E9B" w:rsidR="009554BB" w:rsidRPr="00E8403A" w:rsidRDefault="00805D57" w:rsidP="00E8403A">
      <w:pPr>
        <w:spacing w:line="360" w:lineRule="auto"/>
        <w:jc w:val="center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A scale between 1-10.</w:t>
      </w:r>
    </w:p>
    <w:p w14:paraId="3AF561E3" w14:textId="6DB2D668" w:rsidR="00805D57" w:rsidRPr="00E8403A" w:rsidRDefault="00805D57" w:rsidP="00E8403A">
      <w:pPr>
        <w:spacing w:line="360" w:lineRule="auto"/>
        <w:jc w:val="center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1-3: Mild</w:t>
      </w:r>
    </w:p>
    <w:p w14:paraId="33077A3C" w14:textId="01D2531E" w:rsidR="00805D57" w:rsidRPr="00E8403A" w:rsidRDefault="00805D57" w:rsidP="00E8403A">
      <w:pPr>
        <w:spacing w:line="360" w:lineRule="auto"/>
        <w:jc w:val="center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4-6: Moderate</w:t>
      </w:r>
    </w:p>
    <w:p w14:paraId="120C5319" w14:textId="77777777" w:rsidR="00E8403A" w:rsidRDefault="00805D57" w:rsidP="00E8403A">
      <w:pPr>
        <w:spacing w:line="360" w:lineRule="auto"/>
        <w:jc w:val="center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7-10: Severe</w:t>
      </w:r>
      <w:r w:rsidR="00E8403A">
        <w:rPr>
          <w:rFonts w:ascii="American Typewriter" w:hAnsi="American Typewriter"/>
          <w:sz w:val="22"/>
          <w:szCs w:val="22"/>
        </w:rPr>
        <w:t xml:space="preserve"> </w:t>
      </w:r>
    </w:p>
    <w:p w14:paraId="1CD98A2E" w14:textId="6FAE7005" w:rsidR="00805D57" w:rsidRPr="00E8403A" w:rsidRDefault="00805D57" w:rsidP="00E8403A">
      <w:pPr>
        <w:spacing w:line="360" w:lineRule="auto"/>
        <w:jc w:val="center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Questionnaire: </w:t>
      </w:r>
    </w:p>
    <w:p w14:paraId="1BD8821C" w14:textId="2996F5A2" w:rsidR="00805D57" w:rsidRPr="00E8403A" w:rsidRDefault="00805D57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On average, how </w:t>
      </w:r>
      <w:r w:rsidR="005A2C7A" w:rsidRPr="00E8403A">
        <w:rPr>
          <w:rFonts w:ascii="American Typewriter" w:hAnsi="American Typewriter"/>
          <w:sz w:val="22"/>
          <w:szCs w:val="22"/>
        </w:rPr>
        <w:t xml:space="preserve">do </w:t>
      </w:r>
      <w:r w:rsidRPr="00E8403A">
        <w:rPr>
          <w:rFonts w:ascii="American Typewriter" w:hAnsi="American Typewriter"/>
          <w:sz w:val="22"/>
          <w:szCs w:val="22"/>
        </w:rPr>
        <w:t>you rank your shortness of breath at rest?</w:t>
      </w:r>
    </w:p>
    <w:p w14:paraId="46D2A3A5" w14:textId="6B0CFE23" w:rsidR="00805D57" w:rsidRPr="00E8403A" w:rsidRDefault="00805D57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On average, how </w:t>
      </w:r>
      <w:r w:rsidR="005A2C7A" w:rsidRPr="00E8403A">
        <w:rPr>
          <w:rFonts w:ascii="American Typewriter" w:hAnsi="American Typewriter"/>
          <w:sz w:val="22"/>
          <w:szCs w:val="22"/>
        </w:rPr>
        <w:t xml:space="preserve">do </w:t>
      </w:r>
      <w:r w:rsidRPr="00E8403A">
        <w:rPr>
          <w:rFonts w:ascii="American Typewriter" w:hAnsi="American Typewriter"/>
          <w:sz w:val="22"/>
          <w:szCs w:val="22"/>
        </w:rPr>
        <w:t xml:space="preserve"> you rank your shortness of breath during activities?</w:t>
      </w:r>
    </w:p>
    <w:p w14:paraId="1AA73998" w14:textId="2122A413" w:rsidR="00805D57" w:rsidRPr="00E8403A" w:rsidRDefault="00805D57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On average, how </w:t>
      </w:r>
      <w:r w:rsidR="005A2C7A" w:rsidRPr="00E8403A">
        <w:rPr>
          <w:rFonts w:ascii="American Typewriter" w:hAnsi="American Typewriter"/>
          <w:sz w:val="22"/>
          <w:szCs w:val="22"/>
        </w:rPr>
        <w:t xml:space="preserve">do </w:t>
      </w:r>
      <w:r w:rsidRPr="00E8403A">
        <w:rPr>
          <w:rFonts w:ascii="American Typewriter" w:hAnsi="American Typewriter"/>
          <w:sz w:val="22"/>
          <w:szCs w:val="22"/>
        </w:rPr>
        <w:t>you rank your concern level about getting a cold or breathing getting worse?</w:t>
      </w:r>
    </w:p>
    <w:p w14:paraId="15A9F6C4" w14:textId="7B9C8906" w:rsidR="00805D57" w:rsidRPr="00E8403A" w:rsidRDefault="00805D57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On average, how </w:t>
      </w:r>
      <w:r w:rsidR="005A2C7A" w:rsidRPr="00E8403A">
        <w:rPr>
          <w:rFonts w:ascii="American Typewriter" w:hAnsi="American Typewriter"/>
          <w:sz w:val="22"/>
          <w:szCs w:val="22"/>
        </w:rPr>
        <w:t xml:space="preserve">do </w:t>
      </w:r>
      <w:r w:rsidRPr="00E8403A">
        <w:rPr>
          <w:rFonts w:ascii="American Typewriter" w:hAnsi="American Typewriter"/>
          <w:sz w:val="22"/>
          <w:szCs w:val="22"/>
        </w:rPr>
        <w:t xml:space="preserve">you </w:t>
      </w:r>
      <w:r w:rsidR="005A2C7A" w:rsidRPr="00E8403A">
        <w:rPr>
          <w:rFonts w:ascii="American Typewriter" w:hAnsi="American Typewriter"/>
          <w:sz w:val="22"/>
          <w:szCs w:val="22"/>
        </w:rPr>
        <w:t xml:space="preserve">rank your </w:t>
      </w:r>
      <w:r w:rsidRPr="00E8403A">
        <w:rPr>
          <w:rFonts w:ascii="American Typewriter" w:hAnsi="American Typewriter"/>
          <w:sz w:val="22"/>
          <w:szCs w:val="22"/>
        </w:rPr>
        <w:t>cough symptoms?</w:t>
      </w:r>
    </w:p>
    <w:p w14:paraId="20DB4FE5" w14:textId="01B1F32B" w:rsidR="00805D57" w:rsidRPr="00E8403A" w:rsidRDefault="005A2C7A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On average ,</w:t>
      </w:r>
      <w:r w:rsidR="006C02FB" w:rsidRPr="00E8403A">
        <w:rPr>
          <w:rFonts w:ascii="American Typewriter" w:hAnsi="American Typewriter"/>
          <w:sz w:val="22"/>
          <w:szCs w:val="22"/>
        </w:rPr>
        <w:t xml:space="preserve"> </w:t>
      </w:r>
      <w:r w:rsidRPr="00E8403A">
        <w:rPr>
          <w:rFonts w:ascii="American Typewriter" w:hAnsi="American Typewriter"/>
          <w:sz w:val="22"/>
          <w:szCs w:val="22"/>
        </w:rPr>
        <w:t>how do you rank your production of phlegm</w:t>
      </w:r>
      <w:r w:rsidR="00805D57" w:rsidRPr="00E8403A">
        <w:rPr>
          <w:rFonts w:ascii="American Typewriter" w:hAnsi="American Typewriter"/>
          <w:sz w:val="22"/>
          <w:szCs w:val="22"/>
        </w:rPr>
        <w:t>?</w:t>
      </w:r>
    </w:p>
    <w:p w14:paraId="09B6E3E8" w14:textId="1DA58935" w:rsidR="005A2C7A" w:rsidRPr="00E8403A" w:rsidRDefault="005A2C7A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On average, how limited were you in performing strenuous physical activities (such as climbing stairs, hurrying, doing sports)?</w:t>
      </w:r>
    </w:p>
    <w:p w14:paraId="0EF45D88" w14:textId="51F53026" w:rsidR="005A2C7A" w:rsidRPr="00E8403A" w:rsidRDefault="005A2C7A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On average, how limited were you in performing moderate physical activities (such as walking, housework, carrying things)?</w:t>
      </w:r>
    </w:p>
    <w:p w14:paraId="05151203" w14:textId="77777777" w:rsidR="005A2C7A" w:rsidRPr="00E8403A" w:rsidRDefault="005A2C7A" w:rsidP="005A2C7A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On average, how limited were you in performing daily activities at home ( such as dressing, washing yourself)?</w:t>
      </w:r>
    </w:p>
    <w:p w14:paraId="6E2CE1B1" w14:textId="77777777" w:rsidR="006C02FB" w:rsidRPr="00E8403A" w:rsidRDefault="005A2C7A" w:rsidP="006C02FB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On average, how limited were you in performing social activities (such as talking, being with children, visiting friends/relatives)?</w:t>
      </w:r>
    </w:p>
    <w:p w14:paraId="122900C4" w14:textId="7724FA7B" w:rsidR="00E8403A" w:rsidRDefault="00E8403A" w:rsidP="006C02FB">
      <w:pPr>
        <w:pStyle w:val="ListParagraph"/>
        <w:numPr>
          <w:ilvl w:val="0"/>
          <w:numId w:val="1"/>
        </w:numPr>
        <w:spacing w:line="36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</w:t>
      </w:r>
      <w:r w:rsidR="006C02FB" w:rsidRPr="00E8403A">
        <w:rPr>
          <w:rFonts w:ascii="American Typewriter" w:hAnsi="American Typewriter"/>
          <w:sz w:val="22"/>
          <w:szCs w:val="22"/>
        </w:rPr>
        <w:t xml:space="preserve">Based on Gold 1-4 </w:t>
      </w:r>
      <w:r w:rsidR="00B36F54" w:rsidRPr="00E8403A">
        <w:rPr>
          <w:rFonts w:ascii="American Typewriter" w:hAnsi="American Typewriter"/>
          <w:sz w:val="22"/>
          <w:szCs w:val="22"/>
        </w:rPr>
        <w:t>Classification of airflow limitations severity in COPD patients on post-bronchodilator FEV1)</w:t>
      </w:r>
      <w:r>
        <w:rPr>
          <w:rFonts w:ascii="American Typewriter" w:hAnsi="American Typewriter"/>
          <w:sz w:val="22"/>
          <w:szCs w:val="22"/>
        </w:rPr>
        <w:t>.</w:t>
      </w:r>
      <w:r w:rsidR="008041DE" w:rsidRPr="00E8403A">
        <w:rPr>
          <w:rFonts w:ascii="American Typewriter" w:hAnsi="American Typewriter"/>
          <w:sz w:val="22"/>
          <w:szCs w:val="22"/>
        </w:rPr>
        <w:t xml:space="preserve">  </w:t>
      </w:r>
      <w:r w:rsidRPr="00E8403A">
        <w:rPr>
          <w:rFonts w:ascii="American Typewriter" w:hAnsi="American Typewriter"/>
          <w:sz w:val="22"/>
          <w:szCs w:val="22"/>
        </w:rPr>
        <w:t xml:space="preserve"> </w:t>
      </w:r>
    </w:p>
    <w:p w14:paraId="12919BD3" w14:textId="3FBAD77D" w:rsidR="00B36F54" w:rsidRPr="00E8403A" w:rsidRDefault="00E8403A" w:rsidP="00E8403A">
      <w:pPr>
        <w:spacing w:line="360" w:lineRule="auto"/>
        <w:ind w:left="360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Pleas</w:t>
      </w:r>
      <w:r w:rsidR="00543357">
        <w:rPr>
          <w:rFonts w:ascii="American Typewriter" w:hAnsi="American Typewriter"/>
          <w:sz w:val="22"/>
          <w:szCs w:val="22"/>
        </w:rPr>
        <w:t>e</w:t>
      </w:r>
      <w:bookmarkStart w:id="0" w:name="_GoBack"/>
      <w:bookmarkEnd w:id="0"/>
      <w:r w:rsidRPr="00E8403A">
        <w:rPr>
          <w:rFonts w:ascii="American Typewriter" w:hAnsi="American Typewriter"/>
          <w:sz w:val="22"/>
          <w:szCs w:val="22"/>
        </w:rPr>
        <w:t xml:space="preserve"> indicate the number as provided my your physician on your last medical visit. </w:t>
      </w:r>
    </w:p>
    <w:p w14:paraId="5002AA7A" w14:textId="77777777" w:rsidR="005D34D2" w:rsidRPr="00E8403A" w:rsidRDefault="005D34D2" w:rsidP="005D34D2">
      <w:pPr>
        <w:spacing w:line="360" w:lineRule="auto"/>
        <w:rPr>
          <w:rFonts w:ascii="American Typewriter" w:hAnsi="American Typewriter"/>
          <w:sz w:val="22"/>
          <w:szCs w:val="22"/>
        </w:rPr>
      </w:pPr>
    </w:p>
    <w:p w14:paraId="0AD780E5" w14:textId="2C7A4B63" w:rsidR="00B36F54" w:rsidRPr="00E8403A" w:rsidRDefault="00E8403A" w:rsidP="005D34D2">
      <w:pPr>
        <w:spacing w:line="36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      </w:t>
      </w:r>
      <w:r w:rsidR="00B36F54" w:rsidRPr="00E8403A">
        <w:rPr>
          <w:rFonts w:ascii="American Typewriter" w:hAnsi="American Typewriter"/>
          <w:sz w:val="22"/>
          <w:szCs w:val="22"/>
        </w:rPr>
        <w:t>In patients with FEV1/FVC &lt;0.70:</w:t>
      </w:r>
    </w:p>
    <w:p w14:paraId="58BB9D7F" w14:textId="5ED64721" w:rsidR="00B36F54" w:rsidRPr="00E8403A" w:rsidRDefault="00B36F54" w:rsidP="00E8403A">
      <w:pPr>
        <w:pStyle w:val="ListParagraph"/>
        <w:numPr>
          <w:ilvl w:val="0"/>
          <w:numId w:val="3"/>
        </w:numPr>
        <w:rPr>
          <w:rFonts w:ascii="American Typewriter" w:eastAsia="Times New Roman" w:hAnsi="American Typewriter" w:cs="Times New Roman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Gold 1: Mild FEV1</w:t>
      </w:r>
      <w:r w:rsidRPr="00E8403A">
        <w:rPr>
          <w:rFonts w:ascii="American Typewriter" w:hAnsi="American Typewriter"/>
          <w:color w:val="333333"/>
          <w:sz w:val="22"/>
          <w:szCs w:val="22"/>
          <w:shd w:val="clear" w:color="auto" w:fill="FFFFFF"/>
        </w:rPr>
        <w:t xml:space="preserve">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≥ 80% predicted</w:t>
      </w:r>
    </w:p>
    <w:p w14:paraId="154D593A" w14:textId="79E96D7C" w:rsidR="00B36F54" w:rsidRPr="00E8403A" w:rsidRDefault="00B36F54" w:rsidP="00E8403A">
      <w:pPr>
        <w:spacing w:line="360" w:lineRule="auto"/>
        <w:ind w:left="360"/>
        <w:rPr>
          <w:rFonts w:ascii="American Typewriter" w:hAnsi="American Typewriter"/>
          <w:sz w:val="22"/>
          <w:szCs w:val="22"/>
        </w:rPr>
      </w:pPr>
    </w:p>
    <w:p w14:paraId="45540E2A" w14:textId="45EF253F" w:rsidR="00B36F54" w:rsidRPr="00E8403A" w:rsidRDefault="00B36F54" w:rsidP="00E8403A">
      <w:pPr>
        <w:pStyle w:val="ListParagraph"/>
        <w:numPr>
          <w:ilvl w:val="0"/>
          <w:numId w:val="3"/>
        </w:numPr>
        <w:rPr>
          <w:rFonts w:ascii="American Typewriter" w:eastAsia="Times New Roman" w:hAnsi="American Typewriter" w:cs="Times New Roman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Gold 2: Moderate 50%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≤ FEV1&lt;</w:t>
      </w:r>
      <w:r w:rsidR="005D34D2"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80% predicted</w:t>
      </w:r>
    </w:p>
    <w:p w14:paraId="4C1B0F88" w14:textId="5DCA2708" w:rsidR="00B36F54" w:rsidRPr="00E8403A" w:rsidRDefault="00B36F54" w:rsidP="00E8403A">
      <w:pPr>
        <w:spacing w:line="360" w:lineRule="auto"/>
        <w:ind w:left="420"/>
        <w:rPr>
          <w:rFonts w:ascii="American Typewriter" w:hAnsi="American Typewriter"/>
          <w:sz w:val="22"/>
          <w:szCs w:val="22"/>
        </w:rPr>
      </w:pPr>
    </w:p>
    <w:p w14:paraId="6AD97C2F" w14:textId="169AA66B" w:rsidR="00B36F54" w:rsidRPr="00E8403A" w:rsidRDefault="00B36F54" w:rsidP="00E8403A">
      <w:pPr>
        <w:pStyle w:val="ListParagraph"/>
        <w:numPr>
          <w:ilvl w:val="0"/>
          <w:numId w:val="3"/>
        </w:numPr>
        <w:spacing w:line="360" w:lineRule="auto"/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</w:pPr>
      <w:r w:rsidRPr="00E8403A">
        <w:rPr>
          <w:rFonts w:ascii="American Typewriter" w:hAnsi="American Typewriter"/>
          <w:sz w:val="22"/>
          <w:szCs w:val="22"/>
        </w:rPr>
        <w:t xml:space="preserve">Gold 3: Severe  30%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≤ FEV1&lt;</w:t>
      </w:r>
      <w:r w:rsidR="005D34D2"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50% predicted</w:t>
      </w:r>
    </w:p>
    <w:p w14:paraId="3BA00E3D" w14:textId="77777777" w:rsidR="00B36F54" w:rsidRPr="00E8403A" w:rsidRDefault="00B36F54" w:rsidP="00E8403A">
      <w:pPr>
        <w:spacing w:line="360" w:lineRule="auto"/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</w:pPr>
    </w:p>
    <w:p w14:paraId="28ABDE58" w14:textId="77777777" w:rsidR="00E8403A" w:rsidRPr="00E8403A" w:rsidRDefault="00B36F54" w:rsidP="00E8403A">
      <w:pPr>
        <w:pStyle w:val="ListParagraph"/>
        <w:numPr>
          <w:ilvl w:val="0"/>
          <w:numId w:val="3"/>
        </w:num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>Gold</w:t>
      </w:r>
      <w:r w:rsidR="005D34D2" w:rsidRPr="00E8403A">
        <w:rPr>
          <w:rFonts w:ascii="American Typewriter" w:hAnsi="American Typewriter"/>
          <w:sz w:val="22"/>
          <w:szCs w:val="22"/>
        </w:rPr>
        <w:t xml:space="preserve"> </w:t>
      </w:r>
      <w:r w:rsidRPr="00E8403A">
        <w:rPr>
          <w:rFonts w:ascii="American Typewriter" w:hAnsi="American Typewriter"/>
          <w:sz w:val="22"/>
          <w:szCs w:val="22"/>
        </w:rPr>
        <w:t xml:space="preserve">4: Very Severe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FEV1&lt;</w:t>
      </w:r>
      <w:r w:rsidR="005D34D2"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E8403A">
        <w:rPr>
          <w:rFonts w:ascii="American Typewriter" w:eastAsia="Times New Roman" w:hAnsi="American Typewriter" w:cs="Times New Roman"/>
          <w:color w:val="333333"/>
          <w:sz w:val="22"/>
          <w:szCs w:val="22"/>
          <w:shd w:val="clear" w:color="auto" w:fill="FFFFFF"/>
        </w:rPr>
        <w:t>30% predicted</w:t>
      </w:r>
    </w:p>
    <w:p w14:paraId="647D92CF" w14:textId="77777777" w:rsidR="00E8403A" w:rsidRPr="00E8403A" w:rsidRDefault="00E8403A" w:rsidP="00E8403A">
      <w:pPr>
        <w:pStyle w:val="ListParagraph"/>
        <w:rPr>
          <w:sz w:val="22"/>
          <w:szCs w:val="22"/>
        </w:rPr>
      </w:pPr>
    </w:p>
    <w:p w14:paraId="08DF2BC4" w14:textId="5D54A985" w:rsidR="00E8403A" w:rsidRPr="00E8403A" w:rsidRDefault="00E8403A" w:rsidP="00E8403A">
      <w:pPr>
        <w:spacing w:line="360" w:lineRule="auto"/>
        <w:rPr>
          <w:rFonts w:ascii="American Typewriter" w:hAnsi="American Typewriter"/>
          <w:sz w:val="22"/>
          <w:szCs w:val="22"/>
        </w:rPr>
      </w:pPr>
      <w:r w:rsidRPr="00E8403A">
        <w:rPr>
          <w:rFonts w:ascii="American Typewriter" w:hAnsi="American Typewriter"/>
          <w:sz w:val="22"/>
          <w:szCs w:val="22"/>
        </w:rPr>
        <w:t xml:space="preserve">Adapted from </w:t>
      </w:r>
    </w:p>
    <w:p w14:paraId="376F2558" w14:textId="77777777" w:rsidR="00E8403A" w:rsidRPr="00E8403A" w:rsidRDefault="00E8403A" w:rsidP="00E8403A">
      <w:pPr>
        <w:rPr>
          <w:rFonts w:ascii="Times New Roman" w:eastAsia="Times New Roman" w:hAnsi="Times New Roman" w:cs="Times New Roman"/>
        </w:rPr>
      </w:pPr>
      <w:hyperlink r:id="rId7" w:history="1">
        <w:r w:rsidRPr="00E8403A">
          <w:rPr>
            <w:rFonts w:ascii="Times New Roman" w:eastAsia="Times New Roman" w:hAnsi="Times New Roman" w:cs="Times New Roman"/>
            <w:color w:val="0000FF"/>
            <w:u w:val="single"/>
          </w:rPr>
          <w:t>https://goldcopd.org/wp-content/uploads/2018/02/WMS-GOLD-2018-Feb-Final-to-print-v2.pdf</w:t>
        </w:r>
      </w:hyperlink>
    </w:p>
    <w:p w14:paraId="7DE4C730" w14:textId="60AA4B39" w:rsidR="002D2A50" w:rsidRDefault="002D2A50"/>
    <w:sectPr w:rsidR="002D2A50" w:rsidSect="003B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E4A45" w14:textId="77777777" w:rsidR="00BD7DCD" w:rsidRDefault="00BD7DCD" w:rsidP="00E8403A">
      <w:r>
        <w:separator/>
      </w:r>
    </w:p>
  </w:endnote>
  <w:endnote w:type="continuationSeparator" w:id="0">
    <w:p w14:paraId="25B1D55A" w14:textId="77777777" w:rsidR="00BD7DCD" w:rsidRDefault="00BD7DCD" w:rsidP="00E8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52130" w14:textId="77777777" w:rsidR="00BD7DCD" w:rsidRDefault="00BD7DCD" w:rsidP="00E8403A">
      <w:r>
        <w:separator/>
      </w:r>
    </w:p>
  </w:footnote>
  <w:footnote w:type="continuationSeparator" w:id="0">
    <w:p w14:paraId="271C09BD" w14:textId="77777777" w:rsidR="00BD7DCD" w:rsidRDefault="00BD7DCD" w:rsidP="00E84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F60"/>
    <w:multiLevelType w:val="hybridMultilevel"/>
    <w:tmpl w:val="BA54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23AE"/>
    <w:multiLevelType w:val="hybridMultilevel"/>
    <w:tmpl w:val="95A4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23A00"/>
    <w:multiLevelType w:val="hybridMultilevel"/>
    <w:tmpl w:val="9802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57"/>
    <w:rsid w:val="002D2A50"/>
    <w:rsid w:val="003B54D7"/>
    <w:rsid w:val="00543357"/>
    <w:rsid w:val="005A2C7A"/>
    <w:rsid w:val="005D34D2"/>
    <w:rsid w:val="006C02FB"/>
    <w:rsid w:val="008041DE"/>
    <w:rsid w:val="00805D57"/>
    <w:rsid w:val="00875B63"/>
    <w:rsid w:val="009554BB"/>
    <w:rsid w:val="00B36F54"/>
    <w:rsid w:val="00BD7DCD"/>
    <w:rsid w:val="00D54666"/>
    <w:rsid w:val="00E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B6C25"/>
  <w14:defaultImageDpi w14:val="32767"/>
  <w15:chartTrackingRefBased/>
  <w15:docId w15:val="{33E75715-3F4F-014C-B0CE-A706E07F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403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40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40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40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dcopd.org/wp-content/uploads/2018/02/WMS-GOLD-2018-Feb-Final-to-print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Vardhan</dc:creator>
  <cp:keywords/>
  <dc:description/>
  <cp:lastModifiedBy>Anjali Vardhan</cp:lastModifiedBy>
  <cp:revision>2</cp:revision>
  <dcterms:created xsi:type="dcterms:W3CDTF">2019-04-24T00:17:00Z</dcterms:created>
  <dcterms:modified xsi:type="dcterms:W3CDTF">2019-04-24T22:19:00Z</dcterms:modified>
</cp:coreProperties>
</file>