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Parent/Guardian Consent and Youth Membership Addendum</w:t>
      </w:r>
    </w:p>
    <w:p>
      <w:pPr>
        <w:pStyle w:val="Subtitle"/>
      </w:pPr>
      <w:r>
        <w:t>For Youngstars (ages 6–11) and Teenstars (ages 12–16), including multi-child checkouts</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23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ZAF-GUARDIAN-2026-08-23-01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GUARDIAN IS THE PAYER AND SIGNER</w:t>
            </w:r>
          </w:p>
          <w:p>
            <w:pPr>
              <w:spacing w:after="0" w:line="250" w:lineRule="auto"/>
            </w:pPr>
            <w:r>
              <w:rPr>
                <w:sz w:val="19"/>
              </w:rPr>
              <w:t>The adult guardian signs this addendum, accepts the Membership Terms and pays. The child receives an age-appropriate explanation during onboarding. This document does not ask a child to waive rights that cannot lawfully be waived.</w:t>
            </w:r>
          </w:p>
        </w:tc>
      </w:tr>
    </w:tbl>
    <w:p>
      <w:pPr>
        <w:spacing w:after="20" w:before="0"/>
      </w:pPr>
    </w:p>
    <w:p>
      <w:pPr>
        <w:pStyle w:val="Heading1"/>
      </w:pPr>
      <w:r>
        <w:t>1. Youth membership covered</w:t>
      </w:r>
    </w:p>
    <w:p>
      <w:r>
        <w:t>This addendum applies separately to every named child enrolled in Youngstars (minimum age 6, maximum age 11) or Teenstars (minimum age 12, maximum age 16). One Checkout may cover between one and ten children in one selected plan only; Youngstars and Teenstars cannot be combined in one Checkout. References below to ‘the child’ apply separately to each listed child. A guardian must contact us if any date of birth or selected plan is wrong.</w:t>
      </w:r>
    </w:p>
    <w:p>
      <w:r>
        <w:t>The initial youth membership does not provide the child with AlphaWOD access. Completing Stripe Checkout forms the membership contract but does not reserve a first session. During the founding presale, nothing is charged today; membership starts and the first monthly payment is taken on 1 September 2026. Zero Alpha Fitness will contact the guardian by email to arrange onboarding and the first session.</w:t>
      </w:r>
    </w:p>
    <w:p>
      <w:pPr>
        <w:pStyle w:val="Heading1"/>
      </w:pPr>
      <w:r>
        <w:t>2. Guardian authority and information</w:t>
      </w:r>
    </w:p>
    <w:p>
      <w:r>
        <w:t>I confirm that I am aged 18 or over, I am each named child’s parent or legal guardian or otherwise have lawful authority to make the decisions and commitments in this addendum for every named child, and I am the payer. If responsibility is shared or restricted by a court order or other arrangement, I confirm that signing and enrolling each child is permitted and I will tell Zero Alpha Fitness promptly about any relevant restriction or change.</w:t>
      </w:r>
    </w:p>
    <w:p>
      <w:r>
        <w:t>I confirm that each child’s name, date of birth and selected plan, and my relationship and contact details for each child, are accurate. I understand that Zero Alpha Fitness may pause onboarding or participation while it reasonably verifies eligibility or authority.</w:t>
      </w:r>
    </w:p>
    <w:p>
      <w:pPr>
        <w:pStyle w:val="Heading1"/>
      </w:pPr>
      <w:r>
        <w:t>3. Activities and risks</w:t>
      </w:r>
    </w:p>
    <w:p>
      <w:r>
        <w:t>Youth activities may include age-appropriate functional fitness, movement skills, bodyweight and resistance exercises, conditioning, games, coached circuits, use of suitable equipment and related warm-up or cool-down activities. The programme should be adapted to age, maturity, experience and the session plan.</w:t>
      </w:r>
    </w:p>
    <w:p>
      <w:r>
        <w:t>Physical activity has inherent risks even where reasonable care is taken. These may include slips, trips, falls, collisions, overexertion, soreness, strains, sprains, fractures, equipment-related injury, aggravation of an existing condition and, rarely, serious or permanent injury. I understand those risks and consent to the child’s participation subject to Zero Alpha Fitness’s duty to use reasonable care, appropriate safeguarding and age-appropriate supervision.</w:t>
      </w:r>
    </w:p>
    <w:p>
      <w:pPr>
        <w:pStyle w:val="Heading1"/>
      </w:pPr>
      <w:r>
        <w:t>4. Child’s readiness and safety information</w:t>
      </w:r>
    </w:p>
    <w:p>
      <w:pPr>
        <w:pStyle w:val="ListBullet"/>
      </w:pPr>
      <w:r>
        <w:t>I will consider whether the child is well enough and ready to participate, seek medical advice where appropriate, and follow professional advice.</w:t>
      </w:r>
    </w:p>
    <w:p>
      <w:pPr>
        <w:pStyle w:val="ListBullet"/>
      </w:pPr>
      <w:r>
        <w:t>I will not send the child to participate while acutely ill, injured, impaired or subject to advice that makes participation unsafe.</w:t>
      </w:r>
    </w:p>
    <w:p>
      <w:pPr>
        <w:pStyle w:val="ListBullet"/>
      </w:pPr>
      <w:r>
        <w:t>I will tell Zero Alpha Fitness promptly, through the secure onboarding route, about information reasonably necessary to adapt or safely manage participation.</w:t>
      </w:r>
    </w:p>
    <w:p>
      <w:pPr>
        <w:pStyle w:val="ListBullet"/>
      </w:pPr>
      <w:r>
        <w:t>I will keep relevant information current and will not ask the child to conceal a material safety concern.</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DO NOT ENTER HEALTH DETAILS IN CHECKOUT</w:t>
            </w:r>
          </w:p>
          <w:p>
            <w:pPr>
              <w:spacing w:after="0" w:line="250" w:lineRule="auto"/>
            </w:pPr>
            <w:r>
              <w:rPr>
                <w:sz w:val="19"/>
              </w:rPr>
              <w:t>The public purchase, signature and support fields are not the place for a child’s medical information. Use only the separate secure onboarding channel and read its just-in-time privacy information.</w:t>
            </w:r>
          </w:p>
        </w:tc>
      </w:tr>
    </w:tbl>
    <w:p>
      <w:pPr>
        <w:spacing w:after="20" w:before="0"/>
      </w:pPr>
    </w:p>
    <w:p>
      <w:pPr>
        <w:pStyle w:val="Heading1"/>
      </w:pPr>
      <w:r>
        <w:t>5. Safeguarding, supervision and handover</w:t>
      </w:r>
    </w:p>
    <w:p>
      <w:pPr>
        <w:pStyle w:val="ListBullet"/>
      </w:pPr>
      <w:r>
        <w:t>I and the child will follow reasonable safeguarding, behaviour, clothing, equipment and safety instructions.</w:t>
      </w:r>
    </w:p>
    <w:p>
      <w:pPr>
        <w:pStyle w:val="ListBullet"/>
      </w:pPr>
      <w:r>
        <w:t>I will comply with the stated arrival, sign-in, handover and collection process and will provide information about any person authorised or prohibited from collecting the child where lawfully required.</w:t>
      </w:r>
    </w:p>
    <w:p>
      <w:pPr>
        <w:pStyle w:val="ListBullet"/>
      </w:pPr>
      <w:r>
        <w:t>I will arrive and collect on time and will not assume supervision starts before handover or continues after the stated collection point.</w:t>
      </w:r>
    </w:p>
    <w:p>
      <w:pPr>
        <w:pStyle w:val="ListBullet"/>
      </w:pPr>
      <w:r>
        <w:t>I understand that age-appropriate supervised activity still requires the child to listen, behave safely and tell a coach if they feel pain, unwell, unsafe or unable to continue.</w:t>
      </w:r>
    </w:p>
    <w:p>
      <w:pPr>
        <w:pStyle w:val="ListBullet"/>
      </w:pPr>
      <w:r>
        <w:t>Zero Alpha Fitness may stop or adapt an activity, contact me, or take proportionate immediate action where reasonably necessary for safety or safeguarding.</w:t>
      </w:r>
    </w:p>
    <w:p>
      <w:pPr>
        <w:pStyle w:val="Heading1"/>
      </w:pPr>
      <w:r>
        <w:t>6. Emergency assistance</w:t>
      </w:r>
    </w:p>
    <w:p>
      <w:r>
        <w:t>If staff reasonably believe urgent assistance is needed and cannot contact me in time, I authorise them to provide or arrange proportionate first aid, contact emergency services and share the minimum information reasonably necessary to protect the child. Staff will try to contact me as soon as reasonably practicable. This does not guarantee a particular treatment and does not replace professional medical advice.</w:t>
      </w:r>
    </w:p>
    <w:p>
      <w:pPr>
        <w:pStyle w:val="Heading1"/>
      </w:pPr>
      <w:r>
        <w:t>7. Membership, payment and cancellation</w:t>
      </w:r>
    </w:p>
    <w:p>
      <w:r>
        <w:t>As payer, I accept the standard monthly price of £30 per Youngstars child or £35 per Teenstars child and the recurring authority. When the contracted quantity is two or more children, a recurring 15% multi-child discount applies to the full same-plan subtotal. It does not apply at quantity one. Stripe shows the quantity, price per child, undiscounted subtotal, discount and resulting recurring total before confirmation. Non-attendance does not change the contracted quantity, total or discount. During the founding presale, Stripe shows £0 due today and the first payment on 1 September 2026; after opening, Stripe may show immediate proration to the next first. I also accept the three-day past-due rule after service has started, the rule that a failed first scheduled payment means membership and access do not start, the no-pause rule, and the ordinary 14-day pre-renewal cancellation deadline. I understand that statutory cooling-off and refund rights remain separate and cannot be removed. The Membership Terms and Cancellation, Refund and Cooling-off Policy explain the details.</w:t>
      </w:r>
    </w:p>
    <w:p>
      <w:r>
        <w:t>The youth Checkout creates one subscription covering all listed children. An ordinary or cooling-off cancellation ends the whole subscription and all listed children’s places; the online flow does not cancel one child separately. A requested addition, removal, plan, price or discount change takes effect only when Zero Alpha Fitness confirms it in writing, including the effective date and resulting recurring total, and may require cancellation and a new Checkout.</w:t>
      </w:r>
    </w:p>
    <w:p>
      <w:r>
        <w:t>Reaching the top of an age band does not automatically move a child, remove a place or change the recurring total. Zero Alpha Fitness will contact the payer about any transition. No plan, contracted-quantity, price or discount change takes effect until confirmed in writing, and a new Checkout may be required.</w:t>
      </w:r>
    </w:p>
    <w:p>
      <w:pPr>
        <w:pStyle w:val="Heading1"/>
      </w:pPr>
      <w:r>
        <w:t>8. Conduct and proportionate restriction</w:t>
      </w:r>
    </w:p>
    <w:p>
      <w:r>
        <w:t>Zero Alpha Fitness may adapt, pause or end the child’s participation in a session where reasonably necessary for safety, safeguarding, serious disruption or suitability. Any longer restriction or membership termination will be handled fairly under the Membership Terms, with an explanation and review opportunity where appropriate. Reasonable adjustments and relevant legal duties will be considered.</w:t>
      </w:r>
    </w:p>
    <w:p>
      <w:pPr>
        <w:pStyle w:val="Heading1"/>
      </w:pPr>
      <w:r>
        <w:t>9. Liability and the child’s rights</w:t>
      </w:r>
    </w:p>
    <w:p>
      <w:r>
        <w:t>Zero Alpha Fitness must provide services with reasonable care and skill. Nothing in this addendum excludes or limits liability for death or personal injury caused by negligence, fraud or fraudulent misrepresentation, breach of statutory rights, safeguarding duties, or any other liability that cannot lawfully be excluded or limited.</w:t>
      </w:r>
    </w:p>
    <w:p>
      <w:r>
        <w:t>I acknowledge inherent risks that remain despite reasonable care. So far as fair and lawful, Zero Alpha Fitness is not responsible for harm caused by deliberate unsafe conduct, material breach of clear instructions, or materially inaccurate information knowingly supplied by the guardian, taking account of the child’s age and all circumstances. The child retains their own rights.</w:t>
      </w:r>
    </w:p>
    <w:p>
      <w:pPr>
        <w:pStyle w:val="Heading1"/>
      </w:pPr>
      <w:r>
        <w:t>10. Privacy and the child’s voice</w:t>
      </w:r>
    </w:p>
    <w:p>
      <w:r>
        <w:t>The Privacy Notice explains how child, guardian, signature, membership and incident information is used. I will make the Notice available to the child and support Zero Alpha Fitness in giving an age-appropriate explanation. Data-protection rights belong to the child. My ability to exercise them for the child depends on authority, capacity and the child’s best interests.</w:t>
      </w:r>
    </w:p>
    <w:p>
      <w:r>
        <w:t>This addendum is not consent to marketing, photography, video or promotional use. Any media permission will be optional, specific and separate, and refusal will not affect membership.</w:t>
      </w:r>
    </w:p>
    <w:p>
      <w:pPr>
        <w:pStyle w:val="Heading1"/>
      </w:pPr>
      <w:r>
        <w:t>11. Electronic signature and changes</w:t>
      </w:r>
    </w:p>
    <w:p>
      <w:r>
        <w:t>I intend my typed name and affirmative submission to authenticate and sign this addendum electronically. I will be able to review it before signing and receive or access a durable copy afterwards. The record will identify the document version and time of acceptance.</w:t>
      </w:r>
    </w:p>
    <w:p>
      <w:pPr>
        <w:keepLines/>
      </w:pPr>
      <w:r>
        <w:t>This addendum continues while the child participates. A material change requires clear notice and any fresh agreement reasonably or legally required. If a provision is unenforceable, the rest continues so far as lawful. The Membership Terms’ law and jurisdiction wording applies, subject to the child’s and consumer’s mandatory rights.</w:t>
      </w:r>
    </w:p>
    <w:p>
      <w:pPr>
        <w:pStyle w:val="Heading1"/>
      </w:pPr>
      <w:r>
        <w:t>Guardian electronic signing arrangement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confirm that I am aged 18 or over, I am each named child’s parent or legal guardian or otherwise have lawful authority to enrol every named child, and I am the payer.</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have read and agree to the Parent/Guardian Consent and Youth Membership Addendum for each named child. I understand the activities and inherent risks and consent to each child’s participation, subject to their statutory rights and Zero Alpha Fitness’s duty to take reasonable care.</w:t>
            </w:r>
          </w:p>
        </w:tc>
      </w:tr>
    </w:tbl>
    <w:p>
      <w:pPr>
        <w:spacing w:after="0"/>
      </w:pPr>
    </w:p>
    <w:p>
      <w:r>
        <w:t>Required fields: every child’s full name, date of birth and selected-plan eligibility; contracted quantity; price per child; undiscounted subtotal; discount rate and amount; resulting recurring total; guardian full legal name; relationship and authority for each child; payer email collected by Stripe or the account-claim flow; typed signature; the exact acceptance statements; signature date/time; membership/order reference; addendum document ID and version.</w:t>
      </w:r>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ZAF-GUARDIAN-2026-08-23-01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Parent/Guardian Consent and Youth Membership Addendum</dc:title>
  <dc:subject>Parent and guardian consent and youth membership addendum</dc:subject>
  <dc:creator>ZERO ALPHA FITNESS LTD</dc:creator>
  <cp:keywords>membership, customer terms, Zero Alpha Fitness</cp:keywords>
  <dc:description>Final customer-facing publication copy.</dc:description>
  <cp:lastModifiedBy/>
  <cp:revision>1</cp:revision>
  <dcterms:created xsi:type="dcterms:W3CDTF">2026-08-23T12:00:00Z</dcterms:created>
  <dcterms:modified xsi:type="dcterms:W3CDTF">2026-08-23T12:00:00Z</dcterms:modified>
  <cp:category/>
</cp:coreProperties>
</file>