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1DAEA" w14:textId="4C63B7D3" w:rsidR="008E3B71" w:rsidRPr="009E68F6" w:rsidRDefault="009E68F6" w:rsidP="00737525">
      <w:pPr>
        <w:spacing w:after="0" w:line="240" w:lineRule="auto"/>
        <w:jc w:val="both"/>
        <w:rPr>
          <w:i/>
          <w:color w:val="FF0000"/>
          <w:sz w:val="24"/>
          <w:szCs w:val="24"/>
          <w:lang w:val="en-US"/>
        </w:rPr>
      </w:pPr>
      <w:r w:rsidRPr="009E68F6">
        <w:rPr>
          <w:i/>
          <w:color w:val="FF0000"/>
          <w:sz w:val="24"/>
          <w:szCs w:val="24"/>
          <w:lang w:val="en-US"/>
        </w:rPr>
        <w:t xml:space="preserve">Project Specification draft </w:t>
      </w:r>
    </w:p>
    <w:p w14:paraId="288FF36B" w14:textId="77777777" w:rsidR="009E68F6" w:rsidRDefault="009E68F6" w:rsidP="00B40CFF">
      <w:pPr>
        <w:spacing w:after="0" w:line="240" w:lineRule="auto"/>
        <w:jc w:val="both"/>
        <w:rPr>
          <w:lang w:val="en-US"/>
        </w:rPr>
      </w:pPr>
    </w:p>
    <w:p w14:paraId="46095FF4" w14:textId="06D5CE04" w:rsidR="00C35E72" w:rsidRDefault="009E68F6" w:rsidP="00B40CFF">
      <w:pPr>
        <w:spacing w:after="330"/>
        <w:jc w:val="both"/>
        <w:rPr>
          <w:rFonts w:ascii="Helvetica" w:eastAsia="Times New Roman" w:hAnsi="Helvetica" w:cs="Helvetica"/>
          <w:color w:val="383838"/>
          <w:sz w:val="24"/>
          <w:szCs w:val="24"/>
          <w:lang w:eastAsia="en-GB"/>
        </w:rPr>
      </w:pPr>
      <w:r w:rsidRPr="009E68F6">
        <w:rPr>
          <w:b/>
          <w:sz w:val="24"/>
          <w:szCs w:val="24"/>
          <w:lang w:val="en-US"/>
        </w:rPr>
        <w:t>Project</w:t>
      </w:r>
      <w:r w:rsidR="00C35E72">
        <w:rPr>
          <w:b/>
          <w:sz w:val="24"/>
          <w:szCs w:val="24"/>
          <w:lang w:val="en-US"/>
        </w:rPr>
        <w:t>:</w:t>
      </w:r>
      <w:r w:rsidR="00EB2156">
        <w:rPr>
          <w:b/>
          <w:sz w:val="24"/>
          <w:szCs w:val="24"/>
          <w:lang w:val="en-US"/>
        </w:rPr>
        <w:t xml:space="preserve"> </w:t>
      </w:r>
      <w:r w:rsidR="003679A6" w:rsidRPr="00C35E72">
        <w:rPr>
          <w:rFonts w:eastAsia="Times New Roman" w:cstheme="minorHAnsi"/>
          <w:color w:val="383838"/>
          <w:lang w:eastAsia="en-GB"/>
        </w:rPr>
        <w:t>Analysis of Ovarian Cancer Single-cell RNA-</w:t>
      </w:r>
      <w:proofErr w:type="spellStart"/>
      <w:r w:rsidR="003679A6" w:rsidRPr="00C35E72">
        <w:rPr>
          <w:rFonts w:eastAsia="Times New Roman" w:cstheme="minorHAnsi"/>
          <w:color w:val="383838"/>
          <w:lang w:eastAsia="en-GB"/>
        </w:rPr>
        <w:t>seq</w:t>
      </w:r>
      <w:proofErr w:type="spellEnd"/>
      <w:r w:rsidR="003679A6" w:rsidRPr="00C35E72">
        <w:rPr>
          <w:rFonts w:eastAsia="Times New Roman" w:cstheme="minorHAnsi"/>
          <w:color w:val="383838"/>
          <w:lang w:eastAsia="en-GB"/>
        </w:rPr>
        <w:t xml:space="preserve"> </w:t>
      </w:r>
      <w:r w:rsidR="00F1201B">
        <w:rPr>
          <w:rFonts w:eastAsia="Times New Roman" w:cstheme="minorHAnsi"/>
          <w:color w:val="383838"/>
          <w:lang w:eastAsia="en-GB"/>
        </w:rPr>
        <w:t>d</w:t>
      </w:r>
      <w:r w:rsidR="003679A6" w:rsidRPr="00C35E72">
        <w:rPr>
          <w:rFonts w:eastAsia="Times New Roman" w:cstheme="minorHAnsi"/>
          <w:color w:val="383838"/>
          <w:lang w:eastAsia="en-GB"/>
        </w:rPr>
        <w:t>ata</w:t>
      </w:r>
    </w:p>
    <w:p w14:paraId="18D81C7C" w14:textId="7A91CA43" w:rsidR="009E68F6" w:rsidRPr="00C35E72" w:rsidRDefault="009E68F6" w:rsidP="00B40CFF">
      <w:pPr>
        <w:spacing w:after="330"/>
        <w:jc w:val="both"/>
        <w:rPr>
          <w:rFonts w:ascii="Helvetica" w:eastAsia="Times New Roman" w:hAnsi="Helvetica" w:cs="Helvetica"/>
          <w:color w:val="383838"/>
          <w:sz w:val="24"/>
          <w:szCs w:val="24"/>
          <w:lang w:eastAsia="en-GB"/>
        </w:rPr>
      </w:pPr>
      <w:r w:rsidRPr="009E68F6">
        <w:rPr>
          <w:b/>
          <w:sz w:val="24"/>
          <w:szCs w:val="24"/>
          <w:lang w:val="en-US"/>
        </w:rPr>
        <w:t>Supervisor:</w:t>
      </w:r>
      <w:r>
        <w:rPr>
          <w:b/>
          <w:sz w:val="24"/>
          <w:szCs w:val="24"/>
          <w:lang w:val="en-US"/>
        </w:rPr>
        <w:t xml:space="preserve"> </w:t>
      </w:r>
      <w:r>
        <w:rPr>
          <w:sz w:val="24"/>
          <w:szCs w:val="24"/>
          <w:lang w:val="en-US"/>
        </w:rPr>
        <w:t>Sascha Ott</w:t>
      </w:r>
    </w:p>
    <w:p w14:paraId="73DECA04" w14:textId="4A099EE0" w:rsidR="009E68F6" w:rsidRDefault="009E68F6" w:rsidP="00B40CFF">
      <w:pPr>
        <w:spacing w:after="0" w:line="240" w:lineRule="auto"/>
        <w:jc w:val="both"/>
        <w:rPr>
          <w:sz w:val="24"/>
          <w:szCs w:val="24"/>
          <w:lang w:val="en-US"/>
        </w:rPr>
      </w:pPr>
      <w:r w:rsidRPr="009E68F6">
        <w:rPr>
          <w:b/>
          <w:sz w:val="24"/>
          <w:szCs w:val="24"/>
          <w:lang w:val="en-US"/>
        </w:rPr>
        <w:t>Student:</w:t>
      </w:r>
      <w:r>
        <w:rPr>
          <w:b/>
          <w:sz w:val="24"/>
          <w:szCs w:val="24"/>
          <w:lang w:val="en-US"/>
        </w:rPr>
        <w:t xml:space="preserve"> </w:t>
      </w:r>
      <w:r>
        <w:rPr>
          <w:sz w:val="24"/>
          <w:szCs w:val="24"/>
          <w:lang w:val="en-US"/>
        </w:rPr>
        <w:t xml:space="preserve">Ava </w:t>
      </w:r>
      <w:proofErr w:type="spellStart"/>
      <w:r>
        <w:rPr>
          <w:sz w:val="24"/>
          <w:szCs w:val="24"/>
          <w:lang w:val="en-US"/>
        </w:rPr>
        <w:t>Spataru</w:t>
      </w:r>
      <w:proofErr w:type="spellEnd"/>
    </w:p>
    <w:p w14:paraId="6E20DA5B" w14:textId="7D65B856" w:rsidR="009E68F6" w:rsidRDefault="009E68F6" w:rsidP="00737525">
      <w:pPr>
        <w:spacing w:after="0" w:line="240" w:lineRule="auto"/>
        <w:jc w:val="both"/>
        <w:rPr>
          <w:sz w:val="24"/>
          <w:szCs w:val="24"/>
          <w:lang w:val="en-US"/>
        </w:rPr>
      </w:pPr>
    </w:p>
    <w:p w14:paraId="4D6067EC" w14:textId="68AF9988" w:rsidR="004B4E3F" w:rsidRDefault="0076666B" w:rsidP="00737525">
      <w:pPr>
        <w:spacing w:after="0" w:line="240" w:lineRule="auto"/>
        <w:jc w:val="both"/>
        <w:rPr>
          <w:lang w:val="en-US"/>
        </w:rPr>
      </w:pPr>
      <w:r w:rsidRPr="00484B09">
        <w:rPr>
          <w:b/>
          <w:lang w:val="en-US"/>
        </w:rPr>
        <w:t>Abstract</w:t>
      </w:r>
      <w:r>
        <w:rPr>
          <w:lang w:val="en-US"/>
        </w:rPr>
        <w:t xml:space="preserve"> </w:t>
      </w:r>
      <w:r w:rsidR="00CB107D">
        <w:rPr>
          <w:lang w:val="en-US"/>
        </w:rPr>
        <w:t xml:space="preserve"> </w:t>
      </w:r>
    </w:p>
    <w:p w14:paraId="6BD9F88F" w14:textId="2143A1B8" w:rsidR="004B4E3F" w:rsidRPr="00484B09" w:rsidRDefault="004B4E3F" w:rsidP="00FA4B16">
      <w:pPr>
        <w:spacing w:after="0" w:line="240" w:lineRule="auto"/>
        <w:ind w:firstLine="720"/>
        <w:jc w:val="both"/>
        <w:rPr>
          <w:rFonts w:cstheme="minorHAnsi"/>
          <w:lang w:val="en-US"/>
        </w:rPr>
      </w:pPr>
      <w:r w:rsidRPr="00484B09">
        <w:rPr>
          <w:rFonts w:cstheme="minorHAnsi"/>
          <w:color w:val="383838"/>
          <w:shd w:val="clear" w:color="auto" w:fill="FFFFFF"/>
        </w:rPr>
        <w:t xml:space="preserve">Different cell types of a multicellular organism carry the same </w:t>
      </w:r>
      <w:proofErr w:type="gramStart"/>
      <w:r w:rsidRPr="00484B09">
        <w:rPr>
          <w:rFonts w:cstheme="minorHAnsi"/>
          <w:color w:val="383838"/>
          <w:shd w:val="clear" w:color="auto" w:fill="FFFFFF"/>
        </w:rPr>
        <w:t xml:space="preserve">DNA, </w:t>
      </w:r>
      <w:r w:rsidR="00B61171" w:rsidRPr="00484B09">
        <w:rPr>
          <w:rFonts w:cstheme="minorHAnsi"/>
          <w:color w:val="383838"/>
          <w:shd w:val="clear" w:color="auto" w:fill="FFFFFF"/>
        </w:rPr>
        <w:t>yet</w:t>
      </w:r>
      <w:proofErr w:type="gramEnd"/>
      <w:r w:rsidRPr="00484B09">
        <w:rPr>
          <w:rFonts w:cstheme="minorHAnsi"/>
          <w:color w:val="383838"/>
          <w:shd w:val="clear" w:color="auto" w:fill="FFFFFF"/>
        </w:rPr>
        <w:t xml:space="preserve"> </w:t>
      </w:r>
      <w:r w:rsidR="00B61171" w:rsidRPr="00484B09">
        <w:rPr>
          <w:rFonts w:cstheme="minorHAnsi"/>
          <w:color w:val="383838"/>
          <w:shd w:val="clear" w:color="auto" w:fill="FFFFFF"/>
        </w:rPr>
        <w:t>fulfil</w:t>
      </w:r>
      <w:r w:rsidRPr="00484B09">
        <w:rPr>
          <w:rFonts w:cstheme="minorHAnsi"/>
          <w:color w:val="383838"/>
          <w:shd w:val="clear" w:color="auto" w:fill="FFFFFF"/>
        </w:rPr>
        <w:t xml:space="preserve"> very different function</w:t>
      </w:r>
      <w:r w:rsidR="00B61171">
        <w:rPr>
          <w:rFonts w:cstheme="minorHAnsi"/>
          <w:color w:val="383838"/>
          <w:shd w:val="clear" w:color="auto" w:fill="FFFFFF"/>
        </w:rPr>
        <w:t>s</w:t>
      </w:r>
      <w:r w:rsidRPr="00484B09">
        <w:rPr>
          <w:rFonts w:cstheme="minorHAnsi"/>
          <w:color w:val="383838"/>
          <w:shd w:val="clear" w:color="auto" w:fill="FFFFFF"/>
        </w:rPr>
        <w:t xml:space="preserve">. In part this is possible because the DNA is chemically modified to affect its function, </w:t>
      </w:r>
      <w:proofErr w:type="gramStart"/>
      <w:r w:rsidRPr="00484B09">
        <w:rPr>
          <w:rFonts w:cstheme="minorHAnsi"/>
          <w:color w:val="383838"/>
          <w:shd w:val="clear" w:color="auto" w:fill="FFFFFF"/>
        </w:rPr>
        <w:t>in particular as</w:t>
      </w:r>
      <w:proofErr w:type="gramEnd"/>
      <w:r w:rsidRPr="00484B09">
        <w:rPr>
          <w:rFonts w:cstheme="minorHAnsi"/>
          <w:color w:val="383838"/>
          <w:shd w:val="clear" w:color="auto" w:fill="FFFFFF"/>
        </w:rPr>
        <w:t xml:space="preserve"> to which region of DNA is active or inactive. Epigenetic sequencing data sets provide insight into these chemical states. By analysing such </w:t>
      </w:r>
      <w:proofErr w:type="gramStart"/>
      <w:r w:rsidRPr="00484B09">
        <w:rPr>
          <w:rFonts w:cstheme="minorHAnsi"/>
          <w:color w:val="383838"/>
          <w:shd w:val="clear" w:color="auto" w:fill="FFFFFF"/>
        </w:rPr>
        <w:t>data</w:t>
      </w:r>
      <w:proofErr w:type="gramEnd"/>
      <w:r w:rsidRPr="00484B09">
        <w:rPr>
          <w:rFonts w:cstheme="minorHAnsi"/>
          <w:color w:val="383838"/>
          <w:shd w:val="clear" w:color="auto" w:fill="FFFFFF"/>
        </w:rPr>
        <w:t xml:space="preserve"> we can answer questions about differences between cell types, or differences between healthy and unhealthy cells, for example.</w:t>
      </w:r>
    </w:p>
    <w:p w14:paraId="26B2529E" w14:textId="139D1DCC" w:rsidR="00AF73A2" w:rsidRDefault="00CB107D" w:rsidP="00737525">
      <w:pPr>
        <w:spacing w:after="0" w:line="240" w:lineRule="auto"/>
        <w:jc w:val="both"/>
        <w:rPr>
          <w:lang w:val="en-US"/>
        </w:rPr>
      </w:pPr>
      <w:r>
        <w:rPr>
          <w:lang w:val="en-US"/>
        </w:rPr>
        <w:tab/>
      </w:r>
    </w:p>
    <w:p w14:paraId="55F63021" w14:textId="577870E1" w:rsidR="006B2462" w:rsidRPr="006B2462" w:rsidRDefault="00706498" w:rsidP="00737525">
      <w:pPr>
        <w:spacing w:after="0" w:line="240" w:lineRule="auto"/>
        <w:jc w:val="both"/>
        <w:rPr>
          <w:b/>
          <w:lang w:val="en-US"/>
        </w:rPr>
      </w:pPr>
      <w:r>
        <w:rPr>
          <w:b/>
          <w:lang w:val="en-US"/>
        </w:rPr>
        <w:t>Main p</w:t>
      </w:r>
      <w:r w:rsidR="006B2462" w:rsidRPr="006B2462">
        <w:rPr>
          <w:b/>
          <w:lang w:val="en-US"/>
        </w:rPr>
        <w:t>roject idea</w:t>
      </w:r>
    </w:p>
    <w:p w14:paraId="433BA929" w14:textId="44628B07" w:rsidR="00983855" w:rsidRDefault="0069203B" w:rsidP="00590343">
      <w:pPr>
        <w:spacing w:after="0" w:line="240" w:lineRule="auto"/>
        <w:ind w:firstLine="720"/>
        <w:jc w:val="both"/>
        <w:rPr>
          <w:lang w:val="en-US"/>
        </w:rPr>
      </w:pPr>
      <w:r>
        <w:rPr>
          <w:lang w:val="en-US"/>
        </w:rPr>
        <w:t>The main goal of th</w:t>
      </w:r>
      <w:r w:rsidR="008A1842">
        <w:rPr>
          <w:lang w:val="en-US"/>
        </w:rPr>
        <w:t>is</w:t>
      </w:r>
      <w:r>
        <w:rPr>
          <w:lang w:val="en-US"/>
        </w:rPr>
        <w:t xml:space="preserve"> project is to analyze cell data from multiple patients suffering of ovarian cancer</w:t>
      </w:r>
      <w:r w:rsidR="008724E8">
        <w:rPr>
          <w:lang w:val="en-US"/>
        </w:rPr>
        <w:t xml:space="preserve"> and be able to classify cells as parts of different types</w:t>
      </w:r>
      <w:r w:rsidR="00414978">
        <w:rPr>
          <w:lang w:val="en-US"/>
        </w:rPr>
        <w:t>,</w:t>
      </w:r>
      <w:r w:rsidR="008724E8">
        <w:rPr>
          <w:lang w:val="en-US"/>
        </w:rPr>
        <w:t xml:space="preserve"> as well as </w:t>
      </w:r>
      <w:r w:rsidR="00414978">
        <w:rPr>
          <w:lang w:val="en-US"/>
        </w:rPr>
        <w:t xml:space="preserve">to </w:t>
      </w:r>
      <w:r w:rsidR="008724E8">
        <w:rPr>
          <w:lang w:val="en-US"/>
        </w:rPr>
        <w:t>understand how the identified types transform after treatment.</w:t>
      </w:r>
    </w:p>
    <w:p w14:paraId="2EBC1C57" w14:textId="77777777" w:rsidR="00983855" w:rsidRDefault="00983855" w:rsidP="00737525">
      <w:pPr>
        <w:spacing w:after="0" w:line="240" w:lineRule="auto"/>
        <w:jc w:val="both"/>
        <w:rPr>
          <w:lang w:val="en-US"/>
        </w:rPr>
      </w:pPr>
    </w:p>
    <w:p w14:paraId="2E71E0A9" w14:textId="783A2144" w:rsidR="006862D4" w:rsidRPr="006862D4" w:rsidRDefault="006862D4" w:rsidP="00737525">
      <w:pPr>
        <w:spacing w:after="0" w:line="240" w:lineRule="auto"/>
        <w:jc w:val="both"/>
        <w:rPr>
          <w:b/>
          <w:lang w:val="en-US"/>
        </w:rPr>
      </w:pPr>
      <w:r w:rsidRPr="006862D4">
        <w:rPr>
          <w:b/>
          <w:lang w:val="en-US"/>
        </w:rPr>
        <w:t>Motivation behind project</w:t>
      </w:r>
    </w:p>
    <w:p w14:paraId="6F89E999" w14:textId="7B3D979B" w:rsidR="002B7ACB" w:rsidRDefault="002B7ACB" w:rsidP="00BE3F1F">
      <w:pPr>
        <w:pStyle w:val="ListParagraph"/>
        <w:spacing w:after="0" w:line="240" w:lineRule="auto"/>
        <w:ind w:left="0" w:firstLine="720"/>
        <w:jc w:val="both"/>
        <w:rPr>
          <w:lang w:val="en-US"/>
        </w:rPr>
      </w:pPr>
      <w:r>
        <w:rPr>
          <w:lang w:val="en-US"/>
        </w:rPr>
        <w:t>There are multiple reasons why attempting to classify cells is important. Besides this being a next step towards understanding how</w:t>
      </w:r>
      <w:r w:rsidR="00740D94">
        <w:rPr>
          <w:lang w:val="en-US"/>
        </w:rPr>
        <w:t xml:space="preserve"> organisms work</w:t>
      </w:r>
      <w:r w:rsidR="0097604F">
        <w:rPr>
          <w:lang w:val="en-US"/>
        </w:rPr>
        <w:t xml:space="preserve">, it could have significant impact in how treatment is conducted </w:t>
      </w:r>
      <w:r w:rsidR="00757964">
        <w:rPr>
          <w:lang w:val="en-US"/>
        </w:rPr>
        <w:t>against cancer</w:t>
      </w:r>
      <w:r w:rsidR="0097604F">
        <w:rPr>
          <w:lang w:val="en-US"/>
        </w:rPr>
        <w:t>.</w:t>
      </w:r>
      <w:r w:rsidR="00EE082B">
        <w:rPr>
          <w:lang w:val="en-US"/>
        </w:rPr>
        <w:t xml:space="preserve"> If the classification is a success on even a small set of data, the approach can then be generalized to different types of tissue.</w:t>
      </w:r>
      <w:r w:rsidR="0097604F">
        <w:rPr>
          <w:lang w:val="en-US"/>
        </w:rPr>
        <w:t xml:space="preserve"> </w:t>
      </w:r>
    </w:p>
    <w:p w14:paraId="17EED9FC" w14:textId="0EA1C832" w:rsidR="0069203B" w:rsidRDefault="00AF73A2" w:rsidP="00BE3F1F">
      <w:pPr>
        <w:pStyle w:val="ListParagraph"/>
        <w:spacing w:after="0" w:line="240" w:lineRule="auto"/>
        <w:ind w:left="0" w:firstLine="720"/>
        <w:jc w:val="both"/>
        <w:rPr>
          <w:lang w:val="en-US"/>
        </w:rPr>
      </w:pPr>
      <w:r>
        <w:rPr>
          <w:lang w:val="en-US"/>
        </w:rPr>
        <w:t>One in five p</w:t>
      </w:r>
      <w:r w:rsidR="00BE3F1F">
        <w:rPr>
          <w:lang w:val="en-US"/>
        </w:rPr>
        <w:t>atients</w:t>
      </w:r>
      <w:r>
        <w:rPr>
          <w:lang w:val="en-US"/>
        </w:rPr>
        <w:t xml:space="preserve"> suffers through chemotherapy without any positive outcome</w:t>
      </w:r>
      <w:r w:rsidR="000F49EC">
        <w:rPr>
          <w:lang w:val="en-US"/>
        </w:rPr>
        <w:t>, because sometimes the tumor isn’t affected in any way by the</w:t>
      </w:r>
      <w:r w:rsidR="00A65C92">
        <w:rPr>
          <w:lang w:val="en-US"/>
        </w:rPr>
        <w:t xml:space="preserve"> treatment</w:t>
      </w:r>
      <w:r>
        <w:rPr>
          <w:lang w:val="en-US"/>
        </w:rPr>
        <w:t xml:space="preserve">. </w:t>
      </w:r>
      <w:r w:rsidR="00214A33">
        <w:rPr>
          <w:lang w:val="en-US"/>
        </w:rPr>
        <w:t>Currently,</w:t>
      </w:r>
      <w:r w:rsidR="0069203B">
        <w:rPr>
          <w:lang w:val="en-US"/>
        </w:rPr>
        <w:t xml:space="preserve"> the doctors can’t determine whether </w:t>
      </w:r>
      <w:r w:rsidR="00C07100">
        <w:rPr>
          <w:lang w:val="en-US"/>
        </w:rPr>
        <w:t>the t</w:t>
      </w:r>
      <w:r w:rsidR="000F49EC">
        <w:rPr>
          <w:lang w:val="en-US"/>
        </w:rPr>
        <w:t xml:space="preserve">reatment will reduce the size of the tumor or have no significant impact. </w:t>
      </w:r>
      <w:r w:rsidR="00BE3F1F">
        <w:rPr>
          <w:lang w:val="en-US"/>
        </w:rPr>
        <w:t xml:space="preserve">If the cells could </w:t>
      </w:r>
      <w:r w:rsidR="00EC6581">
        <w:rPr>
          <w:lang w:val="en-US"/>
        </w:rPr>
        <w:t xml:space="preserve">be clearly separated into types, then </w:t>
      </w:r>
      <w:r w:rsidR="00A65C92">
        <w:rPr>
          <w:lang w:val="en-US"/>
        </w:rPr>
        <w:t>they</w:t>
      </w:r>
      <w:r w:rsidR="00EC6581">
        <w:rPr>
          <w:lang w:val="en-US"/>
        </w:rPr>
        <w:t xml:space="preserve"> would be able to associate similar tumors and determine whether the most beneficial treatment is chemotherapy or the surgery. </w:t>
      </w:r>
    </w:p>
    <w:p w14:paraId="13611FA2" w14:textId="1526DABA" w:rsidR="002B7ACB" w:rsidRPr="002B7ACB" w:rsidRDefault="00A65C92" w:rsidP="002B7ACB">
      <w:pPr>
        <w:pStyle w:val="ListParagraph"/>
        <w:spacing w:after="0" w:line="240" w:lineRule="auto"/>
        <w:ind w:left="0" w:firstLine="720"/>
        <w:jc w:val="both"/>
        <w:rPr>
          <w:lang w:val="en-US"/>
        </w:rPr>
      </w:pPr>
      <w:r>
        <w:rPr>
          <w:lang w:val="en-US"/>
        </w:rPr>
        <w:t xml:space="preserve">If the cells could be clearly separated in </w:t>
      </w:r>
      <w:r w:rsidR="00E31B27">
        <w:rPr>
          <w:lang w:val="en-US"/>
        </w:rPr>
        <w:t>t</w:t>
      </w:r>
      <w:r>
        <w:rPr>
          <w:lang w:val="en-US"/>
        </w:rPr>
        <w:t>ypes</w:t>
      </w:r>
      <w:r w:rsidR="00E31B27">
        <w:rPr>
          <w:lang w:val="en-US"/>
        </w:rPr>
        <w:t xml:space="preserve"> and subtypes</w:t>
      </w:r>
      <w:r>
        <w:rPr>
          <w:lang w:val="en-US"/>
        </w:rPr>
        <w:t xml:space="preserve">, then that </w:t>
      </w:r>
      <w:r w:rsidR="00AB42F6">
        <w:rPr>
          <w:lang w:val="en-US"/>
        </w:rPr>
        <w:t xml:space="preserve">could be the beginning of designing medical treatment specific to each </w:t>
      </w:r>
      <w:r w:rsidR="00B45E51">
        <w:rPr>
          <w:lang w:val="en-US"/>
        </w:rPr>
        <w:t>patient</w:t>
      </w:r>
      <w:r w:rsidR="00AB42F6">
        <w:rPr>
          <w:lang w:val="en-US"/>
        </w:rPr>
        <w:t>. If the doctors could see the types of cells and how each type responds to different medication, then</w:t>
      </w:r>
      <w:r w:rsidR="00B45E51">
        <w:rPr>
          <w:lang w:val="en-US"/>
        </w:rPr>
        <w:t xml:space="preserve"> they could start creating different medical treatments based on the combination of cell types presented.</w:t>
      </w:r>
    </w:p>
    <w:p w14:paraId="7928D32B" w14:textId="0B44E749" w:rsidR="00E31B27" w:rsidRDefault="00E31B27" w:rsidP="00BE7E18">
      <w:pPr>
        <w:spacing w:after="0" w:line="240" w:lineRule="auto"/>
        <w:jc w:val="both"/>
        <w:rPr>
          <w:lang w:val="en-US"/>
        </w:rPr>
      </w:pPr>
    </w:p>
    <w:p w14:paraId="3D9FBB9D" w14:textId="77777777" w:rsidR="00BE7E18" w:rsidRDefault="00BE7E18" w:rsidP="00BE7E18">
      <w:pPr>
        <w:spacing w:after="0" w:line="240" w:lineRule="auto"/>
        <w:jc w:val="both"/>
        <w:rPr>
          <w:b/>
          <w:lang w:val="en-US"/>
        </w:rPr>
      </w:pPr>
      <w:r w:rsidRPr="00BE7E18">
        <w:rPr>
          <w:b/>
          <w:lang w:val="en-US"/>
        </w:rPr>
        <w:t>Personal motivation</w:t>
      </w:r>
    </w:p>
    <w:p w14:paraId="7C527C14" w14:textId="0A203301" w:rsidR="00407724" w:rsidRDefault="00BE7E18" w:rsidP="00FC6CF9">
      <w:pPr>
        <w:spacing w:after="0" w:line="240" w:lineRule="auto"/>
        <w:ind w:firstLine="720"/>
        <w:jc w:val="both"/>
        <w:rPr>
          <w:lang w:val="en-US"/>
        </w:rPr>
      </w:pPr>
      <w:r>
        <w:rPr>
          <w:lang w:val="en-US"/>
        </w:rPr>
        <w:t xml:space="preserve">After a discussion with </w:t>
      </w:r>
      <w:r w:rsidR="008A1842">
        <w:rPr>
          <w:lang w:val="en-US"/>
        </w:rPr>
        <w:t>my</w:t>
      </w:r>
      <w:r>
        <w:rPr>
          <w:lang w:val="en-US"/>
        </w:rPr>
        <w:t xml:space="preserve"> supervisor, it was decided that the project is feasible, despite the lack of previous knowledge in the domain. I was really interested in learning more about the world of computational biology. The domain is quite broad</w:t>
      </w:r>
      <w:r w:rsidR="00C57E94">
        <w:rPr>
          <w:lang w:val="en-US"/>
        </w:rPr>
        <w:t xml:space="preserve"> and requires a lot of prior understanding </w:t>
      </w:r>
      <w:proofErr w:type="gramStart"/>
      <w:r w:rsidR="00C57E94">
        <w:rPr>
          <w:lang w:val="en-US"/>
        </w:rPr>
        <w:t>in order to</w:t>
      </w:r>
      <w:proofErr w:type="gramEnd"/>
      <w:r w:rsidR="00C57E94">
        <w:rPr>
          <w:lang w:val="en-US"/>
        </w:rPr>
        <w:t xml:space="preserve"> conduct research on it, which is why even though </w:t>
      </w:r>
      <w:r>
        <w:rPr>
          <w:lang w:val="en-US"/>
        </w:rPr>
        <w:t xml:space="preserve">the title was decided on in the early stages of the project, the more specific details of what the project consists of were discussed after reading more about the area and getting a grasp of what the research involves. This allowed me to focus on a more specific part of the research domain, </w:t>
      </w:r>
      <w:r w:rsidR="00CF682B">
        <w:rPr>
          <w:lang w:val="en-US"/>
        </w:rPr>
        <w:t>that I considered more interesting for a 3</w:t>
      </w:r>
      <w:r w:rsidR="00CF682B" w:rsidRPr="00CF682B">
        <w:rPr>
          <w:vertAlign w:val="superscript"/>
          <w:lang w:val="en-US"/>
        </w:rPr>
        <w:t>rd</w:t>
      </w:r>
      <w:r w:rsidR="00CF682B">
        <w:rPr>
          <w:lang w:val="en-US"/>
        </w:rPr>
        <w:t xml:space="preserve"> year project.</w:t>
      </w:r>
    </w:p>
    <w:p w14:paraId="71BBDFCA" w14:textId="6BF6EA19" w:rsidR="00FC6CF9" w:rsidRPr="00FC6CF9" w:rsidRDefault="00FC6CF9" w:rsidP="00A26713">
      <w:pPr>
        <w:spacing w:after="0" w:line="240" w:lineRule="auto"/>
        <w:jc w:val="both"/>
        <w:rPr>
          <w:lang w:val="en-US"/>
        </w:rPr>
      </w:pPr>
    </w:p>
    <w:p w14:paraId="6CEF2B43" w14:textId="09D3804D" w:rsidR="00464F23" w:rsidRPr="001D7905" w:rsidRDefault="00664614" w:rsidP="001D7905">
      <w:pPr>
        <w:spacing w:after="0" w:line="240" w:lineRule="auto"/>
        <w:jc w:val="both"/>
        <w:rPr>
          <w:b/>
          <w:lang w:val="en-US"/>
        </w:rPr>
      </w:pPr>
      <w:r w:rsidRPr="00664614">
        <w:rPr>
          <w:b/>
          <w:lang w:val="en-US"/>
        </w:rPr>
        <w:t>Challenges of the project</w:t>
      </w:r>
    </w:p>
    <w:p w14:paraId="0D9B0A36" w14:textId="7CFD301E" w:rsidR="00464F23" w:rsidRPr="00C03DC0" w:rsidRDefault="00464F23" w:rsidP="00C03DC0">
      <w:pPr>
        <w:spacing w:after="0" w:line="240" w:lineRule="auto"/>
        <w:ind w:firstLine="720"/>
        <w:jc w:val="both"/>
        <w:rPr>
          <w:lang w:val="en-US"/>
        </w:rPr>
      </w:pPr>
      <w:r w:rsidRPr="00C03DC0">
        <w:rPr>
          <w:lang w:val="en-US"/>
        </w:rPr>
        <w:t xml:space="preserve">One of the main challenges with this project is the lack of prior knowledge </w:t>
      </w:r>
      <w:r w:rsidR="00E61082" w:rsidRPr="00C03DC0">
        <w:rPr>
          <w:lang w:val="en-US"/>
        </w:rPr>
        <w:t>in the domain of computational biology</w:t>
      </w:r>
      <w:r w:rsidR="00C03DC0">
        <w:rPr>
          <w:lang w:val="en-US"/>
        </w:rPr>
        <w:t xml:space="preserve">, as well as little experience with data analysis. </w:t>
      </w:r>
      <w:r w:rsidR="00A76E07">
        <w:rPr>
          <w:lang w:val="en-US"/>
        </w:rPr>
        <w:t xml:space="preserve">However, in the early stages of the project, the supervisor suggested </w:t>
      </w:r>
      <w:proofErr w:type="gramStart"/>
      <w:r w:rsidR="00A76E07">
        <w:rPr>
          <w:lang w:val="en-US"/>
        </w:rPr>
        <w:t>a number of</w:t>
      </w:r>
      <w:proofErr w:type="gramEnd"/>
      <w:r w:rsidR="00A76E07">
        <w:rPr>
          <w:lang w:val="en-US"/>
        </w:rPr>
        <w:t xml:space="preserve"> papers and online resources that proved very useful to filling in the</w:t>
      </w:r>
      <w:r w:rsidR="00531E71">
        <w:rPr>
          <w:lang w:val="en-US"/>
        </w:rPr>
        <w:t xml:space="preserve"> knowledge gaps</w:t>
      </w:r>
      <w:r w:rsidR="00A76E07">
        <w:rPr>
          <w:lang w:val="en-US"/>
        </w:rPr>
        <w:t>.</w:t>
      </w:r>
    </w:p>
    <w:p w14:paraId="1D859035" w14:textId="53D3E2D3" w:rsidR="002D597E" w:rsidRDefault="002D597E" w:rsidP="00A57BD4">
      <w:pPr>
        <w:spacing w:after="0" w:line="240" w:lineRule="auto"/>
        <w:ind w:firstLine="360"/>
        <w:jc w:val="both"/>
        <w:rPr>
          <w:lang w:val="en-US"/>
        </w:rPr>
      </w:pPr>
      <w:r w:rsidRPr="00A57BD4">
        <w:rPr>
          <w:lang w:val="en-US"/>
        </w:rPr>
        <w:lastRenderedPageBreak/>
        <w:t>The classification of cells if a very difficult task, mostly because it involves analyzing a large amount of</w:t>
      </w:r>
      <w:r w:rsidR="00A57BD4">
        <w:rPr>
          <w:lang w:val="en-US"/>
        </w:rPr>
        <w:t xml:space="preserve"> complex</w:t>
      </w:r>
      <w:r w:rsidRPr="00A57BD4">
        <w:rPr>
          <w:lang w:val="en-US"/>
        </w:rPr>
        <w:t xml:space="preserve"> data, based on various criteria. </w:t>
      </w:r>
      <w:r w:rsidR="00A57BD4">
        <w:rPr>
          <w:lang w:val="en-US"/>
        </w:rPr>
        <w:t xml:space="preserve">The size of the data set isn’t the only challenging part of the project. </w:t>
      </w:r>
      <w:r w:rsidRPr="00A57BD4">
        <w:rPr>
          <w:lang w:val="en-US"/>
        </w:rPr>
        <w:t xml:space="preserve">Another difficulty with classifying cells is the limited understanding of what each bit in the transcript actually </w:t>
      </w:r>
      <w:r w:rsidR="00A57BD4">
        <w:rPr>
          <w:lang w:val="en-US"/>
        </w:rPr>
        <w:t>represents</w:t>
      </w:r>
      <w:r w:rsidRPr="00A57BD4">
        <w:rPr>
          <w:lang w:val="en-US"/>
        </w:rPr>
        <w:t>. The transcripts c</w:t>
      </w:r>
      <w:r w:rsidR="003766F8">
        <w:rPr>
          <w:lang w:val="en-US"/>
        </w:rPr>
        <w:t>ontain</w:t>
      </w:r>
      <w:r w:rsidRPr="00A57BD4">
        <w:rPr>
          <w:lang w:val="en-US"/>
        </w:rPr>
        <w:t xml:space="preserve"> a lot of information, that sometimes may seem similar for two cells, but carries very different meanings.</w:t>
      </w:r>
      <w:r w:rsidR="00AE2B6E">
        <w:rPr>
          <w:lang w:val="en-US"/>
        </w:rPr>
        <w:t xml:space="preserve"> This is because there exists a vague understanding of what information should be carried in each cell, but not enough to be able to quickly identify errors. </w:t>
      </w:r>
    </w:p>
    <w:p w14:paraId="5FB0E82E" w14:textId="3F268481" w:rsidR="00BE73CB" w:rsidRDefault="005D6462" w:rsidP="00A57BD4">
      <w:pPr>
        <w:spacing w:after="0" w:line="240" w:lineRule="auto"/>
        <w:ind w:firstLine="360"/>
        <w:jc w:val="both"/>
        <w:rPr>
          <w:lang w:val="en-US"/>
        </w:rPr>
      </w:pPr>
      <w:r>
        <w:rPr>
          <w:lang w:val="en-US"/>
        </w:rPr>
        <w:t xml:space="preserve">Multiple </w:t>
      </w:r>
      <w:r w:rsidR="00D75C6C">
        <w:rPr>
          <w:lang w:val="en-US"/>
        </w:rPr>
        <w:t>experiments have been conducted before in this area, attempting to classify cells of patients before and after chemotherapy. Unfortunately, the results are hard to interpret. In the beginning there were four types of cells identified and after the treatment, cells were grouped into five types. Out of these five groups, only one can be mapped to an initial group. This could be interpreted in multiple ways, for example: perhaps some of the groups of cells changed beyond recognition. Another possibility is that some groups of cells divided into smaller groups, but it is also equally possible that the initial groups of cells completely disappeared and were replaced by new ones.</w:t>
      </w:r>
    </w:p>
    <w:p w14:paraId="43B60D46" w14:textId="59E0F43C" w:rsidR="006E024F" w:rsidRPr="00A57BD4" w:rsidRDefault="006E024F" w:rsidP="00A57BD4">
      <w:pPr>
        <w:spacing w:after="0" w:line="240" w:lineRule="auto"/>
        <w:ind w:firstLine="360"/>
        <w:jc w:val="both"/>
        <w:rPr>
          <w:lang w:val="en-US"/>
        </w:rPr>
      </w:pPr>
      <w:r>
        <w:rPr>
          <w:lang w:val="en-US"/>
        </w:rPr>
        <w:t xml:space="preserve">“Testing” is another challenge with this project, because there is no straight-forward way of knowing if </w:t>
      </w:r>
      <w:r w:rsidR="00E63E08">
        <w:rPr>
          <w:lang w:val="en-US"/>
        </w:rPr>
        <w:t>the identified types are actual correct types.</w:t>
      </w:r>
      <w:r w:rsidR="00122066">
        <w:rPr>
          <w:lang w:val="en-US"/>
        </w:rPr>
        <w:t xml:space="preserve"> Currently there is no knowledge of how many cell types should be identified, which means that there is no easy way to determine if </w:t>
      </w:r>
      <w:r w:rsidR="006469AD">
        <w:rPr>
          <w:lang w:val="en-US"/>
        </w:rPr>
        <w:t xml:space="preserve">two types are </w:t>
      </w:r>
      <w:proofErr w:type="gramStart"/>
      <w:r w:rsidR="006469AD">
        <w:rPr>
          <w:lang w:val="en-US"/>
        </w:rPr>
        <w:t>actually just</w:t>
      </w:r>
      <w:proofErr w:type="gramEnd"/>
      <w:r w:rsidR="006469AD">
        <w:rPr>
          <w:lang w:val="en-US"/>
        </w:rPr>
        <w:t xml:space="preserve"> one group or should be d</w:t>
      </w:r>
      <w:r w:rsidR="00341C0A">
        <w:rPr>
          <w:lang w:val="en-US"/>
        </w:rPr>
        <w:t>i</w:t>
      </w:r>
      <w:r w:rsidR="006469AD">
        <w:rPr>
          <w:lang w:val="en-US"/>
        </w:rPr>
        <w:t xml:space="preserve">vided into smaller groups. </w:t>
      </w:r>
      <w:r w:rsidR="00E63E08">
        <w:rPr>
          <w:lang w:val="en-US"/>
        </w:rPr>
        <w:t xml:space="preserve"> </w:t>
      </w:r>
      <w:r w:rsidR="007A492C">
        <w:rPr>
          <w:lang w:val="en-US"/>
        </w:rPr>
        <w:t>S</w:t>
      </w:r>
      <w:r w:rsidR="00E63E08">
        <w:rPr>
          <w:lang w:val="en-US"/>
        </w:rPr>
        <w:t>ome</w:t>
      </w:r>
      <w:r w:rsidR="007A492C">
        <w:rPr>
          <w:lang w:val="en-US"/>
        </w:rPr>
        <w:t xml:space="preserve"> cell</w:t>
      </w:r>
      <w:r w:rsidR="00E63E08">
        <w:rPr>
          <w:lang w:val="en-US"/>
        </w:rPr>
        <w:t xml:space="preserve"> data may differ f</w:t>
      </w:r>
      <w:r w:rsidR="007A492C">
        <w:rPr>
          <w:lang w:val="en-US"/>
        </w:rPr>
        <w:t>or</w:t>
      </w:r>
      <w:r w:rsidR="00E63E08">
        <w:rPr>
          <w:lang w:val="en-US"/>
        </w:rPr>
        <w:t xml:space="preserve"> each person, meaning that there is a possibility </w:t>
      </w:r>
      <w:r w:rsidR="007A492C">
        <w:rPr>
          <w:lang w:val="en-US"/>
        </w:rPr>
        <w:t xml:space="preserve">the results of this project aren’t widely applicable.  </w:t>
      </w:r>
    </w:p>
    <w:p w14:paraId="63C5A632" w14:textId="7CD36333" w:rsidR="009A5EFE" w:rsidRPr="00122066" w:rsidRDefault="009A5EFE" w:rsidP="00122066">
      <w:pPr>
        <w:spacing w:after="0" w:line="240" w:lineRule="auto"/>
        <w:ind w:firstLine="360"/>
        <w:jc w:val="both"/>
        <w:rPr>
          <w:lang w:val="en-US"/>
        </w:rPr>
      </w:pPr>
      <w:r w:rsidRPr="00122066">
        <w:rPr>
          <w:lang w:val="en-US"/>
        </w:rPr>
        <w:t xml:space="preserve">The current sets of data have been </w:t>
      </w:r>
      <w:r w:rsidR="00077C7E" w:rsidRPr="00122066">
        <w:rPr>
          <w:lang w:val="en-US"/>
        </w:rPr>
        <w:t>maintained in</w:t>
      </w:r>
      <w:r w:rsidRPr="00122066">
        <w:rPr>
          <w:lang w:val="en-US"/>
        </w:rPr>
        <w:t xml:space="preserve"> </w:t>
      </w:r>
      <w:r w:rsidR="00D84160">
        <w:rPr>
          <w:lang w:val="en-US"/>
        </w:rPr>
        <w:t>a</w:t>
      </w:r>
      <w:r w:rsidRPr="00122066">
        <w:rPr>
          <w:lang w:val="en-US"/>
        </w:rPr>
        <w:t xml:space="preserve"> </w:t>
      </w:r>
      <w:r w:rsidR="00077C7E" w:rsidRPr="00122066">
        <w:rPr>
          <w:lang w:val="en-US"/>
        </w:rPr>
        <w:t>petri dish</w:t>
      </w:r>
      <w:r w:rsidR="0066441F" w:rsidRPr="00122066">
        <w:rPr>
          <w:lang w:val="en-US"/>
        </w:rPr>
        <w:t xml:space="preserve">, which means that they may have developed slightly different than the ones inside a human body. For this reason, the actual </w:t>
      </w:r>
      <w:r w:rsidR="009336A2" w:rsidRPr="00122066">
        <w:rPr>
          <w:lang w:val="en-US"/>
        </w:rPr>
        <w:t>analysis might be slightly different than the data of an actual patient.</w:t>
      </w:r>
      <w:r w:rsidR="00077C7E" w:rsidRPr="00122066">
        <w:rPr>
          <w:lang w:val="en-US"/>
        </w:rPr>
        <w:t xml:space="preserve"> </w:t>
      </w:r>
      <w:r w:rsidR="001A0DAE">
        <w:rPr>
          <w:lang w:val="en-US"/>
        </w:rPr>
        <w:t xml:space="preserve">However, there exists a chance that a new set of data will be made available for analysis during the project, which will be recently </w:t>
      </w:r>
      <w:r w:rsidR="00555F2D">
        <w:rPr>
          <w:lang w:val="en-US"/>
        </w:rPr>
        <w:t xml:space="preserve">extracted and therefore more accurate. </w:t>
      </w:r>
    </w:p>
    <w:p w14:paraId="46337DC2" w14:textId="77777777" w:rsidR="007A0735" w:rsidRDefault="007A0735" w:rsidP="00A156DE">
      <w:pPr>
        <w:spacing w:after="0" w:line="240" w:lineRule="auto"/>
        <w:jc w:val="both"/>
        <w:rPr>
          <w:lang w:val="en-US"/>
        </w:rPr>
      </w:pPr>
    </w:p>
    <w:p w14:paraId="2AC53AF0" w14:textId="1D44B0B6" w:rsidR="00C8584C" w:rsidRPr="00A156DE" w:rsidRDefault="00C8584C" w:rsidP="00A156DE">
      <w:pPr>
        <w:spacing w:after="0" w:line="240" w:lineRule="auto"/>
        <w:jc w:val="both"/>
        <w:rPr>
          <w:lang w:val="en-US"/>
        </w:rPr>
      </w:pPr>
      <w:r w:rsidRPr="001A1CB9">
        <w:rPr>
          <w:b/>
          <w:lang w:val="en-US"/>
        </w:rPr>
        <w:t>Background information</w:t>
      </w:r>
      <w:r>
        <w:rPr>
          <w:lang w:val="en-US"/>
        </w:rPr>
        <w:t xml:space="preserve"> </w:t>
      </w:r>
    </w:p>
    <w:p w14:paraId="280CDF16" w14:textId="06C4F6F5" w:rsidR="001A1CB9" w:rsidRDefault="001A1CB9" w:rsidP="00576407">
      <w:pPr>
        <w:spacing w:after="0" w:line="240" w:lineRule="auto"/>
        <w:ind w:firstLine="720"/>
        <w:jc w:val="both"/>
        <w:rPr>
          <w:lang w:val="en-US"/>
        </w:rPr>
      </w:pPr>
      <w:r>
        <w:rPr>
          <w:lang w:val="en-US"/>
        </w:rPr>
        <w:t xml:space="preserve">Every cell in the human body has different types of RNA. The RNA is a polymeric molecule specific to each cell that will be different based on </w:t>
      </w:r>
      <w:r w:rsidR="00C8574E">
        <w:rPr>
          <w:lang w:val="en-US"/>
        </w:rPr>
        <w:t>several</w:t>
      </w:r>
      <w:r>
        <w:rPr>
          <w:lang w:val="en-US"/>
        </w:rPr>
        <w:t xml:space="preserve"> factors, including the function of the cell. A type of RNA (mRNA) goes from the nucleus of the cell to different parts of the cell or </w:t>
      </w:r>
      <w:r w:rsidR="009910E1">
        <w:rPr>
          <w:lang w:val="en-US"/>
        </w:rPr>
        <w:t>outside</w:t>
      </w:r>
      <w:r>
        <w:rPr>
          <w:lang w:val="en-US"/>
        </w:rPr>
        <w:t xml:space="preserve">, to transmit </w:t>
      </w:r>
      <w:r w:rsidR="009910E1">
        <w:rPr>
          <w:lang w:val="en-US"/>
        </w:rPr>
        <w:t>information</w:t>
      </w:r>
      <w:r>
        <w:rPr>
          <w:lang w:val="en-US"/>
        </w:rPr>
        <w:t xml:space="preserve">. Drop-seq is a strategy that analyses these “messages” (mRNA transcripts) of each cell and identifies similar transcripts as belonging to the same cell population. </w:t>
      </w:r>
      <w:r w:rsidR="00737525">
        <w:rPr>
          <w:lang w:val="en-US"/>
        </w:rPr>
        <w:t xml:space="preserve">This classification is done based on the idea that similar transcripts, mean that the cells fulfill similar functions and therefore are similar. </w:t>
      </w:r>
    </w:p>
    <w:p w14:paraId="11AEDACB" w14:textId="1D999811" w:rsidR="00576407" w:rsidRPr="0037694C" w:rsidRDefault="00576407" w:rsidP="00737525">
      <w:pPr>
        <w:spacing w:after="0" w:line="240" w:lineRule="auto"/>
        <w:jc w:val="both"/>
        <w:rPr>
          <w:lang w:val="en-US"/>
        </w:rPr>
      </w:pPr>
      <w:r>
        <w:rPr>
          <w:lang w:val="en-US"/>
        </w:rPr>
        <w:tab/>
      </w:r>
      <w:r w:rsidR="00DC48FD">
        <w:rPr>
          <w:lang w:val="en-US"/>
        </w:rPr>
        <w:t xml:space="preserve"> </w:t>
      </w:r>
      <w:r w:rsidR="00C61B3E">
        <w:rPr>
          <w:lang w:val="en-US"/>
        </w:rPr>
        <w:t xml:space="preserve">After the data is sequenced, the result is a set of objects with multiple dimensions of information to be analyzed. </w:t>
      </w:r>
      <w:r w:rsidR="009B258E">
        <w:rPr>
          <w:lang w:val="en-US"/>
        </w:rPr>
        <w:t>There are multiple methods to investigate highly dimensional data, such as scatterplots and heat maps, but the one that will be primarily used in this project is t-SNE (</w:t>
      </w:r>
      <w:r w:rsidR="004226DC" w:rsidRPr="004226DC">
        <w:rPr>
          <w:rFonts w:cstheme="minorHAnsi"/>
          <w:color w:val="000000"/>
        </w:rPr>
        <w:t>t-Distributed Stochastic Neighbour Embedding)</w:t>
      </w:r>
      <w:r w:rsidR="004226DC">
        <w:rPr>
          <w:rFonts w:cstheme="minorHAnsi"/>
          <w:color w:val="000000"/>
        </w:rPr>
        <w:t xml:space="preserve">. </w:t>
      </w:r>
      <w:r w:rsidR="008145B1">
        <w:rPr>
          <w:rFonts w:cstheme="minorHAnsi"/>
          <w:color w:val="000000"/>
        </w:rPr>
        <w:t>T</w:t>
      </w:r>
      <w:r w:rsidR="004226DC">
        <w:rPr>
          <w:rFonts w:cstheme="minorHAnsi"/>
          <w:color w:val="000000"/>
        </w:rPr>
        <w:t xml:space="preserve">-SNE </w:t>
      </w:r>
      <w:r w:rsidR="00ED4296">
        <w:rPr>
          <w:rFonts w:cstheme="minorHAnsi"/>
          <w:color w:val="000000"/>
        </w:rPr>
        <w:t xml:space="preserve">is </w:t>
      </w:r>
      <w:r w:rsidR="0056062C">
        <w:rPr>
          <w:rFonts w:cstheme="minorHAnsi"/>
          <w:color w:val="000000"/>
        </w:rPr>
        <w:t xml:space="preserve">a fairly new approach to </w:t>
      </w:r>
      <w:r w:rsidR="00060008">
        <w:rPr>
          <w:rFonts w:cstheme="minorHAnsi"/>
          <w:color w:val="000000"/>
        </w:rPr>
        <w:t>representing highly-dimensional data i</w:t>
      </w:r>
      <w:r w:rsidR="009C1240">
        <w:rPr>
          <w:rFonts w:cstheme="minorHAnsi"/>
          <w:color w:val="000000"/>
        </w:rPr>
        <w:t xml:space="preserve">n a space with lower dimensions, that can be more easily interpreted. The algorithm employs machine learning to adjust to each set of data and has 2 parameters: perplexity </w:t>
      </w:r>
      <w:r w:rsidR="00EB0AB5">
        <w:rPr>
          <w:rFonts w:cstheme="minorHAnsi"/>
          <w:color w:val="000000"/>
        </w:rPr>
        <w:t xml:space="preserve">and </w:t>
      </w:r>
      <w:r w:rsidR="009C1240">
        <w:rPr>
          <w:rFonts w:cstheme="minorHAnsi"/>
          <w:color w:val="000000"/>
        </w:rPr>
        <w:t>epsilon</w:t>
      </w:r>
      <w:r w:rsidR="00EB0AB5">
        <w:rPr>
          <w:rFonts w:cstheme="minorHAnsi"/>
          <w:color w:val="000000"/>
        </w:rPr>
        <w:t>.</w:t>
      </w:r>
      <w:r w:rsidR="0037694C">
        <w:rPr>
          <w:rFonts w:cstheme="minorHAnsi"/>
          <w:color w:val="000000"/>
        </w:rPr>
        <w:t xml:space="preserve"> Even tough the outcome of the algorithm is very useful for analysis, it can be erroneous. There is an online paper (</w:t>
      </w:r>
      <w:r w:rsidR="0037694C">
        <w:rPr>
          <w:rFonts w:cstheme="minorHAnsi"/>
          <w:color w:val="FF0000"/>
        </w:rPr>
        <w:t>REF</w:t>
      </w:r>
      <w:r w:rsidR="0037694C">
        <w:rPr>
          <w:rFonts w:cstheme="minorHAnsi"/>
        </w:rPr>
        <w:t>) that explains how t-SNE sometimes might be misleading</w:t>
      </w:r>
      <w:r w:rsidR="00F5584C">
        <w:rPr>
          <w:rFonts w:cstheme="minorHAnsi"/>
        </w:rPr>
        <w:t xml:space="preserve">. For example, </w:t>
      </w:r>
      <w:r w:rsidR="00112F4F">
        <w:rPr>
          <w:rFonts w:cstheme="minorHAnsi"/>
        </w:rPr>
        <w:t>the perplexity parameter seems to be the most reliable between 5 and 50, however a small perplexity leads to the domination of local variation and a perplexity larger than the number of points doesn’t usually reach stability.</w:t>
      </w:r>
      <w:r w:rsidR="006366DA">
        <w:rPr>
          <w:rFonts w:cstheme="minorHAnsi"/>
        </w:rPr>
        <w:t xml:space="preserve"> There are a </w:t>
      </w:r>
      <w:r w:rsidR="00870C85">
        <w:rPr>
          <w:rFonts w:cstheme="minorHAnsi"/>
        </w:rPr>
        <w:t>multitude of</w:t>
      </w:r>
      <w:r w:rsidR="006366DA">
        <w:rPr>
          <w:rFonts w:cstheme="minorHAnsi"/>
        </w:rPr>
        <w:t xml:space="preserve"> factors, such as cluster size, distance between cluster</w:t>
      </w:r>
      <w:r w:rsidR="00EB0AB5">
        <w:rPr>
          <w:rFonts w:cstheme="minorHAnsi"/>
        </w:rPr>
        <w:t>s</w:t>
      </w:r>
      <w:r w:rsidR="00B10A34">
        <w:rPr>
          <w:rFonts w:cstheme="minorHAnsi"/>
        </w:rPr>
        <w:t xml:space="preserve"> etc.</w:t>
      </w:r>
      <w:r w:rsidR="006366DA">
        <w:rPr>
          <w:rFonts w:cstheme="minorHAnsi"/>
        </w:rPr>
        <w:t xml:space="preserve"> </w:t>
      </w:r>
      <w:r w:rsidR="00EB0AB5">
        <w:rPr>
          <w:rFonts w:cstheme="minorHAnsi"/>
        </w:rPr>
        <w:t>with unclear behaviour</w:t>
      </w:r>
      <w:r w:rsidR="001057AA">
        <w:rPr>
          <w:rFonts w:cstheme="minorHAnsi"/>
        </w:rPr>
        <w:t>, that</w:t>
      </w:r>
      <w:r w:rsidR="006366DA">
        <w:rPr>
          <w:rFonts w:cstheme="minorHAnsi"/>
        </w:rPr>
        <w:t xml:space="preserve"> are relevant to understand how t-SNE works. </w:t>
      </w:r>
    </w:p>
    <w:p w14:paraId="1F0689E7" w14:textId="7E9C68DE" w:rsidR="008D57BF" w:rsidRDefault="008D57BF" w:rsidP="00737525">
      <w:pPr>
        <w:spacing w:after="0" w:line="240" w:lineRule="auto"/>
        <w:jc w:val="both"/>
        <w:rPr>
          <w:lang w:val="en-US"/>
        </w:rPr>
      </w:pPr>
    </w:p>
    <w:p w14:paraId="293875E9" w14:textId="42B6E4D7" w:rsidR="00A34221" w:rsidRDefault="00C31A02" w:rsidP="00737525">
      <w:pPr>
        <w:spacing w:after="0" w:line="240" w:lineRule="auto"/>
        <w:jc w:val="both"/>
        <w:rPr>
          <w:lang w:val="en-US"/>
        </w:rPr>
      </w:pPr>
      <w:r>
        <w:rPr>
          <w:b/>
          <w:lang w:val="en-US"/>
        </w:rPr>
        <w:t>Project goals</w:t>
      </w:r>
    </w:p>
    <w:p w14:paraId="1918F351" w14:textId="39ACB1A7" w:rsidR="00216D96" w:rsidRDefault="00E26D3B" w:rsidP="00737525">
      <w:pPr>
        <w:spacing w:after="0" w:line="240" w:lineRule="auto"/>
        <w:jc w:val="both"/>
        <w:rPr>
          <w:lang w:val="en-US"/>
        </w:rPr>
      </w:pPr>
      <w:r>
        <w:rPr>
          <w:lang w:val="en-US"/>
        </w:rPr>
        <w:tab/>
        <w:t xml:space="preserve">The main aim of the project is to </w:t>
      </w:r>
      <w:r w:rsidR="009F087D">
        <w:rPr>
          <w:lang w:val="en-US"/>
        </w:rPr>
        <w:t>analyze the existing sets of data</w:t>
      </w:r>
      <w:r w:rsidR="005F07CA">
        <w:rPr>
          <w:lang w:val="en-US"/>
        </w:rPr>
        <w:t xml:space="preserve"> (from 2 patients)</w:t>
      </w:r>
      <w:r w:rsidR="00A34221">
        <w:rPr>
          <w:lang w:val="en-US"/>
        </w:rPr>
        <w:t xml:space="preserve"> and successfully classify the cells as part of different types</w:t>
      </w:r>
      <w:r w:rsidR="009F087D">
        <w:rPr>
          <w:lang w:val="en-US"/>
        </w:rPr>
        <w:t>.</w:t>
      </w:r>
      <w:r w:rsidR="00A34221">
        <w:rPr>
          <w:lang w:val="en-US"/>
        </w:rPr>
        <w:t xml:space="preserve"> The secondary aim of the project is to </w:t>
      </w:r>
      <w:r w:rsidR="008D4B86">
        <w:rPr>
          <w:lang w:val="en-US"/>
        </w:rPr>
        <w:t xml:space="preserve">develop </w:t>
      </w:r>
      <w:r w:rsidR="008D4B86">
        <w:rPr>
          <w:lang w:val="en-US"/>
        </w:rPr>
        <w:lastRenderedPageBreak/>
        <w:t>a deeper understanding of which genes modify during chemotherapy and how</w:t>
      </w:r>
      <w:r w:rsidR="007B6EC7">
        <w:rPr>
          <w:lang w:val="en-US"/>
        </w:rPr>
        <w:t xml:space="preserve"> this affects the type classification</w:t>
      </w:r>
      <w:r w:rsidR="008D4B86">
        <w:rPr>
          <w:lang w:val="en-US"/>
        </w:rPr>
        <w:t>.</w:t>
      </w:r>
    </w:p>
    <w:p w14:paraId="549DD18B" w14:textId="6284180C" w:rsidR="008D4B86" w:rsidRDefault="008D4B86" w:rsidP="00737525">
      <w:pPr>
        <w:spacing w:after="0" w:line="240" w:lineRule="auto"/>
        <w:jc w:val="both"/>
        <w:rPr>
          <w:lang w:val="en-US"/>
        </w:rPr>
      </w:pPr>
      <w:r>
        <w:rPr>
          <w:lang w:val="en-US"/>
        </w:rPr>
        <w:tab/>
        <w:t xml:space="preserve">Since the aim of the project is hard to reach, there are a couple of milestones that the success of the project could be measured against. However, these could change as the project advances, to accommodate for a different, more appropriate approach. </w:t>
      </w:r>
    </w:p>
    <w:p w14:paraId="009B658C" w14:textId="0A10C750" w:rsidR="00E71398" w:rsidRDefault="00E71398" w:rsidP="00737525">
      <w:pPr>
        <w:spacing w:after="0" w:line="240" w:lineRule="auto"/>
        <w:jc w:val="both"/>
        <w:rPr>
          <w:lang w:val="en-US"/>
        </w:rPr>
      </w:pPr>
      <w:r>
        <w:rPr>
          <w:lang w:val="en-US"/>
        </w:rPr>
        <w:tab/>
        <w:t xml:space="preserve">A total number of 130 hours has been assigned to each task. Since the project itself was estimated to 300 hours, the rest of 170 hours will be allocated to reading, researching, report writing and improving the analysis. </w:t>
      </w:r>
      <w:r w:rsidR="000979FC">
        <w:rPr>
          <w:lang w:val="en-US"/>
        </w:rPr>
        <w:t>The estimations will probably change, because as the project progresses, different objectives may appear.</w:t>
      </w:r>
    </w:p>
    <w:p w14:paraId="3051DBD9" w14:textId="05F95198" w:rsidR="00101960" w:rsidRDefault="00101960" w:rsidP="00737525">
      <w:pPr>
        <w:spacing w:after="0" w:line="240" w:lineRule="auto"/>
        <w:jc w:val="both"/>
        <w:rPr>
          <w:lang w:val="en-US"/>
        </w:rPr>
      </w:pPr>
    </w:p>
    <w:tbl>
      <w:tblPr>
        <w:tblStyle w:val="TableGrid"/>
        <w:tblW w:w="11160" w:type="dxa"/>
        <w:tblInd w:w="-905" w:type="dxa"/>
        <w:tblLook w:val="04A0" w:firstRow="1" w:lastRow="0" w:firstColumn="1" w:lastColumn="0" w:noHBand="0" w:noVBand="1"/>
      </w:tblPr>
      <w:tblGrid>
        <w:gridCol w:w="900"/>
        <w:gridCol w:w="4050"/>
        <w:gridCol w:w="4680"/>
        <w:gridCol w:w="1530"/>
      </w:tblGrid>
      <w:tr w:rsidR="00F7579E" w14:paraId="1D39C0BA" w14:textId="720A89A4" w:rsidTr="00F7579E">
        <w:tc>
          <w:tcPr>
            <w:tcW w:w="900" w:type="dxa"/>
          </w:tcPr>
          <w:p w14:paraId="748C6396" w14:textId="766F5222" w:rsidR="00F7579E" w:rsidRDefault="00F7579E" w:rsidP="00737525">
            <w:pPr>
              <w:jc w:val="both"/>
              <w:rPr>
                <w:lang w:val="en-US"/>
              </w:rPr>
            </w:pPr>
            <w:r>
              <w:rPr>
                <w:lang w:val="en-US"/>
              </w:rPr>
              <w:t>Goal ID</w:t>
            </w:r>
          </w:p>
        </w:tc>
        <w:tc>
          <w:tcPr>
            <w:tcW w:w="4050" w:type="dxa"/>
          </w:tcPr>
          <w:p w14:paraId="48D57657" w14:textId="396C80AF" w:rsidR="00F7579E" w:rsidRDefault="00F7579E" w:rsidP="00737525">
            <w:pPr>
              <w:jc w:val="both"/>
              <w:rPr>
                <w:lang w:val="en-US"/>
              </w:rPr>
            </w:pPr>
            <w:r>
              <w:rPr>
                <w:lang w:val="en-US"/>
              </w:rPr>
              <w:t>Goal description</w:t>
            </w:r>
          </w:p>
        </w:tc>
        <w:tc>
          <w:tcPr>
            <w:tcW w:w="4680" w:type="dxa"/>
          </w:tcPr>
          <w:p w14:paraId="4029C365" w14:textId="4AA728C7" w:rsidR="00F7579E" w:rsidRDefault="00F7579E" w:rsidP="00737525">
            <w:pPr>
              <w:jc w:val="both"/>
              <w:rPr>
                <w:lang w:val="en-US"/>
              </w:rPr>
            </w:pPr>
            <w:r>
              <w:rPr>
                <w:lang w:val="en-US"/>
              </w:rPr>
              <w:t>Approach</w:t>
            </w:r>
          </w:p>
        </w:tc>
        <w:tc>
          <w:tcPr>
            <w:tcW w:w="1530" w:type="dxa"/>
          </w:tcPr>
          <w:p w14:paraId="194F3FFB" w14:textId="70FA2065" w:rsidR="00F7579E" w:rsidRDefault="00F7579E" w:rsidP="00737525">
            <w:pPr>
              <w:jc w:val="both"/>
              <w:rPr>
                <w:lang w:val="en-US"/>
              </w:rPr>
            </w:pPr>
            <w:r>
              <w:rPr>
                <w:lang w:val="en-US"/>
              </w:rPr>
              <w:t xml:space="preserve">Hours </w:t>
            </w:r>
          </w:p>
        </w:tc>
      </w:tr>
      <w:tr w:rsidR="00F7579E" w14:paraId="35F28F1D" w14:textId="10564D23" w:rsidTr="00F7579E">
        <w:tc>
          <w:tcPr>
            <w:tcW w:w="900" w:type="dxa"/>
          </w:tcPr>
          <w:p w14:paraId="4BA35A8A" w14:textId="13751E0D" w:rsidR="00F7579E" w:rsidRDefault="00F7579E" w:rsidP="00737525">
            <w:pPr>
              <w:jc w:val="both"/>
              <w:rPr>
                <w:lang w:val="en-US"/>
              </w:rPr>
            </w:pPr>
            <w:r>
              <w:rPr>
                <w:lang w:val="en-US"/>
              </w:rPr>
              <w:t>G1</w:t>
            </w:r>
          </w:p>
        </w:tc>
        <w:tc>
          <w:tcPr>
            <w:tcW w:w="4050" w:type="dxa"/>
          </w:tcPr>
          <w:p w14:paraId="54D53819" w14:textId="6C2132DF" w:rsidR="00F7579E" w:rsidRDefault="00F7579E" w:rsidP="00737525">
            <w:pPr>
              <w:jc w:val="both"/>
              <w:rPr>
                <w:lang w:val="en-US"/>
              </w:rPr>
            </w:pPr>
            <w:r w:rsidRPr="00101960">
              <w:rPr>
                <w:lang w:val="en-US"/>
              </w:rPr>
              <w:t>Use t-SNE to separate the cell data into types.</w:t>
            </w:r>
          </w:p>
        </w:tc>
        <w:tc>
          <w:tcPr>
            <w:tcW w:w="4680" w:type="dxa"/>
          </w:tcPr>
          <w:p w14:paraId="12D5FA5D" w14:textId="6ED47CC3" w:rsidR="00F7579E" w:rsidRDefault="00F7579E" w:rsidP="00737525">
            <w:pPr>
              <w:jc w:val="both"/>
              <w:rPr>
                <w:lang w:val="en-US"/>
              </w:rPr>
            </w:pPr>
            <w:r>
              <w:rPr>
                <w:lang w:val="en-US"/>
              </w:rPr>
              <w:t>This can be done after some practice with applying t-SNE and installing all the tools needed.</w:t>
            </w:r>
          </w:p>
        </w:tc>
        <w:tc>
          <w:tcPr>
            <w:tcW w:w="1530" w:type="dxa"/>
          </w:tcPr>
          <w:p w14:paraId="59DA0018" w14:textId="7D272A06" w:rsidR="00F7579E" w:rsidRDefault="00E71398" w:rsidP="00737525">
            <w:pPr>
              <w:jc w:val="both"/>
              <w:rPr>
                <w:lang w:val="en-US"/>
              </w:rPr>
            </w:pPr>
            <w:r>
              <w:rPr>
                <w:lang w:val="en-US"/>
              </w:rPr>
              <w:t>2</w:t>
            </w:r>
            <w:r w:rsidR="00CA68B6">
              <w:rPr>
                <w:lang w:val="en-US"/>
              </w:rPr>
              <w:t>0</w:t>
            </w:r>
          </w:p>
        </w:tc>
      </w:tr>
      <w:tr w:rsidR="00F7579E" w14:paraId="39163DB4" w14:textId="1B428465" w:rsidTr="00F7579E">
        <w:tc>
          <w:tcPr>
            <w:tcW w:w="900" w:type="dxa"/>
          </w:tcPr>
          <w:p w14:paraId="35691065" w14:textId="3D89C22A" w:rsidR="00F7579E" w:rsidRDefault="00F7579E" w:rsidP="00737525">
            <w:pPr>
              <w:jc w:val="both"/>
              <w:rPr>
                <w:lang w:val="en-US"/>
              </w:rPr>
            </w:pPr>
            <w:r>
              <w:rPr>
                <w:lang w:val="en-US"/>
              </w:rPr>
              <w:t>G2</w:t>
            </w:r>
          </w:p>
        </w:tc>
        <w:tc>
          <w:tcPr>
            <w:tcW w:w="4050" w:type="dxa"/>
          </w:tcPr>
          <w:p w14:paraId="478164A6" w14:textId="77777777" w:rsidR="00F7579E" w:rsidRDefault="00F7579E" w:rsidP="00737525">
            <w:pPr>
              <w:jc w:val="both"/>
              <w:rPr>
                <w:lang w:val="en-US"/>
              </w:rPr>
            </w:pPr>
            <w:r>
              <w:rPr>
                <w:lang w:val="en-US"/>
              </w:rPr>
              <w:t>Determine what the parameters for t-SNE should be and why.</w:t>
            </w:r>
          </w:p>
          <w:p w14:paraId="56D489E0" w14:textId="77777777" w:rsidR="008C48F0" w:rsidRDefault="008C48F0" w:rsidP="00737525">
            <w:pPr>
              <w:jc w:val="both"/>
              <w:rPr>
                <w:lang w:val="en-US"/>
              </w:rPr>
            </w:pPr>
          </w:p>
          <w:p w14:paraId="1AA6C9C3" w14:textId="49FF00F5" w:rsidR="008C48F0" w:rsidRDefault="008C48F0" w:rsidP="00737525">
            <w:pPr>
              <w:jc w:val="both"/>
              <w:rPr>
                <w:lang w:val="en-US"/>
              </w:rPr>
            </w:pPr>
          </w:p>
        </w:tc>
        <w:tc>
          <w:tcPr>
            <w:tcW w:w="4680" w:type="dxa"/>
          </w:tcPr>
          <w:p w14:paraId="0B96F3DE" w14:textId="2F2007BF" w:rsidR="00F7579E" w:rsidRDefault="00F7579E" w:rsidP="00737525">
            <w:pPr>
              <w:jc w:val="both"/>
              <w:rPr>
                <w:lang w:val="en-US"/>
              </w:rPr>
            </w:pPr>
            <w:r>
              <w:rPr>
                <w:lang w:val="en-US"/>
              </w:rPr>
              <w:t xml:space="preserve">“Tweaking” parameters and observing the behavior of the data set on multiple runs with different values. When observing, the points made on the webpage </w:t>
            </w:r>
            <w:r w:rsidRPr="009F5591">
              <w:rPr>
                <w:i/>
                <w:lang w:val="en-US"/>
              </w:rPr>
              <w:t xml:space="preserve">“How to use t-SNE effectively” </w:t>
            </w:r>
            <w:r>
              <w:rPr>
                <w:lang w:val="en-US"/>
              </w:rPr>
              <w:t>(</w:t>
            </w:r>
            <w:r>
              <w:rPr>
                <w:color w:val="FF0000"/>
                <w:lang w:val="en-US"/>
              </w:rPr>
              <w:t>REF</w:t>
            </w:r>
            <w:r>
              <w:rPr>
                <w:lang w:val="en-US"/>
              </w:rPr>
              <w:t>) should be considered.</w:t>
            </w:r>
          </w:p>
        </w:tc>
        <w:tc>
          <w:tcPr>
            <w:tcW w:w="1530" w:type="dxa"/>
          </w:tcPr>
          <w:p w14:paraId="61DDCAD7" w14:textId="5C75C92A" w:rsidR="00F7579E" w:rsidRDefault="00E71398" w:rsidP="00737525">
            <w:pPr>
              <w:jc w:val="both"/>
              <w:rPr>
                <w:lang w:val="en-US"/>
              </w:rPr>
            </w:pPr>
            <w:r>
              <w:rPr>
                <w:lang w:val="en-US"/>
              </w:rPr>
              <w:t>5</w:t>
            </w:r>
          </w:p>
        </w:tc>
      </w:tr>
      <w:tr w:rsidR="00F7579E" w14:paraId="24F3BBD0" w14:textId="14BB8422" w:rsidTr="00F7579E">
        <w:tc>
          <w:tcPr>
            <w:tcW w:w="900" w:type="dxa"/>
          </w:tcPr>
          <w:p w14:paraId="2549E2C2" w14:textId="09FDA9BE" w:rsidR="00F7579E" w:rsidRDefault="00F7579E" w:rsidP="00737525">
            <w:pPr>
              <w:jc w:val="both"/>
              <w:rPr>
                <w:lang w:val="en-US"/>
              </w:rPr>
            </w:pPr>
            <w:r>
              <w:rPr>
                <w:lang w:val="en-US"/>
              </w:rPr>
              <w:t>G3</w:t>
            </w:r>
          </w:p>
        </w:tc>
        <w:tc>
          <w:tcPr>
            <w:tcW w:w="4050" w:type="dxa"/>
          </w:tcPr>
          <w:p w14:paraId="1E8CE114" w14:textId="704FC49B" w:rsidR="00F7579E" w:rsidRDefault="00F7579E" w:rsidP="00737525">
            <w:pPr>
              <w:jc w:val="both"/>
              <w:rPr>
                <w:lang w:val="en-US"/>
              </w:rPr>
            </w:pPr>
            <w:r>
              <w:rPr>
                <w:lang w:val="en-US"/>
              </w:rPr>
              <w:t>Compare similar behaviors on t-SNE between these two sets of data and other already existing sets of data.</w:t>
            </w:r>
          </w:p>
        </w:tc>
        <w:tc>
          <w:tcPr>
            <w:tcW w:w="4680" w:type="dxa"/>
          </w:tcPr>
          <w:p w14:paraId="1DA38360" w14:textId="40BC5D0C" w:rsidR="00F7579E" w:rsidRDefault="00F7579E" w:rsidP="00737525">
            <w:pPr>
              <w:jc w:val="both"/>
              <w:rPr>
                <w:lang w:val="en-US"/>
              </w:rPr>
            </w:pPr>
            <w:r>
              <w:rPr>
                <w:lang w:val="en-US"/>
              </w:rPr>
              <w:t>Done by simple observation, and the aim is that similar behaviors on the same algorithm might help identify common properties.</w:t>
            </w:r>
          </w:p>
        </w:tc>
        <w:tc>
          <w:tcPr>
            <w:tcW w:w="1530" w:type="dxa"/>
          </w:tcPr>
          <w:p w14:paraId="78C8C0A6" w14:textId="40FC9459" w:rsidR="00F7579E" w:rsidRDefault="00E71398" w:rsidP="00737525">
            <w:pPr>
              <w:jc w:val="both"/>
              <w:rPr>
                <w:lang w:val="en-US"/>
              </w:rPr>
            </w:pPr>
            <w:r>
              <w:rPr>
                <w:lang w:val="en-US"/>
              </w:rPr>
              <w:t>10 + (50 stretch goal)</w:t>
            </w:r>
          </w:p>
        </w:tc>
      </w:tr>
      <w:tr w:rsidR="00F7579E" w14:paraId="1D866978" w14:textId="48939844" w:rsidTr="00F7579E">
        <w:tc>
          <w:tcPr>
            <w:tcW w:w="900" w:type="dxa"/>
          </w:tcPr>
          <w:p w14:paraId="3578EE69" w14:textId="4BFB9C9E" w:rsidR="00F7579E" w:rsidRDefault="00F7579E" w:rsidP="00737525">
            <w:pPr>
              <w:jc w:val="both"/>
              <w:rPr>
                <w:lang w:val="en-US"/>
              </w:rPr>
            </w:pPr>
            <w:r>
              <w:rPr>
                <w:lang w:val="en-US"/>
              </w:rPr>
              <w:t>G4</w:t>
            </w:r>
          </w:p>
        </w:tc>
        <w:tc>
          <w:tcPr>
            <w:tcW w:w="4050" w:type="dxa"/>
          </w:tcPr>
          <w:p w14:paraId="7B5EEF6F" w14:textId="12701C97" w:rsidR="00F7579E" w:rsidRDefault="00F7579E" w:rsidP="00737525">
            <w:pPr>
              <w:jc w:val="both"/>
              <w:rPr>
                <w:lang w:val="en-US"/>
              </w:rPr>
            </w:pPr>
            <w:r>
              <w:rPr>
                <w:lang w:val="en-US"/>
              </w:rPr>
              <w:t>Compare the groups identified in each set of data with the other ones, while emphasizing on the most common genes in each.</w:t>
            </w:r>
          </w:p>
        </w:tc>
        <w:tc>
          <w:tcPr>
            <w:tcW w:w="4680" w:type="dxa"/>
          </w:tcPr>
          <w:p w14:paraId="0414657F" w14:textId="5DEDBB0E" w:rsidR="00F7579E" w:rsidRDefault="00F7579E" w:rsidP="00737525">
            <w:pPr>
              <w:jc w:val="both"/>
              <w:rPr>
                <w:lang w:val="en-US"/>
              </w:rPr>
            </w:pPr>
            <w:r>
              <w:rPr>
                <w:lang w:val="en-US"/>
              </w:rPr>
              <w:t xml:space="preserve">Adjust certain parts of the data to </w:t>
            </w:r>
            <w:proofErr w:type="spellStart"/>
            <w:r>
              <w:rPr>
                <w:lang w:val="en-US"/>
              </w:rPr>
              <w:t>evidentiate</w:t>
            </w:r>
            <w:proofErr w:type="spellEnd"/>
            <w:r>
              <w:rPr>
                <w:lang w:val="en-US"/>
              </w:rPr>
              <w:t xml:space="preserve"> different genes. For example, observe how the data set acts if 100 more cells which are mostly made up of gene A are added.</w:t>
            </w:r>
          </w:p>
        </w:tc>
        <w:tc>
          <w:tcPr>
            <w:tcW w:w="1530" w:type="dxa"/>
          </w:tcPr>
          <w:p w14:paraId="61453B33" w14:textId="40B89FC3" w:rsidR="00F7579E" w:rsidRDefault="00E71398" w:rsidP="00737525">
            <w:pPr>
              <w:jc w:val="both"/>
              <w:rPr>
                <w:lang w:val="en-US"/>
              </w:rPr>
            </w:pPr>
            <w:r>
              <w:rPr>
                <w:lang w:val="en-US"/>
              </w:rPr>
              <w:t>30</w:t>
            </w:r>
          </w:p>
        </w:tc>
      </w:tr>
      <w:tr w:rsidR="00F7579E" w14:paraId="5482D060" w14:textId="37FCECD8" w:rsidTr="00F7579E">
        <w:tc>
          <w:tcPr>
            <w:tcW w:w="900" w:type="dxa"/>
          </w:tcPr>
          <w:p w14:paraId="4888DA23" w14:textId="337D2D0E" w:rsidR="00F7579E" w:rsidRDefault="00F7579E" w:rsidP="00737525">
            <w:pPr>
              <w:jc w:val="both"/>
              <w:rPr>
                <w:lang w:val="en-US"/>
              </w:rPr>
            </w:pPr>
            <w:r>
              <w:rPr>
                <w:lang w:val="en-US"/>
              </w:rPr>
              <w:t>G5</w:t>
            </w:r>
          </w:p>
        </w:tc>
        <w:tc>
          <w:tcPr>
            <w:tcW w:w="4050" w:type="dxa"/>
          </w:tcPr>
          <w:p w14:paraId="2D15D3F3" w14:textId="77777777" w:rsidR="00F7579E" w:rsidRPr="002B623E" w:rsidRDefault="00F7579E" w:rsidP="002B623E">
            <w:pPr>
              <w:jc w:val="both"/>
              <w:rPr>
                <w:lang w:val="en-US"/>
              </w:rPr>
            </w:pPr>
            <w:r w:rsidRPr="002B623E">
              <w:rPr>
                <w:lang w:val="en-US"/>
              </w:rPr>
              <w:t xml:space="preserve">Identify which cells have changed from the initial sample and which cells haven’t, as well as determine if the remaining cells are unwanted or which unwanted cells did the treatment have effect on. </w:t>
            </w:r>
          </w:p>
          <w:p w14:paraId="45255DBC" w14:textId="77777777" w:rsidR="00F7579E" w:rsidRDefault="00F7579E" w:rsidP="00737525">
            <w:pPr>
              <w:jc w:val="both"/>
              <w:rPr>
                <w:lang w:val="en-US"/>
              </w:rPr>
            </w:pPr>
          </w:p>
        </w:tc>
        <w:tc>
          <w:tcPr>
            <w:tcW w:w="4680" w:type="dxa"/>
          </w:tcPr>
          <w:p w14:paraId="4589DA26" w14:textId="0F0597BB" w:rsidR="00F7579E" w:rsidRDefault="00F7579E" w:rsidP="00737525">
            <w:pPr>
              <w:jc w:val="both"/>
              <w:rPr>
                <w:lang w:val="en-US"/>
              </w:rPr>
            </w:pPr>
            <w:r>
              <w:rPr>
                <w:lang w:val="en-US"/>
              </w:rPr>
              <w:t>Done by observation and reasoning about the behavior of certain genes.</w:t>
            </w:r>
          </w:p>
        </w:tc>
        <w:tc>
          <w:tcPr>
            <w:tcW w:w="1530" w:type="dxa"/>
          </w:tcPr>
          <w:p w14:paraId="7D16E1B9" w14:textId="05D5D6BB" w:rsidR="00F7579E" w:rsidRDefault="00E71398" w:rsidP="00737525">
            <w:pPr>
              <w:jc w:val="both"/>
              <w:rPr>
                <w:lang w:val="en-US"/>
              </w:rPr>
            </w:pPr>
            <w:r>
              <w:rPr>
                <w:lang w:val="en-US"/>
              </w:rPr>
              <w:t>5</w:t>
            </w:r>
          </w:p>
        </w:tc>
      </w:tr>
      <w:tr w:rsidR="00F7579E" w14:paraId="3190D7A8" w14:textId="71DE6C71" w:rsidTr="00F7579E">
        <w:tc>
          <w:tcPr>
            <w:tcW w:w="900" w:type="dxa"/>
          </w:tcPr>
          <w:p w14:paraId="3980D448" w14:textId="115F1C88" w:rsidR="00F7579E" w:rsidRDefault="00F7579E" w:rsidP="00737525">
            <w:pPr>
              <w:jc w:val="both"/>
              <w:rPr>
                <w:lang w:val="en-US"/>
              </w:rPr>
            </w:pPr>
            <w:r>
              <w:rPr>
                <w:lang w:val="en-US"/>
              </w:rPr>
              <w:t>G6</w:t>
            </w:r>
          </w:p>
        </w:tc>
        <w:tc>
          <w:tcPr>
            <w:tcW w:w="4050" w:type="dxa"/>
          </w:tcPr>
          <w:p w14:paraId="1E5CAD18" w14:textId="3EA0E1FA" w:rsidR="00F7579E" w:rsidRDefault="00F7579E" w:rsidP="00547952">
            <w:pPr>
              <w:jc w:val="both"/>
              <w:rPr>
                <w:lang w:val="en-US"/>
              </w:rPr>
            </w:pPr>
            <w:r>
              <w:rPr>
                <w:lang w:val="en-US"/>
              </w:rPr>
              <w:t>Identify genes that completely disappeared from the cell types or genes that transformed.</w:t>
            </w:r>
          </w:p>
        </w:tc>
        <w:tc>
          <w:tcPr>
            <w:tcW w:w="4680" w:type="dxa"/>
          </w:tcPr>
          <w:p w14:paraId="64692A83" w14:textId="2EADD286" w:rsidR="00F7579E" w:rsidRDefault="00F7579E" w:rsidP="00737525">
            <w:pPr>
              <w:jc w:val="both"/>
              <w:rPr>
                <w:lang w:val="en-US"/>
              </w:rPr>
            </w:pPr>
            <w:r>
              <w:rPr>
                <w:lang w:val="en-US"/>
              </w:rPr>
              <w:t>This step involves an in-depth analysis of each initial type and the expected behavior of the composing genes after treatment.</w:t>
            </w:r>
          </w:p>
        </w:tc>
        <w:tc>
          <w:tcPr>
            <w:tcW w:w="1530" w:type="dxa"/>
          </w:tcPr>
          <w:p w14:paraId="7CF31D2A" w14:textId="779B8412" w:rsidR="00F7579E" w:rsidRDefault="00E71398" w:rsidP="00737525">
            <w:pPr>
              <w:jc w:val="both"/>
              <w:rPr>
                <w:lang w:val="en-US"/>
              </w:rPr>
            </w:pPr>
            <w:r>
              <w:rPr>
                <w:lang w:val="en-US"/>
              </w:rPr>
              <w:t>5</w:t>
            </w:r>
          </w:p>
        </w:tc>
      </w:tr>
      <w:tr w:rsidR="00F7579E" w14:paraId="185CAAA7" w14:textId="15B2C6AD" w:rsidTr="00F7579E">
        <w:tc>
          <w:tcPr>
            <w:tcW w:w="900" w:type="dxa"/>
          </w:tcPr>
          <w:p w14:paraId="1CAE095F" w14:textId="21021311" w:rsidR="00F7579E" w:rsidRDefault="00F7579E" w:rsidP="00737525">
            <w:pPr>
              <w:jc w:val="both"/>
              <w:rPr>
                <w:lang w:val="en-US"/>
              </w:rPr>
            </w:pPr>
            <w:r>
              <w:rPr>
                <w:lang w:val="en-US"/>
              </w:rPr>
              <w:t>G7</w:t>
            </w:r>
          </w:p>
        </w:tc>
        <w:tc>
          <w:tcPr>
            <w:tcW w:w="4050" w:type="dxa"/>
          </w:tcPr>
          <w:p w14:paraId="5BAA43F9" w14:textId="225EFD61" w:rsidR="00A622DD" w:rsidRDefault="00F7579E" w:rsidP="00737525">
            <w:pPr>
              <w:jc w:val="both"/>
              <w:rPr>
                <w:lang w:val="en-US"/>
              </w:rPr>
            </w:pPr>
            <w:r>
              <w:rPr>
                <w:lang w:val="en-US"/>
              </w:rPr>
              <w:t>Roughly estimate the number of cells in each tissue that completely disappeared</w:t>
            </w:r>
          </w:p>
          <w:p w14:paraId="312B26FD" w14:textId="5F838CF4" w:rsidR="00F7579E" w:rsidRPr="00A622DD" w:rsidRDefault="00A622DD" w:rsidP="00A622DD">
            <w:pPr>
              <w:tabs>
                <w:tab w:val="left" w:pos="1390"/>
              </w:tabs>
              <w:rPr>
                <w:lang w:val="en-US"/>
              </w:rPr>
            </w:pPr>
            <w:r>
              <w:rPr>
                <w:lang w:val="en-US"/>
              </w:rPr>
              <w:tab/>
            </w:r>
          </w:p>
        </w:tc>
        <w:tc>
          <w:tcPr>
            <w:tcW w:w="4680" w:type="dxa"/>
          </w:tcPr>
          <w:p w14:paraId="2DFE85B8" w14:textId="4179ECF0" w:rsidR="00F7579E" w:rsidRDefault="00F7579E" w:rsidP="00737525">
            <w:pPr>
              <w:jc w:val="both"/>
              <w:rPr>
                <w:lang w:val="en-US"/>
              </w:rPr>
            </w:pPr>
            <w:r>
              <w:rPr>
                <w:lang w:val="en-US"/>
              </w:rPr>
              <w:t>The aim of this stage is to estimate a “percentage of change” for separate parts of the data set and determine to what extent the treatment has equivalent effect upon different datasets.</w:t>
            </w:r>
          </w:p>
        </w:tc>
        <w:tc>
          <w:tcPr>
            <w:tcW w:w="1530" w:type="dxa"/>
          </w:tcPr>
          <w:p w14:paraId="067C9C6A" w14:textId="242692F6" w:rsidR="00F7579E" w:rsidRDefault="00E71398" w:rsidP="00737525">
            <w:pPr>
              <w:jc w:val="both"/>
              <w:rPr>
                <w:lang w:val="en-US"/>
              </w:rPr>
            </w:pPr>
            <w:r>
              <w:rPr>
                <w:lang w:val="en-US"/>
              </w:rPr>
              <w:t>5</w:t>
            </w:r>
          </w:p>
        </w:tc>
      </w:tr>
      <w:tr w:rsidR="00F7579E" w14:paraId="3626E3FF" w14:textId="75893F82" w:rsidTr="00F7579E">
        <w:tc>
          <w:tcPr>
            <w:tcW w:w="900" w:type="dxa"/>
          </w:tcPr>
          <w:p w14:paraId="360B9519" w14:textId="53809D07" w:rsidR="00F7579E" w:rsidRDefault="00F7579E" w:rsidP="00737525">
            <w:pPr>
              <w:jc w:val="both"/>
              <w:rPr>
                <w:lang w:val="en-US"/>
              </w:rPr>
            </w:pPr>
            <w:r>
              <w:rPr>
                <w:lang w:val="en-US"/>
              </w:rPr>
              <w:t>G8</w:t>
            </w:r>
          </w:p>
        </w:tc>
        <w:tc>
          <w:tcPr>
            <w:tcW w:w="4050" w:type="dxa"/>
          </w:tcPr>
          <w:p w14:paraId="75639E0B" w14:textId="0A84DEBB" w:rsidR="00F7579E" w:rsidRDefault="00F7579E" w:rsidP="00737525">
            <w:pPr>
              <w:jc w:val="both"/>
              <w:rPr>
                <w:lang w:val="en-US"/>
              </w:rPr>
            </w:pPr>
            <w:r>
              <w:rPr>
                <w:lang w:val="en-US"/>
              </w:rPr>
              <w:t xml:space="preserve">Try and create a mapping based on different assumptions of which gene changed to which gene. Repeat the assumptions until a stable result is </w:t>
            </w:r>
            <w:bookmarkStart w:id="0" w:name="_GoBack"/>
            <w:bookmarkEnd w:id="0"/>
            <w:r>
              <w:rPr>
                <w:lang w:val="en-US"/>
              </w:rPr>
              <w:t>obtained.</w:t>
            </w:r>
          </w:p>
        </w:tc>
        <w:tc>
          <w:tcPr>
            <w:tcW w:w="4680" w:type="dxa"/>
          </w:tcPr>
          <w:p w14:paraId="09B31485" w14:textId="04EB5A74" w:rsidR="00F7579E" w:rsidRDefault="00F7579E" w:rsidP="00737525">
            <w:pPr>
              <w:jc w:val="both"/>
              <w:rPr>
                <w:lang w:val="en-US"/>
              </w:rPr>
            </w:pPr>
            <w:r>
              <w:rPr>
                <w:lang w:val="en-US"/>
              </w:rPr>
              <w:t>Create a set of assumptions, such as: If gene A in this cell changes to gene C, then gene B must have changed to gene D etc.</w:t>
            </w:r>
          </w:p>
        </w:tc>
        <w:tc>
          <w:tcPr>
            <w:tcW w:w="1530" w:type="dxa"/>
          </w:tcPr>
          <w:p w14:paraId="2D56567D" w14:textId="266F6ACB" w:rsidR="00F7579E" w:rsidRDefault="00E71398" w:rsidP="00737525">
            <w:pPr>
              <w:jc w:val="both"/>
              <w:rPr>
                <w:lang w:val="en-US"/>
              </w:rPr>
            </w:pPr>
            <w:r>
              <w:rPr>
                <w:lang w:val="en-US"/>
              </w:rPr>
              <w:t>20</w:t>
            </w:r>
          </w:p>
        </w:tc>
      </w:tr>
      <w:tr w:rsidR="00F7579E" w14:paraId="04566594" w14:textId="6440C16A" w:rsidTr="00F7579E">
        <w:tc>
          <w:tcPr>
            <w:tcW w:w="900" w:type="dxa"/>
          </w:tcPr>
          <w:p w14:paraId="0D057186" w14:textId="27A60376" w:rsidR="00F7579E" w:rsidRDefault="00F7579E" w:rsidP="00737525">
            <w:pPr>
              <w:jc w:val="both"/>
              <w:rPr>
                <w:lang w:val="en-US"/>
              </w:rPr>
            </w:pPr>
            <w:r>
              <w:rPr>
                <w:lang w:val="en-US"/>
              </w:rPr>
              <w:t>G9</w:t>
            </w:r>
          </w:p>
        </w:tc>
        <w:tc>
          <w:tcPr>
            <w:tcW w:w="4050" w:type="dxa"/>
          </w:tcPr>
          <w:p w14:paraId="24E0EAE3" w14:textId="69A7A8B6" w:rsidR="00F7579E" w:rsidRDefault="00F7579E" w:rsidP="00737525">
            <w:pPr>
              <w:jc w:val="both"/>
              <w:rPr>
                <w:lang w:val="en-US"/>
              </w:rPr>
            </w:pPr>
            <w:r>
              <w:rPr>
                <w:lang w:val="en-US"/>
              </w:rPr>
              <w:t xml:space="preserve">Attempt to classify the cells by prioritizing different genes. </w:t>
            </w:r>
          </w:p>
        </w:tc>
        <w:tc>
          <w:tcPr>
            <w:tcW w:w="4680" w:type="dxa"/>
          </w:tcPr>
          <w:p w14:paraId="639FCBB2" w14:textId="4A54E500" w:rsidR="00F7579E" w:rsidRDefault="00F7579E" w:rsidP="00737525">
            <w:pPr>
              <w:jc w:val="both"/>
              <w:rPr>
                <w:lang w:val="en-US"/>
              </w:rPr>
            </w:pPr>
            <w:r>
              <w:rPr>
                <w:lang w:val="en-US"/>
              </w:rPr>
              <w:t>Experiment with different ways of classification by accentuating certain differences. For example, classify based on the existence of a certain gene and the percentage of that gene within each cell.</w:t>
            </w:r>
          </w:p>
        </w:tc>
        <w:tc>
          <w:tcPr>
            <w:tcW w:w="1530" w:type="dxa"/>
          </w:tcPr>
          <w:p w14:paraId="2348EEB4" w14:textId="652CD858" w:rsidR="00F7579E" w:rsidRDefault="00E71398" w:rsidP="00737525">
            <w:pPr>
              <w:jc w:val="both"/>
              <w:rPr>
                <w:lang w:val="en-US"/>
              </w:rPr>
            </w:pPr>
            <w:r>
              <w:rPr>
                <w:lang w:val="en-US"/>
              </w:rPr>
              <w:t>30</w:t>
            </w:r>
          </w:p>
        </w:tc>
      </w:tr>
    </w:tbl>
    <w:p w14:paraId="01E8E159" w14:textId="55D3EB13" w:rsidR="00E33D58" w:rsidRDefault="00E33D58" w:rsidP="00737525">
      <w:pPr>
        <w:spacing w:after="0" w:line="240" w:lineRule="auto"/>
        <w:jc w:val="both"/>
        <w:rPr>
          <w:lang w:val="en-US"/>
        </w:rPr>
      </w:pPr>
    </w:p>
    <w:p w14:paraId="5753B661" w14:textId="71DEFC99" w:rsidR="003D23BE" w:rsidRDefault="003D23BE" w:rsidP="001C0835">
      <w:pPr>
        <w:pStyle w:val="Heading1"/>
        <w:shd w:val="clear" w:color="auto" w:fill="FFFFFF"/>
        <w:spacing w:before="120" w:beforeAutospacing="0" w:after="120" w:afterAutospacing="0" w:line="300" w:lineRule="atLeast"/>
        <w:jc w:val="both"/>
        <w:rPr>
          <w:rFonts w:asciiTheme="minorHAnsi" w:hAnsiTheme="minorHAnsi" w:cstheme="minorHAnsi"/>
          <w:color w:val="000000"/>
          <w:sz w:val="22"/>
          <w:szCs w:val="22"/>
        </w:rPr>
      </w:pPr>
      <w:r>
        <w:rPr>
          <w:rFonts w:asciiTheme="minorHAnsi" w:hAnsiTheme="minorHAnsi" w:cstheme="minorHAnsi"/>
          <w:color w:val="000000"/>
          <w:sz w:val="22"/>
          <w:szCs w:val="22"/>
        </w:rPr>
        <w:t>Stretch goal</w:t>
      </w:r>
    </w:p>
    <w:p w14:paraId="29DF82CB" w14:textId="546D68B7" w:rsidR="00C57E94" w:rsidRDefault="00C57E94" w:rsidP="00C57E94">
      <w:pPr>
        <w:spacing w:after="0" w:line="240" w:lineRule="auto"/>
        <w:jc w:val="both"/>
        <w:rPr>
          <w:lang w:val="en-US"/>
        </w:rPr>
      </w:pPr>
      <w:r>
        <w:rPr>
          <w:lang w:val="en-US"/>
        </w:rPr>
        <w:lastRenderedPageBreak/>
        <w:tab/>
        <w:t xml:space="preserve">The project is primarily a research project, that doesn’t seem to be, in the early stages, involving a lot of implementation. For this reason, there is a possible stretch goal that would involve developing a tool that would </w:t>
      </w:r>
      <w:r w:rsidR="000E35ED">
        <w:rPr>
          <w:lang w:val="en-US"/>
        </w:rPr>
        <w:t xml:space="preserve">run the t-SNE multiple times in parallel, </w:t>
      </w:r>
      <w:r w:rsidR="009D4635">
        <w:rPr>
          <w:lang w:val="en-US"/>
        </w:rPr>
        <w:t xml:space="preserve">on the same set of data, while also changing parameters and flagging any noticeable behavior. The tool could also identify the run which presents the most meaningful visualization of the data, based on the observations from the previously mentioned webpage: </w:t>
      </w:r>
      <w:r w:rsidR="009D4635" w:rsidRPr="009F5591">
        <w:rPr>
          <w:i/>
          <w:lang w:val="en-US"/>
        </w:rPr>
        <w:t xml:space="preserve">“How to use t-SNE effectively” </w:t>
      </w:r>
      <w:r w:rsidR="009D4635">
        <w:rPr>
          <w:lang w:val="en-US"/>
        </w:rPr>
        <w:t>(</w:t>
      </w:r>
      <w:r w:rsidR="009D4635">
        <w:rPr>
          <w:color w:val="FF0000"/>
          <w:lang w:val="en-US"/>
        </w:rPr>
        <w:t>REF</w:t>
      </w:r>
      <w:r w:rsidR="009D4635">
        <w:rPr>
          <w:lang w:val="en-US"/>
        </w:rPr>
        <w:t>).</w:t>
      </w:r>
    </w:p>
    <w:p w14:paraId="04571EE2" w14:textId="5DD40F89" w:rsidR="009D4635" w:rsidRDefault="009D4635" w:rsidP="009D4635">
      <w:pPr>
        <w:spacing w:after="0" w:line="240" w:lineRule="auto"/>
        <w:ind w:firstLine="720"/>
        <w:jc w:val="both"/>
        <w:rPr>
          <w:lang w:val="en-US"/>
        </w:rPr>
      </w:pPr>
      <w:r>
        <w:rPr>
          <w:lang w:val="en-US"/>
        </w:rPr>
        <w:t xml:space="preserve">The idea behind this tool is that it would reduce the number of human misinterpretations, caused by the misleading behavior of t-SNE, while also allowing fast multiple runs and store the information from previous runs. By expanding goal G3, described above, there is a possibility that similar sets of data will act in a similar way in t-SNE, meaning that if the tool could also compare runs of t-SNE and identify similar ones, then it could potentially identify similar sets of data, thus indicating that </w:t>
      </w:r>
      <w:r w:rsidR="002F41E5">
        <w:rPr>
          <w:lang w:val="en-US"/>
        </w:rPr>
        <w:t>the same</w:t>
      </w:r>
      <w:r>
        <w:rPr>
          <w:lang w:val="en-US"/>
        </w:rPr>
        <w:t xml:space="preserve"> treatment might be appropriate.</w:t>
      </w:r>
    </w:p>
    <w:p w14:paraId="4011CBBF" w14:textId="5ABC2ADB" w:rsidR="009D4635" w:rsidRPr="00302992" w:rsidRDefault="009D4635" w:rsidP="009D4635">
      <w:pPr>
        <w:spacing w:after="0" w:line="240" w:lineRule="auto"/>
        <w:ind w:firstLine="720"/>
        <w:jc w:val="both"/>
        <w:rPr>
          <w:i/>
          <w:lang w:val="en-US"/>
        </w:rPr>
      </w:pPr>
      <w:r>
        <w:rPr>
          <w:lang w:val="en-US"/>
        </w:rPr>
        <w:t xml:space="preserve">Another addition to the tool could be presenting multiple ways to </w:t>
      </w:r>
      <w:r w:rsidR="00302992">
        <w:rPr>
          <w:lang w:val="en-US"/>
        </w:rPr>
        <w:t xml:space="preserve">analyze the same set of data. For </w:t>
      </w:r>
      <w:proofErr w:type="gramStart"/>
      <w:r w:rsidR="00302992">
        <w:rPr>
          <w:lang w:val="en-US"/>
        </w:rPr>
        <w:t>example</w:t>
      </w:r>
      <w:proofErr w:type="gramEnd"/>
      <w:r w:rsidR="00302992">
        <w:rPr>
          <w:lang w:val="en-US"/>
        </w:rPr>
        <w:t xml:space="preserve"> it could include, besides t-SNE, a number of different methods of high-dimensional data visualization, such as the ones described in the paper </w:t>
      </w:r>
      <w:r w:rsidR="00302992">
        <w:rPr>
          <w:i/>
          <w:lang w:val="en-US"/>
        </w:rPr>
        <w:t>“High-dimensional visualizations” (</w:t>
      </w:r>
      <w:r w:rsidR="00302992">
        <w:rPr>
          <w:i/>
          <w:color w:val="FF0000"/>
          <w:lang w:val="en-US"/>
        </w:rPr>
        <w:t>REF</w:t>
      </w:r>
      <w:r w:rsidR="00302992">
        <w:rPr>
          <w:i/>
          <w:lang w:val="en-US"/>
        </w:rPr>
        <w:t>)</w:t>
      </w:r>
    </w:p>
    <w:p w14:paraId="626BCCDE" w14:textId="35859DB1" w:rsidR="004A0837" w:rsidRDefault="00302992" w:rsidP="00260145">
      <w:pPr>
        <w:spacing w:after="0" w:line="240" w:lineRule="auto"/>
        <w:jc w:val="both"/>
        <w:rPr>
          <w:rFonts w:eastAsia="Times New Roman" w:cstheme="minorHAnsi"/>
          <w:bCs/>
          <w:color w:val="000000"/>
          <w:kern w:val="36"/>
          <w:lang w:eastAsia="en-GB"/>
        </w:rPr>
      </w:pPr>
      <w:r>
        <w:rPr>
          <w:rFonts w:eastAsia="Times New Roman" w:cstheme="minorHAnsi"/>
          <w:bCs/>
          <w:color w:val="000000"/>
          <w:kern w:val="36"/>
          <w:lang w:eastAsia="en-GB"/>
        </w:rPr>
        <w:tab/>
        <w:t xml:space="preserve">The motivation behind this tool is that it would provide a storage of previous runs of t-SNE on the same data set, as well as give a high-level overview of the differences between runs and highlight unexpected behaviours. This will make it easier and faster for researchers to visualise and compare </w:t>
      </w:r>
      <w:r w:rsidR="00260145">
        <w:rPr>
          <w:rFonts w:eastAsia="Times New Roman" w:cstheme="minorHAnsi"/>
          <w:bCs/>
          <w:color w:val="000000"/>
          <w:kern w:val="36"/>
          <w:lang w:eastAsia="en-GB"/>
        </w:rPr>
        <w:t xml:space="preserve">their set of data with previous ones, while logging a history of all </w:t>
      </w:r>
      <w:r w:rsidR="007343CB">
        <w:rPr>
          <w:rFonts w:eastAsia="Times New Roman" w:cstheme="minorHAnsi"/>
          <w:bCs/>
          <w:color w:val="000000"/>
          <w:kern w:val="36"/>
          <w:lang w:eastAsia="en-GB"/>
        </w:rPr>
        <w:t xml:space="preserve">previous </w:t>
      </w:r>
      <w:r w:rsidR="00260145">
        <w:rPr>
          <w:rFonts w:eastAsia="Times New Roman" w:cstheme="minorHAnsi"/>
          <w:bCs/>
          <w:color w:val="000000"/>
          <w:kern w:val="36"/>
          <w:lang w:eastAsia="en-GB"/>
        </w:rPr>
        <w:t>runs.</w:t>
      </w:r>
    </w:p>
    <w:p w14:paraId="51179976" w14:textId="72D38F5F" w:rsidR="00BA7277" w:rsidRDefault="00B32AA6" w:rsidP="00260145">
      <w:pPr>
        <w:spacing w:after="0" w:line="240" w:lineRule="auto"/>
        <w:jc w:val="both"/>
        <w:rPr>
          <w:rFonts w:eastAsia="Times New Roman" w:cstheme="minorHAnsi"/>
          <w:bCs/>
          <w:color w:val="000000"/>
          <w:kern w:val="36"/>
          <w:lang w:eastAsia="en-GB"/>
        </w:rPr>
      </w:pPr>
      <w:r>
        <w:rPr>
          <w:rFonts w:eastAsia="Times New Roman" w:cstheme="minorHAnsi"/>
          <w:bCs/>
          <w:color w:val="000000"/>
          <w:kern w:val="36"/>
          <w:lang w:eastAsia="en-GB"/>
        </w:rPr>
        <w:tab/>
        <w:t>This tool is only listed as a stretch goal because it has only been briefly mentioned in a supervision meeting and a more detailed discussion is needed to determine whether it would be achievable and meaningful as a part of a 3</w:t>
      </w:r>
      <w:r w:rsidRPr="00B32AA6">
        <w:rPr>
          <w:rFonts w:eastAsia="Times New Roman" w:cstheme="minorHAnsi"/>
          <w:bCs/>
          <w:color w:val="000000"/>
          <w:kern w:val="36"/>
          <w:vertAlign w:val="superscript"/>
          <w:lang w:eastAsia="en-GB"/>
        </w:rPr>
        <w:t>rd</w:t>
      </w:r>
      <w:r>
        <w:rPr>
          <w:rFonts w:eastAsia="Times New Roman" w:cstheme="minorHAnsi"/>
          <w:bCs/>
          <w:color w:val="000000"/>
          <w:kern w:val="36"/>
          <w:lang w:eastAsia="en-GB"/>
        </w:rPr>
        <w:t xml:space="preserve"> year project.</w:t>
      </w:r>
    </w:p>
    <w:p w14:paraId="39302C0B" w14:textId="77777777" w:rsidR="000E421F" w:rsidRPr="003D23BE" w:rsidRDefault="000E421F" w:rsidP="00260145">
      <w:pPr>
        <w:spacing w:after="0" w:line="240" w:lineRule="auto"/>
        <w:jc w:val="both"/>
        <w:rPr>
          <w:b/>
          <w:lang w:val="en-US"/>
        </w:rPr>
      </w:pPr>
    </w:p>
    <w:p w14:paraId="363FBFDE" w14:textId="56F18932" w:rsidR="008D57BF" w:rsidRPr="004A0837" w:rsidRDefault="004A0837" w:rsidP="00A82A45">
      <w:pPr>
        <w:spacing w:after="0" w:line="240" w:lineRule="auto"/>
        <w:jc w:val="both"/>
        <w:rPr>
          <w:b/>
          <w:lang w:val="en-US"/>
        </w:rPr>
      </w:pPr>
      <w:r w:rsidRPr="004A0837">
        <w:rPr>
          <w:b/>
          <w:lang w:val="en-US"/>
        </w:rPr>
        <w:t>Personal goals</w:t>
      </w:r>
    </w:p>
    <w:p w14:paraId="24631CBB" w14:textId="6AC9363D" w:rsidR="004A0837" w:rsidRDefault="004A0837" w:rsidP="00737525">
      <w:pPr>
        <w:spacing w:after="0" w:line="240" w:lineRule="auto"/>
        <w:jc w:val="both"/>
        <w:rPr>
          <w:lang w:val="en-US"/>
        </w:rPr>
      </w:pPr>
      <w:r>
        <w:rPr>
          <w:lang w:val="en-US"/>
        </w:rPr>
        <w:tab/>
        <w:t xml:space="preserve">In terms of personal development, </w:t>
      </w:r>
      <w:r w:rsidR="00012328">
        <w:rPr>
          <w:lang w:val="en-US"/>
        </w:rPr>
        <w:t xml:space="preserve">this project should help me understand more about the world of computational biology and </w:t>
      </w:r>
      <w:r w:rsidR="00B32AA6">
        <w:rPr>
          <w:lang w:val="en-US"/>
        </w:rPr>
        <w:t xml:space="preserve">give me a good example of what real-life research projects are and how they are conducted. </w:t>
      </w:r>
    </w:p>
    <w:p w14:paraId="43BD7BDD" w14:textId="77777777" w:rsidR="004A0837" w:rsidRDefault="004A0837" w:rsidP="00737525">
      <w:pPr>
        <w:spacing w:after="0" w:line="240" w:lineRule="auto"/>
        <w:jc w:val="both"/>
        <w:rPr>
          <w:lang w:val="en-US"/>
        </w:rPr>
      </w:pPr>
    </w:p>
    <w:p w14:paraId="1FA88621" w14:textId="77777777" w:rsidR="00D61E74" w:rsidRDefault="00D61E74" w:rsidP="00737525">
      <w:pPr>
        <w:spacing w:after="0" w:line="240" w:lineRule="auto"/>
        <w:jc w:val="both"/>
        <w:rPr>
          <w:b/>
          <w:lang w:val="en-US"/>
        </w:rPr>
      </w:pPr>
    </w:p>
    <w:p w14:paraId="5016A476" w14:textId="77777777" w:rsidR="00D61E74" w:rsidRDefault="00D61E74" w:rsidP="00737525">
      <w:pPr>
        <w:spacing w:after="0" w:line="240" w:lineRule="auto"/>
        <w:jc w:val="both"/>
        <w:rPr>
          <w:b/>
          <w:lang w:val="en-US"/>
        </w:rPr>
      </w:pPr>
    </w:p>
    <w:p w14:paraId="7321B3B9" w14:textId="77777777" w:rsidR="00D61E74" w:rsidRDefault="00D61E74" w:rsidP="00737525">
      <w:pPr>
        <w:spacing w:after="0" w:line="240" w:lineRule="auto"/>
        <w:jc w:val="both"/>
        <w:rPr>
          <w:b/>
          <w:lang w:val="en-US"/>
        </w:rPr>
      </w:pPr>
    </w:p>
    <w:p w14:paraId="5795B257" w14:textId="77777777" w:rsidR="00D61E74" w:rsidRDefault="00D61E74" w:rsidP="00737525">
      <w:pPr>
        <w:spacing w:after="0" w:line="240" w:lineRule="auto"/>
        <w:jc w:val="both"/>
        <w:rPr>
          <w:b/>
          <w:lang w:val="en-US"/>
        </w:rPr>
      </w:pPr>
    </w:p>
    <w:p w14:paraId="6679EE6C" w14:textId="77777777" w:rsidR="00D61E74" w:rsidRDefault="00D61E74" w:rsidP="00737525">
      <w:pPr>
        <w:spacing w:after="0" w:line="240" w:lineRule="auto"/>
        <w:jc w:val="both"/>
        <w:rPr>
          <w:b/>
          <w:lang w:val="en-US"/>
        </w:rPr>
      </w:pPr>
    </w:p>
    <w:p w14:paraId="54A25CB0" w14:textId="77777777" w:rsidR="00D61E74" w:rsidRDefault="00D61E74" w:rsidP="00737525">
      <w:pPr>
        <w:spacing w:after="0" w:line="240" w:lineRule="auto"/>
        <w:jc w:val="both"/>
        <w:rPr>
          <w:b/>
          <w:lang w:val="en-US"/>
        </w:rPr>
      </w:pPr>
    </w:p>
    <w:p w14:paraId="4279FB9E" w14:textId="77777777" w:rsidR="00D61E74" w:rsidRDefault="00D61E74" w:rsidP="00737525">
      <w:pPr>
        <w:spacing w:after="0" w:line="240" w:lineRule="auto"/>
        <w:jc w:val="both"/>
        <w:rPr>
          <w:b/>
          <w:lang w:val="en-US"/>
        </w:rPr>
      </w:pPr>
    </w:p>
    <w:p w14:paraId="681E17F8" w14:textId="77777777" w:rsidR="00D61E74" w:rsidRDefault="00D61E74" w:rsidP="00737525">
      <w:pPr>
        <w:spacing w:after="0" w:line="240" w:lineRule="auto"/>
        <w:jc w:val="both"/>
        <w:rPr>
          <w:b/>
          <w:lang w:val="en-US"/>
        </w:rPr>
      </w:pPr>
    </w:p>
    <w:p w14:paraId="0ADB6C4E" w14:textId="77777777" w:rsidR="00D61E74" w:rsidRDefault="00D61E74" w:rsidP="00737525">
      <w:pPr>
        <w:spacing w:after="0" w:line="240" w:lineRule="auto"/>
        <w:jc w:val="both"/>
        <w:rPr>
          <w:b/>
          <w:lang w:val="en-US"/>
        </w:rPr>
      </w:pPr>
    </w:p>
    <w:p w14:paraId="2E051A79" w14:textId="77777777" w:rsidR="00D61E74" w:rsidRDefault="00D61E74" w:rsidP="00737525">
      <w:pPr>
        <w:spacing w:after="0" w:line="240" w:lineRule="auto"/>
        <w:jc w:val="both"/>
        <w:rPr>
          <w:b/>
          <w:lang w:val="en-US"/>
        </w:rPr>
      </w:pPr>
    </w:p>
    <w:p w14:paraId="58B455DF" w14:textId="77777777" w:rsidR="00D61E74" w:rsidRDefault="00D61E74" w:rsidP="00737525">
      <w:pPr>
        <w:spacing w:after="0" w:line="240" w:lineRule="auto"/>
        <w:jc w:val="both"/>
        <w:rPr>
          <w:b/>
          <w:lang w:val="en-US"/>
        </w:rPr>
      </w:pPr>
    </w:p>
    <w:p w14:paraId="0B6EF940" w14:textId="77777777" w:rsidR="00D61E74" w:rsidRDefault="00D61E74" w:rsidP="00737525">
      <w:pPr>
        <w:spacing w:after="0" w:line="240" w:lineRule="auto"/>
        <w:jc w:val="both"/>
        <w:rPr>
          <w:b/>
          <w:lang w:val="en-US"/>
        </w:rPr>
      </w:pPr>
    </w:p>
    <w:p w14:paraId="72BDB703" w14:textId="77777777" w:rsidR="00D61E74" w:rsidRDefault="00D61E74" w:rsidP="00737525">
      <w:pPr>
        <w:spacing w:after="0" w:line="240" w:lineRule="auto"/>
        <w:jc w:val="both"/>
        <w:rPr>
          <w:b/>
          <w:lang w:val="en-US"/>
        </w:rPr>
      </w:pPr>
    </w:p>
    <w:p w14:paraId="1C731823" w14:textId="77777777" w:rsidR="00D61E74" w:rsidRDefault="00D61E74" w:rsidP="00737525">
      <w:pPr>
        <w:spacing w:after="0" w:line="240" w:lineRule="auto"/>
        <w:jc w:val="both"/>
        <w:rPr>
          <w:b/>
          <w:lang w:val="en-US"/>
        </w:rPr>
      </w:pPr>
    </w:p>
    <w:p w14:paraId="520266D1" w14:textId="77777777" w:rsidR="00D61E74" w:rsidRDefault="00D61E74" w:rsidP="00737525">
      <w:pPr>
        <w:spacing w:after="0" w:line="240" w:lineRule="auto"/>
        <w:jc w:val="both"/>
        <w:rPr>
          <w:b/>
          <w:lang w:val="en-US"/>
        </w:rPr>
      </w:pPr>
    </w:p>
    <w:p w14:paraId="4C7A1DDB" w14:textId="77777777" w:rsidR="00D61E74" w:rsidRDefault="00D61E74" w:rsidP="00737525">
      <w:pPr>
        <w:spacing w:after="0" w:line="240" w:lineRule="auto"/>
        <w:jc w:val="both"/>
        <w:rPr>
          <w:b/>
          <w:lang w:val="en-US"/>
        </w:rPr>
      </w:pPr>
    </w:p>
    <w:p w14:paraId="1A41E901" w14:textId="77777777" w:rsidR="00D61E74" w:rsidRDefault="00D61E74" w:rsidP="00737525">
      <w:pPr>
        <w:spacing w:after="0" w:line="240" w:lineRule="auto"/>
        <w:jc w:val="both"/>
        <w:rPr>
          <w:b/>
          <w:lang w:val="en-US"/>
        </w:rPr>
      </w:pPr>
    </w:p>
    <w:p w14:paraId="747C93A7" w14:textId="77777777" w:rsidR="00D61E74" w:rsidRDefault="00D61E74" w:rsidP="00737525">
      <w:pPr>
        <w:spacing w:after="0" w:line="240" w:lineRule="auto"/>
        <w:jc w:val="both"/>
        <w:rPr>
          <w:b/>
          <w:lang w:val="en-US"/>
        </w:rPr>
      </w:pPr>
    </w:p>
    <w:p w14:paraId="55C26BA3" w14:textId="56F2E6E2" w:rsidR="00DB349E" w:rsidRDefault="00216D96" w:rsidP="00737525">
      <w:pPr>
        <w:spacing w:after="0" w:line="240" w:lineRule="auto"/>
        <w:jc w:val="both"/>
        <w:rPr>
          <w:b/>
          <w:lang w:val="en-US"/>
        </w:rPr>
      </w:pPr>
      <w:r>
        <w:rPr>
          <w:b/>
          <w:lang w:val="en-US"/>
        </w:rPr>
        <w:t>Timeline</w:t>
      </w:r>
    </w:p>
    <w:p w14:paraId="3F906197" w14:textId="20FCB081" w:rsidR="00211C67" w:rsidRDefault="00211C67" w:rsidP="00737525">
      <w:pPr>
        <w:spacing w:after="0" w:line="240" w:lineRule="auto"/>
        <w:jc w:val="both"/>
        <w:rPr>
          <w:b/>
          <w:lang w:val="en-US"/>
        </w:rPr>
      </w:pPr>
    </w:p>
    <w:p w14:paraId="4F1B9817" w14:textId="40A97F85" w:rsidR="002C62E2" w:rsidRDefault="002C62E2" w:rsidP="00737525">
      <w:pPr>
        <w:spacing w:after="0" w:line="240" w:lineRule="auto"/>
        <w:jc w:val="both"/>
        <w:rPr>
          <w:b/>
          <w:lang w:val="en-US"/>
        </w:rPr>
      </w:pPr>
      <w:r>
        <w:rPr>
          <w:b/>
          <w:lang w:val="en-US"/>
        </w:rPr>
        <w:t xml:space="preserve">Phase 1: </w:t>
      </w:r>
      <w:r w:rsidR="004944B9">
        <w:rPr>
          <w:b/>
          <w:lang w:val="en-US"/>
        </w:rPr>
        <w:t>initial reading &amp; software</w:t>
      </w:r>
    </w:p>
    <w:p w14:paraId="582BB85C" w14:textId="4E41D880" w:rsidR="00FB3E70" w:rsidRDefault="00DB349E" w:rsidP="00737525">
      <w:pPr>
        <w:spacing w:after="0" w:line="240" w:lineRule="auto"/>
        <w:jc w:val="both"/>
        <w:rPr>
          <w:lang w:val="en-US"/>
        </w:rPr>
      </w:pPr>
      <w:r>
        <w:rPr>
          <w:lang w:val="en-US"/>
        </w:rPr>
        <w:t>Before term 1</w:t>
      </w:r>
      <w:r w:rsidR="00FB3E70">
        <w:rPr>
          <w:lang w:val="en-US"/>
        </w:rPr>
        <w:t>: Initial reading</w:t>
      </w:r>
    </w:p>
    <w:p w14:paraId="26BF911A" w14:textId="738D7CA6" w:rsidR="00B27396" w:rsidRDefault="00DB349E" w:rsidP="00737525">
      <w:pPr>
        <w:spacing w:after="0" w:line="240" w:lineRule="auto"/>
        <w:jc w:val="both"/>
        <w:rPr>
          <w:lang w:val="en-US"/>
        </w:rPr>
      </w:pPr>
      <w:r>
        <w:rPr>
          <w:lang w:val="en-US"/>
        </w:rPr>
        <w:t>Week 1-2, term 1: Work on the specification</w:t>
      </w:r>
    </w:p>
    <w:p w14:paraId="61C1BBC8" w14:textId="09C87011" w:rsidR="00DB349E" w:rsidRDefault="00DB349E" w:rsidP="00737525">
      <w:pPr>
        <w:spacing w:after="0" w:line="240" w:lineRule="auto"/>
        <w:jc w:val="both"/>
        <w:rPr>
          <w:lang w:val="en-US"/>
        </w:rPr>
      </w:pPr>
      <w:r>
        <w:rPr>
          <w:lang w:val="en-US"/>
        </w:rPr>
        <w:lastRenderedPageBreak/>
        <w:tab/>
      </w:r>
      <w:r>
        <w:rPr>
          <w:lang w:val="en-US"/>
        </w:rPr>
        <w:tab/>
        <w:t xml:space="preserve">     Installing necessary software packages</w:t>
      </w:r>
    </w:p>
    <w:p w14:paraId="3A506299" w14:textId="09CA4482" w:rsidR="00FB3E70" w:rsidRDefault="00AA6034" w:rsidP="00737525">
      <w:pPr>
        <w:spacing w:after="0" w:line="240" w:lineRule="auto"/>
        <w:jc w:val="both"/>
        <w:rPr>
          <w:lang w:val="en-US"/>
        </w:rPr>
      </w:pPr>
      <w:r>
        <w:rPr>
          <w:lang w:val="en-US"/>
        </w:rPr>
        <w:t>Friday, week 2</w:t>
      </w:r>
      <w:r w:rsidR="0078200C">
        <w:rPr>
          <w:lang w:val="en-US"/>
        </w:rPr>
        <w:t>, term 1</w:t>
      </w:r>
      <w:r>
        <w:rPr>
          <w:lang w:val="en-US"/>
        </w:rPr>
        <w:t xml:space="preserve"> (12/10): Submit specification</w:t>
      </w:r>
    </w:p>
    <w:p w14:paraId="2FB2E986" w14:textId="255F30FC" w:rsidR="00D068AA" w:rsidRPr="00F06E4C" w:rsidRDefault="001C62F8" w:rsidP="00F06E4C">
      <w:pPr>
        <w:spacing w:after="0" w:line="240" w:lineRule="auto"/>
        <w:jc w:val="both"/>
        <w:rPr>
          <w:lang w:val="en-US"/>
        </w:rPr>
      </w:pPr>
      <w:r>
        <w:rPr>
          <w:lang w:val="en-US"/>
        </w:rPr>
        <w:t>Week 2-3, term 1: F</w:t>
      </w:r>
      <w:r w:rsidR="00D068AA" w:rsidRPr="00F06E4C">
        <w:rPr>
          <w:lang w:val="en-US"/>
        </w:rPr>
        <w:t>amiliarize with software</w:t>
      </w:r>
      <w:r w:rsidR="00C65CF4">
        <w:rPr>
          <w:lang w:val="en-US"/>
        </w:rPr>
        <w:t>, by doing</w:t>
      </w:r>
      <w:r w:rsidR="00D068AA" w:rsidRPr="00F06E4C">
        <w:rPr>
          <w:lang w:val="en-US"/>
        </w:rPr>
        <w:t xml:space="preserve"> ex</w:t>
      </w:r>
      <w:r w:rsidR="00C65CF4">
        <w:rPr>
          <w:lang w:val="en-US"/>
        </w:rPr>
        <w:t>ercises</w:t>
      </w:r>
      <w:r w:rsidR="00D068AA" w:rsidRPr="00F06E4C">
        <w:rPr>
          <w:lang w:val="en-US"/>
        </w:rPr>
        <w:t xml:space="preserve"> </w:t>
      </w:r>
      <w:r w:rsidR="00C65CF4">
        <w:rPr>
          <w:lang w:val="en-US"/>
        </w:rPr>
        <w:t>and</w:t>
      </w:r>
      <w:r w:rsidR="00D068AA" w:rsidRPr="00F06E4C">
        <w:rPr>
          <w:lang w:val="en-US"/>
        </w:rPr>
        <w:t xml:space="preserve"> tutorials</w:t>
      </w:r>
    </w:p>
    <w:p w14:paraId="04D90024" w14:textId="7134233A" w:rsidR="007F4E9B" w:rsidRDefault="007F4E9B" w:rsidP="00737525">
      <w:pPr>
        <w:spacing w:after="0" w:line="240" w:lineRule="auto"/>
        <w:jc w:val="both"/>
        <w:rPr>
          <w:lang w:val="en-US"/>
        </w:rPr>
      </w:pPr>
      <w:r>
        <w:rPr>
          <w:lang w:val="en-US"/>
        </w:rPr>
        <w:t>Wednesday, week 3, term 1 (17/10): DROP-seq training</w:t>
      </w:r>
    </w:p>
    <w:p w14:paraId="783855B0" w14:textId="243C3740" w:rsidR="002C62E2" w:rsidRDefault="002C62E2" w:rsidP="00737525">
      <w:pPr>
        <w:spacing w:after="0" w:line="240" w:lineRule="auto"/>
        <w:jc w:val="both"/>
        <w:rPr>
          <w:lang w:val="en-US"/>
        </w:rPr>
      </w:pPr>
    </w:p>
    <w:p w14:paraId="352064E6" w14:textId="64698B24" w:rsidR="002C62E2" w:rsidRPr="002C62E2" w:rsidRDefault="002C62E2" w:rsidP="00737525">
      <w:pPr>
        <w:spacing w:after="0" w:line="240" w:lineRule="auto"/>
        <w:jc w:val="both"/>
        <w:rPr>
          <w:b/>
          <w:lang w:val="en-US"/>
        </w:rPr>
      </w:pPr>
      <w:r>
        <w:rPr>
          <w:b/>
          <w:lang w:val="en-US"/>
        </w:rPr>
        <w:t xml:space="preserve">Phase </w:t>
      </w:r>
      <w:r>
        <w:rPr>
          <w:b/>
          <w:lang w:val="en-US"/>
        </w:rPr>
        <w:t>2</w:t>
      </w:r>
      <w:r>
        <w:rPr>
          <w:b/>
          <w:lang w:val="en-US"/>
        </w:rPr>
        <w:t xml:space="preserve">: </w:t>
      </w:r>
      <w:r w:rsidR="004944B9">
        <w:rPr>
          <w:b/>
          <w:lang w:val="en-US"/>
        </w:rPr>
        <w:t>apply on real data set</w:t>
      </w:r>
    </w:p>
    <w:p w14:paraId="6B86BCD4" w14:textId="0F5405CB" w:rsidR="00C65CF4" w:rsidRDefault="00C65CF4" w:rsidP="00737525">
      <w:pPr>
        <w:spacing w:after="0" w:line="240" w:lineRule="auto"/>
        <w:jc w:val="both"/>
        <w:rPr>
          <w:lang w:val="en-US"/>
        </w:rPr>
      </w:pPr>
      <w:r>
        <w:rPr>
          <w:lang w:val="en-US"/>
        </w:rPr>
        <w:t>Week 3-4, term 1: Use the software on the actual project data</w:t>
      </w:r>
      <w:r w:rsidR="002405CF">
        <w:rPr>
          <w:lang w:val="en-US"/>
        </w:rPr>
        <w:t xml:space="preserve"> and observe behavior.</w:t>
      </w:r>
    </w:p>
    <w:p w14:paraId="42417AFF" w14:textId="49683A65" w:rsidR="000D4AC2" w:rsidRDefault="00DB532D" w:rsidP="00737525">
      <w:pPr>
        <w:spacing w:after="0" w:line="240" w:lineRule="auto"/>
        <w:jc w:val="both"/>
        <w:rPr>
          <w:lang w:val="en-US"/>
        </w:rPr>
      </w:pPr>
      <w:r>
        <w:rPr>
          <w:lang w:val="en-US"/>
        </w:rPr>
        <w:t xml:space="preserve">Monday, week 4, term </w:t>
      </w:r>
      <w:r w:rsidR="00366C68">
        <w:rPr>
          <w:lang w:val="en-US"/>
        </w:rPr>
        <w:t>1 (22/10): Meet</w:t>
      </w:r>
      <w:r w:rsidR="00F419FB">
        <w:rPr>
          <w:lang w:val="en-US"/>
        </w:rPr>
        <w:t>ing with a</w:t>
      </w:r>
      <w:r w:rsidR="00366C68">
        <w:rPr>
          <w:lang w:val="en-US"/>
        </w:rPr>
        <w:t xml:space="preserve"> P</w:t>
      </w:r>
      <w:r w:rsidR="00F419FB">
        <w:rPr>
          <w:lang w:val="en-US"/>
        </w:rPr>
        <w:t>hD</w:t>
      </w:r>
      <w:r w:rsidR="00366C68">
        <w:rPr>
          <w:lang w:val="en-US"/>
        </w:rPr>
        <w:t xml:space="preserve"> student researching in the area</w:t>
      </w:r>
      <w:r w:rsidR="00F419FB">
        <w:rPr>
          <w:lang w:val="en-US"/>
        </w:rPr>
        <w:t>.</w:t>
      </w:r>
      <w:r w:rsidR="00366C68">
        <w:rPr>
          <w:lang w:val="en-US"/>
        </w:rPr>
        <w:t xml:space="preserve"> </w:t>
      </w:r>
      <w:r w:rsidR="00F419FB">
        <w:rPr>
          <w:lang w:val="en-US"/>
        </w:rPr>
        <w:t>T</w:t>
      </w:r>
      <w:r w:rsidR="00366C68">
        <w:rPr>
          <w:lang w:val="en-US"/>
        </w:rPr>
        <w:t>o help shape the project</w:t>
      </w:r>
      <w:r w:rsidR="00F419FB">
        <w:rPr>
          <w:lang w:val="en-US"/>
        </w:rPr>
        <w:t xml:space="preserve"> and discuss current progress.</w:t>
      </w:r>
    </w:p>
    <w:p w14:paraId="3E950FE1" w14:textId="51E9B3B7" w:rsidR="00F419FB" w:rsidRDefault="00F419FB" w:rsidP="00737525">
      <w:pPr>
        <w:spacing w:after="0" w:line="240" w:lineRule="auto"/>
        <w:jc w:val="both"/>
        <w:rPr>
          <w:lang w:val="en-US"/>
        </w:rPr>
      </w:pPr>
      <w:r>
        <w:rPr>
          <w:lang w:val="en-US"/>
        </w:rPr>
        <w:t>Week 5-7, term 1: Perform the main data analysis on the data and formulate findings</w:t>
      </w:r>
    </w:p>
    <w:p w14:paraId="0DA0581D" w14:textId="13DB05F6" w:rsidR="00F419FB" w:rsidRDefault="00F419FB" w:rsidP="00737525">
      <w:pPr>
        <w:spacing w:after="0" w:line="240" w:lineRule="auto"/>
        <w:jc w:val="both"/>
        <w:rPr>
          <w:lang w:val="en-US"/>
        </w:rPr>
      </w:pPr>
      <w:r>
        <w:rPr>
          <w:lang w:val="en-US"/>
        </w:rPr>
        <w:tab/>
        <w:t xml:space="preserve">    Understand the behavior of the data set and speculate about transformations on genes</w:t>
      </w:r>
    </w:p>
    <w:p w14:paraId="548068CF" w14:textId="691CA9B0" w:rsidR="004158DB" w:rsidRDefault="004158DB" w:rsidP="00737525">
      <w:pPr>
        <w:spacing w:after="0" w:line="240" w:lineRule="auto"/>
        <w:jc w:val="both"/>
        <w:rPr>
          <w:lang w:val="en-US"/>
        </w:rPr>
      </w:pPr>
      <w:r>
        <w:rPr>
          <w:lang w:val="en-US"/>
        </w:rPr>
        <w:t xml:space="preserve">Week 8-9: Work on the progress report </w:t>
      </w:r>
    </w:p>
    <w:p w14:paraId="343CABAC" w14:textId="225ED9A0" w:rsidR="004158DB" w:rsidRDefault="004158DB" w:rsidP="00737525">
      <w:pPr>
        <w:spacing w:after="0" w:line="240" w:lineRule="auto"/>
        <w:jc w:val="both"/>
        <w:rPr>
          <w:lang w:val="en-US"/>
        </w:rPr>
      </w:pPr>
      <w:r>
        <w:rPr>
          <w:lang w:val="en-US"/>
        </w:rPr>
        <w:tab/>
        <w:t>Discussing current findings and possible future action.</w:t>
      </w:r>
    </w:p>
    <w:p w14:paraId="293B8B17" w14:textId="418DEA42" w:rsidR="00AA6034" w:rsidRDefault="0078200C" w:rsidP="00737525">
      <w:pPr>
        <w:spacing w:after="0" w:line="240" w:lineRule="auto"/>
        <w:jc w:val="both"/>
        <w:rPr>
          <w:lang w:val="en-US"/>
        </w:rPr>
      </w:pPr>
      <w:r>
        <w:rPr>
          <w:lang w:val="en-US"/>
        </w:rPr>
        <w:t>Tuesday, week 9, term 1:</w:t>
      </w:r>
      <w:r w:rsidR="003174F0">
        <w:rPr>
          <w:lang w:val="en-US"/>
        </w:rPr>
        <w:t xml:space="preserve"> Submit progress report</w:t>
      </w:r>
    </w:p>
    <w:p w14:paraId="5990DB4D" w14:textId="77777777" w:rsidR="004944B9" w:rsidRDefault="004944B9" w:rsidP="00737525">
      <w:pPr>
        <w:spacing w:after="0" w:line="240" w:lineRule="auto"/>
        <w:jc w:val="both"/>
        <w:rPr>
          <w:b/>
          <w:lang w:val="en-US"/>
        </w:rPr>
      </w:pPr>
    </w:p>
    <w:p w14:paraId="7C60B0C0" w14:textId="2CD8022A" w:rsidR="004944B9" w:rsidRPr="004944B9" w:rsidRDefault="004944B9" w:rsidP="00737525">
      <w:pPr>
        <w:spacing w:after="0" w:line="240" w:lineRule="auto"/>
        <w:jc w:val="both"/>
        <w:rPr>
          <w:b/>
          <w:lang w:val="en-US"/>
        </w:rPr>
      </w:pPr>
      <w:r>
        <w:rPr>
          <w:b/>
          <w:lang w:val="en-US"/>
        </w:rPr>
        <w:t xml:space="preserve">Phase </w:t>
      </w:r>
      <w:r>
        <w:rPr>
          <w:b/>
          <w:lang w:val="en-US"/>
        </w:rPr>
        <w:t>3</w:t>
      </w:r>
      <w:r>
        <w:rPr>
          <w:b/>
          <w:lang w:val="en-US"/>
        </w:rPr>
        <w:t xml:space="preserve">: </w:t>
      </w:r>
      <w:proofErr w:type="spellStart"/>
      <w:r>
        <w:rPr>
          <w:b/>
          <w:lang w:val="en-US"/>
        </w:rPr>
        <w:t>finializing</w:t>
      </w:r>
      <w:proofErr w:type="spellEnd"/>
      <w:r>
        <w:rPr>
          <w:b/>
          <w:lang w:val="en-US"/>
        </w:rPr>
        <w:t xml:space="preserve"> the project &amp; writing </w:t>
      </w:r>
      <w:r w:rsidR="00A730AC">
        <w:rPr>
          <w:b/>
          <w:lang w:val="en-US"/>
        </w:rPr>
        <w:t>final report</w:t>
      </w:r>
    </w:p>
    <w:p w14:paraId="4E199D91" w14:textId="0FFC42B0" w:rsidR="008A410F" w:rsidRDefault="008A410F" w:rsidP="00737525">
      <w:pPr>
        <w:spacing w:after="0" w:line="240" w:lineRule="auto"/>
        <w:jc w:val="both"/>
        <w:rPr>
          <w:lang w:val="en-US"/>
        </w:rPr>
      </w:pPr>
      <w:r>
        <w:rPr>
          <w:lang w:val="en-US"/>
        </w:rPr>
        <w:t>Week 1-7, term 2: Further development on the analysis.</w:t>
      </w:r>
    </w:p>
    <w:p w14:paraId="5B971B80" w14:textId="3A2EC97D" w:rsidR="008A410F" w:rsidRDefault="008A410F" w:rsidP="00737525">
      <w:pPr>
        <w:spacing w:after="0" w:line="240" w:lineRule="auto"/>
        <w:jc w:val="both"/>
        <w:rPr>
          <w:lang w:val="en-US"/>
        </w:rPr>
      </w:pPr>
      <w:r>
        <w:rPr>
          <w:lang w:val="en-US"/>
        </w:rPr>
        <w:tab/>
        <w:t>Compar</w:t>
      </w:r>
      <w:r w:rsidR="00177C91">
        <w:rPr>
          <w:lang w:val="en-US"/>
        </w:rPr>
        <w:t>e</w:t>
      </w:r>
      <w:r>
        <w:rPr>
          <w:lang w:val="en-US"/>
        </w:rPr>
        <w:t xml:space="preserve"> with existing findings.</w:t>
      </w:r>
    </w:p>
    <w:p w14:paraId="53697E4F" w14:textId="4B450DC6" w:rsidR="008A410F" w:rsidRDefault="008A410F" w:rsidP="00737525">
      <w:pPr>
        <w:spacing w:after="0" w:line="240" w:lineRule="auto"/>
        <w:jc w:val="both"/>
        <w:rPr>
          <w:lang w:val="en-US"/>
        </w:rPr>
      </w:pPr>
      <w:r>
        <w:rPr>
          <w:lang w:val="en-US"/>
        </w:rPr>
        <w:tab/>
        <w:t>Reasoning about the impact of the project.</w:t>
      </w:r>
    </w:p>
    <w:p w14:paraId="332E363A" w14:textId="0E5FC1CB" w:rsidR="00EA79B1" w:rsidRDefault="00EA79B1" w:rsidP="00737525">
      <w:pPr>
        <w:spacing w:after="0" w:line="240" w:lineRule="auto"/>
        <w:jc w:val="both"/>
        <w:rPr>
          <w:lang w:val="en-US"/>
        </w:rPr>
      </w:pPr>
      <w:r>
        <w:rPr>
          <w:lang w:val="en-US"/>
        </w:rPr>
        <w:t>Week 8-9, term 2: Work on the presentation.</w:t>
      </w:r>
    </w:p>
    <w:p w14:paraId="49E2A3FC" w14:textId="6D0C691E" w:rsidR="003174F0" w:rsidRDefault="003174F0" w:rsidP="00737525">
      <w:pPr>
        <w:spacing w:after="0" w:line="240" w:lineRule="auto"/>
        <w:jc w:val="both"/>
        <w:rPr>
          <w:lang w:val="en-US"/>
        </w:rPr>
      </w:pPr>
      <w:r>
        <w:rPr>
          <w:lang w:val="en-US"/>
        </w:rPr>
        <w:t>Week 9-10, term 2: Presentation</w:t>
      </w:r>
      <w:r w:rsidR="00EA79B1">
        <w:rPr>
          <w:lang w:val="en-US"/>
        </w:rPr>
        <w:t xml:space="preserve"> </w:t>
      </w:r>
    </w:p>
    <w:p w14:paraId="3CC1929C" w14:textId="4DAD3C0A" w:rsidR="00EA79B1" w:rsidRDefault="00EA79B1" w:rsidP="00737525">
      <w:pPr>
        <w:spacing w:after="0" w:line="240" w:lineRule="auto"/>
        <w:jc w:val="both"/>
        <w:rPr>
          <w:lang w:val="en-US"/>
        </w:rPr>
      </w:pPr>
      <w:r>
        <w:rPr>
          <w:lang w:val="en-US"/>
        </w:rPr>
        <w:t>Week 10, term 2 – Week 1, term 2: Work on the final report</w:t>
      </w:r>
    </w:p>
    <w:p w14:paraId="245EDB19" w14:textId="186F95F5" w:rsidR="00EA79B1" w:rsidRDefault="00EA79B1" w:rsidP="00737525">
      <w:pPr>
        <w:spacing w:after="0" w:line="240" w:lineRule="auto"/>
        <w:jc w:val="both"/>
        <w:rPr>
          <w:lang w:val="en-US"/>
        </w:rPr>
      </w:pPr>
      <w:r>
        <w:rPr>
          <w:lang w:val="en-US"/>
        </w:rPr>
        <w:t>Week 2, term 2: Adjusting the final report to feedback.</w:t>
      </w:r>
    </w:p>
    <w:p w14:paraId="2E4551F1" w14:textId="09308171" w:rsidR="00216D96" w:rsidRPr="00216D96" w:rsidRDefault="0092211E" w:rsidP="00737525">
      <w:pPr>
        <w:spacing w:after="0" w:line="240" w:lineRule="auto"/>
        <w:jc w:val="both"/>
        <w:rPr>
          <w:lang w:val="en-US"/>
        </w:rPr>
      </w:pPr>
      <w:r>
        <w:rPr>
          <w:lang w:val="en-US"/>
        </w:rPr>
        <w:t>Week 2, term 3: Submit final report</w:t>
      </w:r>
    </w:p>
    <w:p w14:paraId="509923BD" w14:textId="698DCA6A" w:rsidR="009352EE" w:rsidRDefault="009352EE" w:rsidP="00737525">
      <w:pPr>
        <w:spacing w:after="0" w:line="240" w:lineRule="auto"/>
        <w:jc w:val="both"/>
        <w:rPr>
          <w:b/>
          <w:lang w:val="en-US"/>
        </w:rPr>
      </w:pPr>
    </w:p>
    <w:p w14:paraId="7F9B2D41" w14:textId="7F241444" w:rsidR="00A725CF" w:rsidRDefault="00A725CF" w:rsidP="00737525">
      <w:pPr>
        <w:spacing w:after="0" w:line="240" w:lineRule="auto"/>
        <w:jc w:val="both"/>
        <w:rPr>
          <w:b/>
          <w:lang w:val="en-US"/>
        </w:rPr>
      </w:pPr>
    </w:p>
    <w:p w14:paraId="439A93A2" w14:textId="77777777" w:rsidR="00A725CF" w:rsidRPr="000E1817" w:rsidRDefault="00A725CF" w:rsidP="00A725CF">
      <w:pPr>
        <w:spacing w:after="0" w:line="240" w:lineRule="auto"/>
        <w:ind w:firstLine="360"/>
        <w:jc w:val="both"/>
        <w:rPr>
          <w:lang w:val="en-US"/>
        </w:rPr>
      </w:pPr>
      <w:r w:rsidRPr="000E1817">
        <w:rPr>
          <w:lang w:val="en-US"/>
        </w:rPr>
        <w:t>The structure of the project is primarily Waterfall, since most steps require the previous ones to have been completed</w:t>
      </w:r>
      <w:r>
        <w:rPr>
          <w:lang w:val="en-US"/>
        </w:rPr>
        <w:t>. However, this may change because most of the goals could be adapted based on new findings.</w:t>
      </w:r>
    </w:p>
    <w:p w14:paraId="262A6612" w14:textId="1C1E988D" w:rsidR="00A725CF" w:rsidRDefault="00A725CF" w:rsidP="00737525">
      <w:pPr>
        <w:spacing w:after="0" w:line="240" w:lineRule="auto"/>
        <w:jc w:val="both"/>
        <w:rPr>
          <w:b/>
          <w:lang w:val="en-US"/>
        </w:rPr>
      </w:pPr>
    </w:p>
    <w:p w14:paraId="5CCF25DF" w14:textId="77777777" w:rsidR="00A725CF" w:rsidRDefault="00A725CF" w:rsidP="00737525">
      <w:pPr>
        <w:spacing w:after="0" w:line="240" w:lineRule="auto"/>
        <w:jc w:val="both"/>
        <w:rPr>
          <w:b/>
          <w:lang w:val="en-US"/>
        </w:rPr>
      </w:pPr>
    </w:p>
    <w:p w14:paraId="14CCF4DF" w14:textId="77777777" w:rsidR="00442EF1" w:rsidRDefault="00442EF1" w:rsidP="00442EF1">
      <w:pPr>
        <w:spacing w:after="0" w:line="240" w:lineRule="auto"/>
        <w:jc w:val="both"/>
        <w:rPr>
          <w:b/>
          <w:lang w:val="en-US"/>
        </w:rPr>
      </w:pPr>
      <w:r>
        <w:rPr>
          <w:b/>
          <w:lang w:val="en-US"/>
        </w:rPr>
        <w:t>Ethical considerations</w:t>
      </w:r>
    </w:p>
    <w:p w14:paraId="15DADCDD" w14:textId="77777777" w:rsidR="00442EF1" w:rsidRDefault="00442EF1" w:rsidP="00442EF1">
      <w:pPr>
        <w:spacing w:after="0" w:line="240" w:lineRule="auto"/>
        <w:ind w:firstLine="720"/>
        <w:jc w:val="both"/>
        <w:rPr>
          <w:lang w:val="en-US"/>
        </w:rPr>
      </w:pPr>
      <w:r>
        <w:rPr>
          <w:lang w:val="en-US"/>
        </w:rPr>
        <w:t xml:space="preserve">The data to be analyzed throughout the project is real data from patients at the Birmingham City Hospital, which involves some ethical considerations. However, the patients are entirely anonymized and have given their consent by signing an ethical approval, which is how they have volunteered to be part of the research. </w:t>
      </w:r>
    </w:p>
    <w:p w14:paraId="0857D990" w14:textId="77777777" w:rsidR="00442EF1" w:rsidRDefault="00442EF1" w:rsidP="00442EF1">
      <w:pPr>
        <w:spacing w:after="0" w:line="240" w:lineRule="auto"/>
        <w:ind w:firstLine="720"/>
        <w:jc w:val="both"/>
        <w:rPr>
          <w:lang w:val="en-US"/>
        </w:rPr>
      </w:pPr>
      <w:r>
        <w:rPr>
          <w:lang w:val="en-US"/>
        </w:rPr>
        <w:t xml:space="preserve"> Some of the analyzed data will eventually be made public, when the results of the research are published, but the patients have all consented to this, which means there are no more further considerations for the scope of the project.</w:t>
      </w:r>
    </w:p>
    <w:p w14:paraId="2D422389" w14:textId="77777777" w:rsidR="00442EF1" w:rsidRDefault="00442EF1" w:rsidP="00442EF1">
      <w:pPr>
        <w:spacing w:after="0" w:line="240" w:lineRule="auto"/>
        <w:ind w:firstLine="720"/>
        <w:jc w:val="both"/>
        <w:rPr>
          <w:lang w:val="en-US"/>
        </w:rPr>
      </w:pPr>
    </w:p>
    <w:p w14:paraId="5D59F76A" w14:textId="77777777" w:rsidR="00442EF1" w:rsidRDefault="00442EF1" w:rsidP="00442EF1">
      <w:pPr>
        <w:spacing w:after="0" w:line="240" w:lineRule="auto"/>
        <w:jc w:val="both"/>
        <w:rPr>
          <w:b/>
          <w:lang w:val="en-US"/>
        </w:rPr>
      </w:pPr>
      <w:r>
        <w:rPr>
          <w:b/>
          <w:lang w:val="en-US"/>
        </w:rPr>
        <w:t>Risk assessment</w:t>
      </w:r>
    </w:p>
    <w:p w14:paraId="6D4A9650" w14:textId="5113F7D1" w:rsidR="00442EF1" w:rsidRDefault="00AD1FF4" w:rsidP="00737525">
      <w:pPr>
        <w:spacing w:after="0" w:line="240" w:lineRule="auto"/>
        <w:jc w:val="both"/>
        <w:rPr>
          <w:lang w:val="en-US"/>
        </w:rPr>
      </w:pPr>
      <w:r>
        <w:rPr>
          <w:b/>
          <w:lang w:val="en-US"/>
        </w:rPr>
        <w:tab/>
      </w:r>
      <w:r w:rsidR="00C548F9">
        <w:rPr>
          <w:lang w:val="en-US"/>
        </w:rPr>
        <w:t>Risk 1: Software not functioning as expected.</w:t>
      </w:r>
      <w:r w:rsidR="00D37D69">
        <w:rPr>
          <w:lang w:val="en-US"/>
        </w:rPr>
        <w:t xml:space="preserve"> (Main </w:t>
      </w:r>
      <w:r w:rsidR="00485790">
        <w:rPr>
          <w:lang w:val="en-US"/>
        </w:rPr>
        <w:t>software</w:t>
      </w:r>
      <w:r w:rsidR="000C4F57">
        <w:rPr>
          <w:lang w:val="en-US"/>
        </w:rPr>
        <w:t xml:space="preserve"> to be used</w:t>
      </w:r>
      <w:r w:rsidR="00485790">
        <w:rPr>
          <w:lang w:val="en-US"/>
        </w:rPr>
        <w:t>: RStudio, Seurat)</w:t>
      </w:r>
    </w:p>
    <w:p w14:paraId="5D252360" w14:textId="6F344ED6" w:rsidR="00C548F9" w:rsidRPr="00AD1FF4" w:rsidRDefault="00C548F9" w:rsidP="00737525">
      <w:pPr>
        <w:spacing w:after="0" w:line="240" w:lineRule="auto"/>
        <w:jc w:val="both"/>
        <w:rPr>
          <w:lang w:val="en-US"/>
        </w:rPr>
      </w:pPr>
      <w:r>
        <w:rPr>
          <w:lang w:val="en-US"/>
        </w:rPr>
        <w:tab/>
        <w:t>Solution 1: A</w:t>
      </w:r>
      <w:r w:rsidR="004A0EE8">
        <w:rPr>
          <w:lang w:val="en-US"/>
        </w:rPr>
        <w:t>lternative software packages (Monocle, SC3, MAGIC)</w:t>
      </w:r>
      <w:r>
        <w:rPr>
          <w:lang w:val="en-US"/>
        </w:rPr>
        <w:t xml:space="preserve"> have been made available and could potentially be used </w:t>
      </w:r>
      <w:r w:rsidR="004A0EE8">
        <w:rPr>
          <w:lang w:val="en-US"/>
        </w:rPr>
        <w:t xml:space="preserve">throughout the project. </w:t>
      </w:r>
    </w:p>
    <w:p w14:paraId="6E88E52D" w14:textId="400A83BC" w:rsidR="00442EF1" w:rsidRDefault="00442EF1" w:rsidP="00737525">
      <w:pPr>
        <w:spacing w:after="0" w:line="240" w:lineRule="auto"/>
        <w:jc w:val="both"/>
        <w:rPr>
          <w:b/>
          <w:lang w:val="en-US"/>
        </w:rPr>
      </w:pPr>
    </w:p>
    <w:p w14:paraId="6E6C9664" w14:textId="20A08AC5" w:rsidR="00246CA5" w:rsidRDefault="00246CA5" w:rsidP="00737525">
      <w:pPr>
        <w:spacing w:after="0" w:line="240" w:lineRule="auto"/>
        <w:jc w:val="both"/>
        <w:rPr>
          <w:lang w:val="en-US"/>
        </w:rPr>
      </w:pPr>
      <w:r>
        <w:rPr>
          <w:b/>
          <w:lang w:val="en-US"/>
        </w:rPr>
        <w:tab/>
      </w:r>
      <w:r>
        <w:rPr>
          <w:lang w:val="en-US"/>
        </w:rPr>
        <w:t>Risk 2:</w:t>
      </w:r>
      <w:r w:rsidR="009F5875">
        <w:rPr>
          <w:lang w:val="en-US"/>
        </w:rPr>
        <w:t xml:space="preserve"> Incomplete understanding of the project o</w:t>
      </w:r>
      <w:r w:rsidR="00703739">
        <w:rPr>
          <w:lang w:val="en-US"/>
        </w:rPr>
        <w:t>r problems</w:t>
      </w:r>
      <w:r w:rsidR="009F5875">
        <w:rPr>
          <w:lang w:val="en-US"/>
        </w:rPr>
        <w:t xml:space="preserve"> using the software.</w:t>
      </w:r>
    </w:p>
    <w:p w14:paraId="6B9BDA82" w14:textId="2F1CD6C6" w:rsidR="009F5875" w:rsidRDefault="009F5875" w:rsidP="00737525">
      <w:pPr>
        <w:spacing w:after="0" w:line="240" w:lineRule="auto"/>
        <w:jc w:val="both"/>
        <w:rPr>
          <w:lang w:val="en-US"/>
        </w:rPr>
      </w:pPr>
      <w:r>
        <w:rPr>
          <w:lang w:val="en-US"/>
        </w:rPr>
        <w:tab/>
        <w:t xml:space="preserve">Solution 2: </w:t>
      </w:r>
      <w:r w:rsidR="00703739">
        <w:rPr>
          <w:lang w:val="en-US"/>
        </w:rPr>
        <w:t xml:space="preserve">Maintaining a good relationship with the project supervisor, </w:t>
      </w:r>
      <w:r w:rsidR="00131C63">
        <w:rPr>
          <w:lang w:val="en-US"/>
        </w:rPr>
        <w:t xml:space="preserve">which will allow for me </w:t>
      </w:r>
      <w:r w:rsidR="007C78EF">
        <w:rPr>
          <w:lang w:val="en-US"/>
        </w:rPr>
        <w:t>to ask for help and support with any such issues.</w:t>
      </w:r>
    </w:p>
    <w:p w14:paraId="034A16AC" w14:textId="4C54756A" w:rsidR="007C78EF" w:rsidRDefault="007C78EF" w:rsidP="00737525">
      <w:pPr>
        <w:spacing w:after="0" w:line="240" w:lineRule="auto"/>
        <w:jc w:val="both"/>
        <w:rPr>
          <w:lang w:val="en-US"/>
        </w:rPr>
      </w:pPr>
    </w:p>
    <w:p w14:paraId="5F292E70" w14:textId="18F9E7DE" w:rsidR="007C78EF" w:rsidRDefault="007C78EF" w:rsidP="00737525">
      <w:pPr>
        <w:spacing w:after="0" w:line="240" w:lineRule="auto"/>
        <w:jc w:val="both"/>
        <w:rPr>
          <w:lang w:val="en-US"/>
        </w:rPr>
      </w:pPr>
      <w:r>
        <w:rPr>
          <w:lang w:val="en-US"/>
        </w:rPr>
        <w:tab/>
        <w:t>Risk 3: Illness.</w:t>
      </w:r>
    </w:p>
    <w:p w14:paraId="4640F69B" w14:textId="6FCAF90E" w:rsidR="007C78EF" w:rsidRPr="00246CA5" w:rsidRDefault="007C78EF" w:rsidP="00737525">
      <w:pPr>
        <w:spacing w:after="0" w:line="240" w:lineRule="auto"/>
        <w:jc w:val="both"/>
        <w:rPr>
          <w:lang w:val="en-US"/>
        </w:rPr>
      </w:pPr>
      <w:r>
        <w:rPr>
          <w:lang w:val="en-US"/>
        </w:rPr>
        <w:lastRenderedPageBreak/>
        <w:tab/>
        <w:t>Solution 3: The work on the project is aimed to finish before the deadline, such that t</w:t>
      </w:r>
      <w:r w:rsidR="00AE00DC">
        <w:rPr>
          <w:lang w:val="en-US"/>
        </w:rPr>
        <w:t xml:space="preserve">he schedule can be easily deferred in case of unexpected events, such as illness. </w:t>
      </w:r>
    </w:p>
    <w:p w14:paraId="443043AF" w14:textId="77777777" w:rsidR="006049C8" w:rsidRDefault="006049C8" w:rsidP="00737525">
      <w:pPr>
        <w:spacing w:after="0" w:line="240" w:lineRule="auto"/>
        <w:jc w:val="both"/>
        <w:rPr>
          <w:b/>
          <w:lang w:val="en-US"/>
        </w:rPr>
      </w:pPr>
    </w:p>
    <w:p w14:paraId="6DE0D1A7" w14:textId="77777777" w:rsidR="006049C8" w:rsidRDefault="006049C8" w:rsidP="00737525">
      <w:pPr>
        <w:spacing w:after="0" w:line="240" w:lineRule="auto"/>
        <w:jc w:val="both"/>
        <w:rPr>
          <w:b/>
          <w:lang w:val="en-US"/>
        </w:rPr>
      </w:pPr>
    </w:p>
    <w:p w14:paraId="761F58C9" w14:textId="64D7D646" w:rsidR="009352EE" w:rsidRDefault="00AD6456" w:rsidP="00737525">
      <w:pPr>
        <w:spacing w:after="0" w:line="240" w:lineRule="auto"/>
        <w:jc w:val="both"/>
        <w:rPr>
          <w:b/>
          <w:lang w:val="en-US"/>
        </w:rPr>
      </w:pPr>
      <w:r>
        <w:rPr>
          <w:b/>
          <w:lang w:val="en-US"/>
        </w:rPr>
        <w:t>References</w:t>
      </w:r>
    </w:p>
    <w:p w14:paraId="66A2F2E0" w14:textId="2D2D6D58" w:rsidR="009352EE" w:rsidRPr="009352EE" w:rsidRDefault="009352EE" w:rsidP="00737525">
      <w:pPr>
        <w:pStyle w:val="ListParagraph"/>
        <w:numPr>
          <w:ilvl w:val="0"/>
          <w:numId w:val="4"/>
        </w:numPr>
        <w:shd w:val="clear" w:color="auto" w:fill="FFFFFF"/>
        <w:spacing w:before="120" w:after="120" w:line="300" w:lineRule="atLeast"/>
        <w:jc w:val="both"/>
        <w:outlineLvl w:val="0"/>
        <w:rPr>
          <w:rFonts w:eastAsia="Times New Roman" w:cstheme="minorHAnsi"/>
          <w:bCs/>
          <w:i/>
          <w:color w:val="000000"/>
          <w:kern w:val="36"/>
          <w:lang w:eastAsia="en-GB"/>
        </w:rPr>
      </w:pPr>
      <w:r w:rsidRPr="009352EE">
        <w:rPr>
          <w:rFonts w:eastAsia="Times New Roman" w:cstheme="minorHAnsi"/>
          <w:bCs/>
          <w:i/>
          <w:color w:val="000000"/>
          <w:kern w:val="36"/>
          <w:lang w:eastAsia="en-GB"/>
        </w:rPr>
        <w:t xml:space="preserve">Highly Parallel Genome-wide Expression Profiling of Individual Cells Using </w:t>
      </w:r>
      <w:proofErr w:type="spellStart"/>
      <w:r w:rsidRPr="009352EE">
        <w:rPr>
          <w:rFonts w:eastAsia="Times New Roman" w:cstheme="minorHAnsi"/>
          <w:bCs/>
          <w:i/>
          <w:color w:val="000000"/>
          <w:kern w:val="36"/>
          <w:lang w:eastAsia="en-GB"/>
        </w:rPr>
        <w:t>Nanoliter</w:t>
      </w:r>
      <w:proofErr w:type="spellEnd"/>
      <w:r w:rsidRPr="009352EE">
        <w:rPr>
          <w:rFonts w:eastAsia="Times New Roman" w:cstheme="minorHAnsi"/>
          <w:bCs/>
          <w:i/>
          <w:color w:val="000000"/>
          <w:kern w:val="36"/>
          <w:lang w:eastAsia="en-GB"/>
        </w:rPr>
        <w:t xml:space="preserve"> Droplets.</w:t>
      </w:r>
    </w:p>
    <w:p w14:paraId="334247FC" w14:textId="20EEDCF4" w:rsidR="001609D1" w:rsidRPr="001609D1" w:rsidRDefault="001609D1" w:rsidP="00737525">
      <w:pPr>
        <w:pStyle w:val="Heading1"/>
        <w:numPr>
          <w:ilvl w:val="0"/>
          <w:numId w:val="4"/>
        </w:numPr>
        <w:shd w:val="clear" w:color="auto" w:fill="FFFFFF"/>
        <w:spacing w:before="120" w:beforeAutospacing="0" w:after="120" w:afterAutospacing="0" w:line="300" w:lineRule="atLeast"/>
        <w:jc w:val="both"/>
        <w:rPr>
          <w:rFonts w:asciiTheme="minorHAnsi" w:hAnsiTheme="minorHAnsi" w:cstheme="minorHAnsi"/>
          <w:b w:val="0"/>
          <w:color w:val="000000"/>
          <w:sz w:val="22"/>
          <w:szCs w:val="22"/>
        </w:rPr>
      </w:pPr>
      <w:r>
        <w:rPr>
          <w:rFonts w:asciiTheme="minorHAnsi" w:hAnsiTheme="minorHAnsi" w:cstheme="minorHAnsi"/>
          <w:b w:val="0"/>
          <w:i/>
          <w:color w:val="000000"/>
          <w:sz w:val="22"/>
          <w:szCs w:val="22"/>
        </w:rPr>
        <w:t>Introduction to t-SNE (Google Tech Talk)</w:t>
      </w:r>
    </w:p>
    <w:p w14:paraId="68F3CE37" w14:textId="2C49D75E" w:rsidR="009352EE" w:rsidRPr="000E421F" w:rsidRDefault="001609D1" w:rsidP="00176B6B">
      <w:pPr>
        <w:pStyle w:val="Heading1"/>
        <w:numPr>
          <w:ilvl w:val="0"/>
          <w:numId w:val="4"/>
        </w:numPr>
        <w:shd w:val="clear" w:color="auto" w:fill="FFFFFF"/>
        <w:spacing w:before="120" w:beforeAutospacing="0" w:after="120" w:afterAutospacing="0" w:line="300" w:lineRule="atLeast"/>
        <w:jc w:val="both"/>
        <w:rPr>
          <w:rFonts w:asciiTheme="minorHAnsi" w:hAnsiTheme="minorHAnsi" w:cstheme="minorHAnsi"/>
          <w:b w:val="0"/>
          <w:color w:val="000000"/>
          <w:sz w:val="22"/>
          <w:szCs w:val="22"/>
        </w:rPr>
      </w:pPr>
      <w:r>
        <w:rPr>
          <w:rFonts w:asciiTheme="minorHAnsi" w:hAnsiTheme="minorHAnsi" w:cstheme="minorHAnsi"/>
          <w:b w:val="0"/>
          <w:i/>
          <w:color w:val="000000"/>
          <w:sz w:val="22"/>
          <w:szCs w:val="22"/>
        </w:rPr>
        <w:t>How to use t-SNE effectively</w:t>
      </w:r>
    </w:p>
    <w:p w14:paraId="230B4189" w14:textId="77777777" w:rsidR="000E421F" w:rsidRPr="000E421F" w:rsidRDefault="000E421F" w:rsidP="000E421F">
      <w:pPr>
        <w:pStyle w:val="ListParagraph"/>
        <w:numPr>
          <w:ilvl w:val="0"/>
          <w:numId w:val="4"/>
        </w:numPr>
        <w:spacing w:after="0" w:line="240" w:lineRule="auto"/>
        <w:jc w:val="both"/>
        <w:rPr>
          <w:lang w:val="en-US"/>
        </w:rPr>
      </w:pPr>
      <w:r w:rsidRPr="000E421F">
        <w:rPr>
          <w:lang w:val="en-US"/>
        </w:rPr>
        <w:t>-current ways to visualize data (see video)</w:t>
      </w:r>
    </w:p>
    <w:p w14:paraId="01DDF8EB" w14:textId="77777777" w:rsidR="000E421F" w:rsidRPr="000E421F" w:rsidRDefault="000E421F" w:rsidP="000E421F">
      <w:pPr>
        <w:pStyle w:val="ListParagraph"/>
        <w:numPr>
          <w:ilvl w:val="0"/>
          <w:numId w:val="4"/>
        </w:numPr>
        <w:spacing w:after="0" w:line="240" w:lineRule="auto"/>
        <w:jc w:val="both"/>
        <w:rPr>
          <w:b/>
          <w:i/>
          <w:color w:val="FF0000"/>
          <w:u w:val="single"/>
          <w:lang w:val="en-US"/>
        </w:rPr>
      </w:pPr>
      <w:r w:rsidRPr="000E421F">
        <w:rPr>
          <w:b/>
          <w:i/>
          <w:color w:val="FF0000"/>
          <w:u w:val="single"/>
          <w:lang w:val="en-US"/>
        </w:rPr>
        <w:t>https://pdfs.semanticscholar.org/43f7/66c06e2a7770d9f37dcd9cfff5bd5dcfc22f.pdf</w:t>
      </w:r>
    </w:p>
    <w:p w14:paraId="74E72103" w14:textId="7DB6A284" w:rsidR="00AA1080" w:rsidRPr="00AA1080" w:rsidRDefault="00AA1080" w:rsidP="00A67F29">
      <w:pPr>
        <w:spacing w:after="0" w:line="240" w:lineRule="auto"/>
        <w:jc w:val="both"/>
        <w:rPr>
          <w:lang w:val="en-US"/>
        </w:rPr>
      </w:pPr>
    </w:p>
    <w:sectPr w:rsidR="00AA1080" w:rsidRPr="00AA1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1ECE"/>
    <w:multiLevelType w:val="hybridMultilevel"/>
    <w:tmpl w:val="D3B8E8E0"/>
    <w:lvl w:ilvl="0" w:tplc="0D062432">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15074"/>
    <w:multiLevelType w:val="hybridMultilevel"/>
    <w:tmpl w:val="8E76A616"/>
    <w:lvl w:ilvl="0" w:tplc="4EDA67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1710AB"/>
    <w:multiLevelType w:val="hybridMultilevel"/>
    <w:tmpl w:val="E244CDB2"/>
    <w:lvl w:ilvl="0" w:tplc="C3E0F84A">
      <w:start w:val="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746F1"/>
    <w:multiLevelType w:val="hybridMultilevel"/>
    <w:tmpl w:val="D4C07692"/>
    <w:lvl w:ilvl="0" w:tplc="D3DC3BF6">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A72238"/>
    <w:multiLevelType w:val="hybridMultilevel"/>
    <w:tmpl w:val="53F0A96C"/>
    <w:lvl w:ilvl="0" w:tplc="726E4C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F8618D"/>
    <w:multiLevelType w:val="hybridMultilevel"/>
    <w:tmpl w:val="3CCE0CE2"/>
    <w:lvl w:ilvl="0" w:tplc="6E6A646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7C0363"/>
    <w:multiLevelType w:val="hybridMultilevel"/>
    <w:tmpl w:val="C8223C2C"/>
    <w:lvl w:ilvl="0" w:tplc="4CDA9DD6">
      <w:start w:val="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242467"/>
    <w:multiLevelType w:val="hybridMultilevel"/>
    <w:tmpl w:val="3C307D34"/>
    <w:lvl w:ilvl="0" w:tplc="8B86161A">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7F10F6"/>
    <w:multiLevelType w:val="hybridMultilevel"/>
    <w:tmpl w:val="EC389F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8654E3"/>
    <w:multiLevelType w:val="hybridMultilevel"/>
    <w:tmpl w:val="82EAEE5A"/>
    <w:lvl w:ilvl="0" w:tplc="45B469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F9F489D"/>
    <w:multiLevelType w:val="hybridMultilevel"/>
    <w:tmpl w:val="28A83710"/>
    <w:lvl w:ilvl="0" w:tplc="774AD84A">
      <w:start w:val="10"/>
      <w:numFmt w:val="bullet"/>
      <w:lvlText w:val=""/>
      <w:lvlJc w:val="left"/>
      <w:pPr>
        <w:ind w:left="720" w:hanging="360"/>
      </w:pPr>
      <w:rPr>
        <w:rFonts w:ascii="Wingdings" w:eastAsia="Times New Roman"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5"/>
  </w:num>
  <w:num w:numId="5">
    <w:abstractNumId w:val="6"/>
  </w:num>
  <w:num w:numId="6">
    <w:abstractNumId w:val="2"/>
  </w:num>
  <w:num w:numId="7">
    <w:abstractNumId w:val="0"/>
  </w:num>
  <w:num w:numId="8">
    <w:abstractNumId w:val="7"/>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6A"/>
    <w:rsid w:val="00012328"/>
    <w:rsid w:val="00037973"/>
    <w:rsid w:val="00060008"/>
    <w:rsid w:val="00062D55"/>
    <w:rsid w:val="00072318"/>
    <w:rsid w:val="0007346E"/>
    <w:rsid w:val="000750DD"/>
    <w:rsid w:val="00077C7E"/>
    <w:rsid w:val="00091753"/>
    <w:rsid w:val="00091DE5"/>
    <w:rsid w:val="000979FC"/>
    <w:rsid w:val="000A00F5"/>
    <w:rsid w:val="000B2225"/>
    <w:rsid w:val="000B71CF"/>
    <w:rsid w:val="000C4F57"/>
    <w:rsid w:val="000D36B1"/>
    <w:rsid w:val="000D4AC2"/>
    <w:rsid w:val="000D7B42"/>
    <w:rsid w:val="000E1817"/>
    <w:rsid w:val="000E35ED"/>
    <w:rsid w:val="000E3C0F"/>
    <w:rsid w:val="000E421F"/>
    <w:rsid w:val="000F49EC"/>
    <w:rsid w:val="000F4EE9"/>
    <w:rsid w:val="00101960"/>
    <w:rsid w:val="0010249F"/>
    <w:rsid w:val="001057AA"/>
    <w:rsid w:val="00112DFD"/>
    <w:rsid w:val="00112F4F"/>
    <w:rsid w:val="00113264"/>
    <w:rsid w:val="00122066"/>
    <w:rsid w:val="00131C63"/>
    <w:rsid w:val="001376C5"/>
    <w:rsid w:val="00140DF2"/>
    <w:rsid w:val="001478FF"/>
    <w:rsid w:val="0015103C"/>
    <w:rsid w:val="001609D1"/>
    <w:rsid w:val="00176B6B"/>
    <w:rsid w:val="00177C91"/>
    <w:rsid w:val="001830F1"/>
    <w:rsid w:val="001A0DAE"/>
    <w:rsid w:val="001A1CB9"/>
    <w:rsid w:val="001A643D"/>
    <w:rsid w:val="001B6DF6"/>
    <w:rsid w:val="001C0835"/>
    <w:rsid w:val="001C62F8"/>
    <w:rsid w:val="001D7905"/>
    <w:rsid w:val="001E001C"/>
    <w:rsid w:val="001F171D"/>
    <w:rsid w:val="002013A2"/>
    <w:rsid w:val="00211C67"/>
    <w:rsid w:val="00214A33"/>
    <w:rsid w:val="00216296"/>
    <w:rsid w:val="00216D96"/>
    <w:rsid w:val="00222FB4"/>
    <w:rsid w:val="00227D67"/>
    <w:rsid w:val="00232A0C"/>
    <w:rsid w:val="002405CF"/>
    <w:rsid w:val="00246CA5"/>
    <w:rsid w:val="002539B9"/>
    <w:rsid w:val="00260145"/>
    <w:rsid w:val="0026026C"/>
    <w:rsid w:val="0026317F"/>
    <w:rsid w:val="00270931"/>
    <w:rsid w:val="00275FCD"/>
    <w:rsid w:val="00287335"/>
    <w:rsid w:val="002B428B"/>
    <w:rsid w:val="002B623E"/>
    <w:rsid w:val="002B7ACB"/>
    <w:rsid w:val="002B7D96"/>
    <w:rsid w:val="002C62E2"/>
    <w:rsid w:val="002D597E"/>
    <w:rsid w:val="002F41E5"/>
    <w:rsid w:val="00302992"/>
    <w:rsid w:val="003174F0"/>
    <w:rsid w:val="003237A3"/>
    <w:rsid w:val="00325580"/>
    <w:rsid w:val="00333618"/>
    <w:rsid w:val="003406EF"/>
    <w:rsid w:val="00341C0A"/>
    <w:rsid w:val="00366C68"/>
    <w:rsid w:val="003679A6"/>
    <w:rsid w:val="003766F8"/>
    <w:rsid w:val="0037694C"/>
    <w:rsid w:val="003A2729"/>
    <w:rsid w:val="003A3AD2"/>
    <w:rsid w:val="003B5219"/>
    <w:rsid w:val="003C4D35"/>
    <w:rsid w:val="003D23BE"/>
    <w:rsid w:val="003F7797"/>
    <w:rsid w:val="00406C77"/>
    <w:rsid w:val="00407724"/>
    <w:rsid w:val="00414978"/>
    <w:rsid w:val="004158DB"/>
    <w:rsid w:val="004226DC"/>
    <w:rsid w:val="00441C36"/>
    <w:rsid w:val="00442EF1"/>
    <w:rsid w:val="00464F23"/>
    <w:rsid w:val="00471AEA"/>
    <w:rsid w:val="00484B09"/>
    <w:rsid w:val="00485790"/>
    <w:rsid w:val="004944B9"/>
    <w:rsid w:val="004A0837"/>
    <w:rsid w:val="004A0EE8"/>
    <w:rsid w:val="004A2F60"/>
    <w:rsid w:val="004B4E3F"/>
    <w:rsid w:val="004C3B0A"/>
    <w:rsid w:val="004C7BB2"/>
    <w:rsid w:val="004E7CF1"/>
    <w:rsid w:val="004F340E"/>
    <w:rsid w:val="004F6F8B"/>
    <w:rsid w:val="005122BF"/>
    <w:rsid w:val="00531E71"/>
    <w:rsid w:val="00533D6A"/>
    <w:rsid w:val="00545638"/>
    <w:rsid w:val="00547952"/>
    <w:rsid w:val="00555F2D"/>
    <w:rsid w:val="0056062C"/>
    <w:rsid w:val="00560DF1"/>
    <w:rsid w:val="0057145F"/>
    <w:rsid w:val="005717F1"/>
    <w:rsid w:val="00576407"/>
    <w:rsid w:val="0058405A"/>
    <w:rsid w:val="00590343"/>
    <w:rsid w:val="00592D83"/>
    <w:rsid w:val="005B10B1"/>
    <w:rsid w:val="005D6462"/>
    <w:rsid w:val="005E2A4F"/>
    <w:rsid w:val="005F07CA"/>
    <w:rsid w:val="005F28DB"/>
    <w:rsid w:val="00600D56"/>
    <w:rsid w:val="006012FB"/>
    <w:rsid w:val="006049C8"/>
    <w:rsid w:val="006125FD"/>
    <w:rsid w:val="006366DA"/>
    <w:rsid w:val="006469AD"/>
    <w:rsid w:val="00646ACF"/>
    <w:rsid w:val="00662A2A"/>
    <w:rsid w:val="0066441F"/>
    <w:rsid w:val="00664614"/>
    <w:rsid w:val="006855DE"/>
    <w:rsid w:val="006862D4"/>
    <w:rsid w:val="0069203B"/>
    <w:rsid w:val="006A786C"/>
    <w:rsid w:val="006B2462"/>
    <w:rsid w:val="006C0092"/>
    <w:rsid w:val="006D2FD4"/>
    <w:rsid w:val="006E024F"/>
    <w:rsid w:val="006F368F"/>
    <w:rsid w:val="00703739"/>
    <w:rsid w:val="00706498"/>
    <w:rsid w:val="00712834"/>
    <w:rsid w:val="00730DA9"/>
    <w:rsid w:val="007343CB"/>
    <w:rsid w:val="00737525"/>
    <w:rsid w:val="00740AFF"/>
    <w:rsid w:val="00740D94"/>
    <w:rsid w:val="007450C9"/>
    <w:rsid w:val="00757964"/>
    <w:rsid w:val="0076666B"/>
    <w:rsid w:val="00772791"/>
    <w:rsid w:val="00774468"/>
    <w:rsid w:val="0078200C"/>
    <w:rsid w:val="007833A8"/>
    <w:rsid w:val="007A0735"/>
    <w:rsid w:val="007A0A6C"/>
    <w:rsid w:val="007A48EA"/>
    <w:rsid w:val="007A492C"/>
    <w:rsid w:val="007B2826"/>
    <w:rsid w:val="007B6EC7"/>
    <w:rsid w:val="007C600C"/>
    <w:rsid w:val="007C78EF"/>
    <w:rsid w:val="007E5D30"/>
    <w:rsid w:val="007F4E9B"/>
    <w:rsid w:val="007F58DE"/>
    <w:rsid w:val="00804262"/>
    <w:rsid w:val="00811A5A"/>
    <w:rsid w:val="008145B1"/>
    <w:rsid w:val="008319AB"/>
    <w:rsid w:val="0084172F"/>
    <w:rsid w:val="00870C85"/>
    <w:rsid w:val="008724E8"/>
    <w:rsid w:val="008775FD"/>
    <w:rsid w:val="00897495"/>
    <w:rsid w:val="008A1842"/>
    <w:rsid w:val="008A410F"/>
    <w:rsid w:val="008A4BA9"/>
    <w:rsid w:val="008B4D07"/>
    <w:rsid w:val="008B57B4"/>
    <w:rsid w:val="008C48F0"/>
    <w:rsid w:val="008D4B86"/>
    <w:rsid w:val="008D57BF"/>
    <w:rsid w:val="008E3B71"/>
    <w:rsid w:val="0092211E"/>
    <w:rsid w:val="00925F93"/>
    <w:rsid w:val="009306C7"/>
    <w:rsid w:val="00931951"/>
    <w:rsid w:val="009336A2"/>
    <w:rsid w:val="009352EE"/>
    <w:rsid w:val="009643AF"/>
    <w:rsid w:val="0097604F"/>
    <w:rsid w:val="009771C1"/>
    <w:rsid w:val="00983855"/>
    <w:rsid w:val="00985F6C"/>
    <w:rsid w:val="00986C90"/>
    <w:rsid w:val="009910E1"/>
    <w:rsid w:val="00995089"/>
    <w:rsid w:val="009A04CD"/>
    <w:rsid w:val="009A5EFE"/>
    <w:rsid w:val="009B258E"/>
    <w:rsid w:val="009C1240"/>
    <w:rsid w:val="009D4635"/>
    <w:rsid w:val="009E06A9"/>
    <w:rsid w:val="009E4E92"/>
    <w:rsid w:val="009E68F6"/>
    <w:rsid w:val="009E7993"/>
    <w:rsid w:val="009F087D"/>
    <w:rsid w:val="009F5591"/>
    <w:rsid w:val="009F5875"/>
    <w:rsid w:val="00A0534E"/>
    <w:rsid w:val="00A14F41"/>
    <w:rsid w:val="00A1527C"/>
    <w:rsid w:val="00A156DE"/>
    <w:rsid w:val="00A21E6A"/>
    <w:rsid w:val="00A26713"/>
    <w:rsid w:val="00A34221"/>
    <w:rsid w:val="00A37A6A"/>
    <w:rsid w:val="00A50F93"/>
    <w:rsid w:val="00A5612A"/>
    <w:rsid w:val="00A57BD4"/>
    <w:rsid w:val="00A622DD"/>
    <w:rsid w:val="00A65C92"/>
    <w:rsid w:val="00A67F29"/>
    <w:rsid w:val="00A725CF"/>
    <w:rsid w:val="00A730AC"/>
    <w:rsid w:val="00A76E07"/>
    <w:rsid w:val="00A8165B"/>
    <w:rsid w:val="00A82A45"/>
    <w:rsid w:val="00AA1080"/>
    <w:rsid w:val="00AA6034"/>
    <w:rsid w:val="00AB42F6"/>
    <w:rsid w:val="00AD1FF4"/>
    <w:rsid w:val="00AD4808"/>
    <w:rsid w:val="00AD6456"/>
    <w:rsid w:val="00AD766E"/>
    <w:rsid w:val="00AE00DC"/>
    <w:rsid w:val="00AE2B6E"/>
    <w:rsid w:val="00AE60FC"/>
    <w:rsid w:val="00AE719D"/>
    <w:rsid w:val="00AF73A2"/>
    <w:rsid w:val="00B10552"/>
    <w:rsid w:val="00B10A34"/>
    <w:rsid w:val="00B13186"/>
    <w:rsid w:val="00B14938"/>
    <w:rsid w:val="00B248CA"/>
    <w:rsid w:val="00B25D4D"/>
    <w:rsid w:val="00B27396"/>
    <w:rsid w:val="00B3057D"/>
    <w:rsid w:val="00B32AA6"/>
    <w:rsid w:val="00B40CFF"/>
    <w:rsid w:val="00B42B9E"/>
    <w:rsid w:val="00B42EDA"/>
    <w:rsid w:val="00B45E51"/>
    <w:rsid w:val="00B4732A"/>
    <w:rsid w:val="00B533CC"/>
    <w:rsid w:val="00B55951"/>
    <w:rsid w:val="00B61171"/>
    <w:rsid w:val="00B757D5"/>
    <w:rsid w:val="00B75E47"/>
    <w:rsid w:val="00BA7277"/>
    <w:rsid w:val="00BC0474"/>
    <w:rsid w:val="00BC13B9"/>
    <w:rsid w:val="00BD1A54"/>
    <w:rsid w:val="00BD50D8"/>
    <w:rsid w:val="00BE3F1F"/>
    <w:rsid w:val="00BE4E2B"/>
    <w:rsid w:val="00BE73CB"/>
    <w:rsid w:val="00BE7E18"/>
    <w:rsid w:val="00BF6616"/>
    <w:rsid w:val="00C03DC0"/>
    <w:rsid w:val="00C07100"/>
    <w:rsid w:val="00C31A02"/>
    <w:rsid w:val="00C35E72"/>
    <w:rsid w:val="00C404AC"/>
    <w:rsid w:val="00C4332A"/>
    <w:rsid w:val="00C548F9"/>
    <w:rsid w:val="00C57E94"/>
    <w:rsid w:val="00C61B3E"/>
    <w:rsid w:val="00C61B50"/>
    <w:rsid w:val="00C65CF4"/>
    <w:rsid w:val="00C71700"/>
    <w:rsid w:val="00C77AED"/>
    <w:rsid w:val="00C8574E"/>
    <w:rsid w:val="00C8584C"/>
    <w:rsid w:val="00CA68B6"/>
    <w:rsid w:val="00CB107D"/>
    <w:rsid w:val="00CB2C47"/>
    <w:rsid w:val="00CC5489"/>
    <w:rsid w:val="00CE3FEB"/>
    <w:rsid w:val="00CF682B"/>
    <w:rsid w:val="00D04FDA"/>
    <w:rsid w:val="00D068AA"/>
    <w:rsid w:val="00D14A42"/>
    <w:rsid w:val="00D37D69"/>
    <w:rsid w:val="00D46FA0"/>
    <w:rsid w:val="00D61E74"/>
    <w:rsid w:val="00D665AB"/>
    <w:rsid w:val="00D733AE"/>
    <w:rsid w:val="00D75C6C"/>
    <w:rsid w:val="00D84160"/>
    <w:rsid w:val="00DA0B40"/>
    <w:rsid w:val="00DA0CFF"/>
    <w:rsid w:val="00DB349E"/>
    <w:rsid w:val="00DB532D"/>
    <w:rsid w:val="00DC48FD"/>
    <w:rsid w:val="00DD4107"/>
    <w:rsid w:val="00DE3706"/>
    <w:rsid w:val="00DE571F"/>
    <w:rsid w:val="00DF3E84"/>
    <w:rsid w:val="00E26D3B"/>
    <w:rsid w:val="00E31B27"/>
    <w:rsid w:val="00E33D58"/>
    <w:rsid w:val="00E4377F"/>
    <w:rsid w:val="00E5067A"/>
    <w:rsid w:val="00E551AB"/>
    <w:rsid w:val="00E6104A"/>
    <w:rsid w:val="00E61082"/>
    <w:rsid w:val="00E63E08"/>
    <w:rsid w:val="00E71398"/>
    <w:rsid w:val="00E729F4"/>
    <w:rsid w:val="00E870DB"/>
    <w:rsid w:val="00E920E4"/>
    <w:rsid w:val="00EA5F09"/>
    <w:rsid w:val="00EA79B1"/>
    <w:rsid w:val="00EB0AB5"/>
    <w:rsid w:val="00EB2156"/>
    <w:rsid w:val="00EC312F"/>
    <w:rsid w:val="00EC6581"/>
    <w:rsid w:val="00ED4296"/>
    <w:rsid w:val="00EE082B"/>
    <w:rsid w:val="00EF3B19"/>
    <w:rsid w:val="00EF468C"/>
    <w:rsid w:val="00F06E4C"/>
    <w:rsid w:val="00F1201B"/>
    <w:rsid w:val="00F1321B"/>
    <w:rsid w:val="00F21DDD"/>
    <w:rsid w:val="00F33B75"/>
    <w:rsid w:val="00F410D6"/>
    <w:rsid w:val="00F419FB"/>
    <w:rsid w:val="00F44DB9"/>
    <w:rsid w:val="00F474BB"/>
    <w:rsid w:val="00F5584C"/>
    <w:rsid w:val="00F66225"/>
    <w:rsid w:val="00F7579E"/>
    <w:rsid w:val="00F770F3"/>
    <w:rsid w:val="00F86D4C"/>
    <w:rsid w:val="00F873A3"/>
    <w:rsid w:val="00F930CF"/>
    <w:rsid w:val="00F94381"/>
    <w:rsid w:val="00FA4B16"/>
    <w:rsid w:val="00FA7251"/>
    <w:rsid w:val="00FB2EDC"/>
    <w:rsid w:val="00FB3E70"/>
    <w:rsid w:val="00FC6CF9"/>
    <w:rsid w:val="00FE0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1FFD"/>
  <w15:chartTrackingRefBased/>
  <w15:docId w15:val="{E06811E2-D16A-4A32-8CFE-CF864CDF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352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BF"/>
    <w:pPr>
      <w:ind w:left="720"/>
      <w:contextualSpacing/>
    </w:pPr>
  </w:style>
  <w:style w:type="character" w:customStyle="1" w:styleId="Heading1Char">
    <w:name w:val="Heading 1 Char"/>
    <w:basedOn w:val="DefaultParagraphFont"/>
    <w:link w:val="Heading1"/>
    <w:uiPriority w:val="9"/>
    <w:rsid w:val="009352EE"/>
    <w:rPr>
      <w:rFonts w:ascii="Times New Roman" w:eastAsia="Times New Roman" w:hAnsi="Times New Roman" w:cs="Times New Roman"/>
      <w:b/>
      <w:bCs/>
      <w:kern w:val="36"/>
      <w:sz w:val="48"/>
      <w:szCs w:val="48"/>
      <w:lang w:eastAsia="en-GB"/>
    </w:rPr>
  </w:style>
  <w:style w:type="character" w:customStyle="1" w:styleId="topic-highlight">
    <w:name w:val="topic-highlight"/>
    <w:basedOn w:val="DefaultParagraphFont"/>
    <w:rsid w:val="006012FB"/>
  </w:style>
  <w:style w:type="table" w:styleId="TableGrid">
    <w:name w:val="Table Grid"/>
    <w:basedOn w:val="TableNormal"/>
    <w:uiPriority w:val="39"/>
    <w:rsid w:val="00072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2348">
      <w:bodyDiv w:val="1"/>
      <w:marLeft w:val="0"/>
      <w:marRight w:val="0"/>
      <w:marTop w:val="0"/>
      <w:marBottom w:val="0"/>
      <w:divBdr>
        <w:top w:val="none" w:sz="0" w:space="0" w:color="auto"/>
        <w:left w:val="none" w:sz="0" w:space="0" w:color="auto"/>
        <w:bottom w:val="none" w:sz="0" w:space="0" w:color="auto"/>
        <w:right w:val="none" w:sz="0" w:space="0" w:color="auto"/>
      </w:divBdr>
    </w:div>
    <w:div w:id="1002775048">
      <w:bodyDiv w:val="1"/>
      <w:marLeft w:val="0"/>
      <w:marRight w:val="0"/>
      <w:marTop w:val="0"/>
      <w:marBottom w:val="0"/>
      <w:divBdr>
        <w:top w:val="none" w:sz="0" w:space="0" w:color="auto"/>
        <w:left w:val="none" w:sz="0" w:space="0" w:color="auto"/>
        <w:bottom w:val="none" w:sz="0" w:space="0" w:color="auto"/>
        <w:right w:val="none" w:sz="0" w:space="0" w:color="auto"/>
      </w:divBdr>
    </w:div>
    <w:div w:id="185533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11636</TotalTime>
  <Pages>1</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spataruava@gmail.com</dc:creator>
  <cp:keywords/>
  <dc:description/>
  <cp:lastModifiedBy>spataruava@gmail.com</cp:lastModifiedBy>
  <cp:revision>309</cp:revision>
  <dcterms:created xsi:type="dcterms:W3CDTF">2018-10-03T17:33:00Z</dcterms:created>
  <dcterms:modified xsi:type="dcterms:W3CDTF">2018-10-11T19:29:00Z</dcterms:modified>
</cp:coreProperties>
</file>