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0DE57" w14:textId="77777777" w:rsidR="00F52CA0" w:rsidRPr="00F52CA0" w:rsidRDefault="00F52CA0" w:rsidP="00F52CA0">
      <w:pPr>
        <w:spacing w:after="0" w:line="240" w:lineRule="auto"/>
        <w:outlineLvl w:val="0"/>
        <w:rPr>
          <w:rFonts w:ascii="Cambria" w:eastAsia="Times New Roman" w:hAnsi="Cambria" w:cs="Times New Roman"/>
          <w:b/>
          <w:bCs/>
          <w:color w:val="205564"/>
          <w:kern w:val="36"/>
          <w:sz w:val="69"/>
          <w:szCs w:val="69"/>
        </w:rPr>
      </w:pPr>
      <w:r w:rsidRPr="00F52CA0">
        <w:rPr>
          <w:rFonts w:ascii="Cambria" w:eastAsia="Times New Roman" w:hAnsi="Cambria" w:cs="Times New Roman"/>
          <w:b/>
          <w:bCs/>
          <w:color w:val="205564"/>
          <w:kern w:val="36"/>
          <w:sz w:val="69"/>
          <w:szCs w:val="69"/>
        </w:rPr>
        <w:t>Positioning Analysis</w:t>
      </w:r>
    </w:p>
    <w:p w14:paraId="04DEA998"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pict w14:anchorId="44ED7C9F">
          <v:rect id="_x0000_i1025" style="width:0;height:1.5pt" o:hralign="center" o:hrstd="t" o:hr="t" fillcolor="#a0a0a0" stroked="f"/>
        </w:pict>
      </w:r>
    </w:p>
    <w:p w14:paraId="6D1CD49A"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p>
    <w:p w14:paraId="0615147B"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Adrian Vasquez, California state university fullerton.edu</w:t>
      </w:r>
    </w:p>
    <w:p w14:paraId="71BF61F6" w14:textId="77777777" w:rsidR="00F52CA0" w:rsidRPr="00F52CA0" w:rsidRDefault="00F52CA0" w:rsidP="00F52CA0">
      <w:pPr>
        <w:spacing w:line="240" w:lineRule="auto"/>
        <w:rPr>
          <w:rFonts w:ascii="Times New Roman" w:eastAsia="Times New Roman" w:hAnsi="Times New Roman" w:cs="Times New Roman"/>
          <w:color w:val="666666"/>
          <w:sz w:val="18"/>
          <w:szCs w:val="18"/>
        </w:rPr>
      </w:pPr>
      <w:r w:rsidRPr="00F52CA0">
        <w:rPr>
          <w:rFonts w:ascii="Times New Roman" w:eastAsia="Times New Roman" w:hAnsi="Times New Roman" w:cs="Times New Roman"/>
          <w:color w:val="666666"/>
          <w:sz w:val="18"/>
          <w:szCs w:val="18"/>
        </w:rPr>
        <w:t xml:space="preserve">Copyright (c) 2024, </w:t>
      </w:r>
      <w:proofErr w:type="spellStart"/>
      <w:r w:rsidRPr="00F52CA0">
        <w:rPr>
          <w:rFonts w:ascii="Times New Roman" w:eastAsia="Times New Roman" w:hAnsi="Times New Roman" w:cs="Times New Roman"/>
          <w:color w:val="666666"/>
          <w:sz w:val="18"/>
          <w:szCs w:val="18"/>
        </w:rPr>
        <w:t>DecisionPro</w:t>
      </w:r>
      <w:proofErr w:type="spellEnd"/>
      <w:r w:rsidRPr="00F52CA0">
        <w:rPr>
          <w:rFonts w:ascii="Times New Roman" w:eastAsia="Times New Roman" w:hAnsi="Times New Roman" w:cs="Times New Roman"/>
          <w:color w:val="666666"/>
          <w:sz w:val="18"/>
          <w:szCs w:val="18"/>
        </w:rPr>
        <w:t xml:space="preserve"> Inc.</w:t>
      </w:r>
    </w:p>
    <w:p w14:paraId="561E0BCF"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t>Table of Contents</w:t>
      </w:r>
    </w:p>
    <w:p w14:paraId="59B7DE56" w14:textId="77777777" w:rsidR="00F52CA0" w:rsidRPr="00F52CA0" w:rsidRDefault="00F52CA0" w:rsidP="00F52CA0">
      <w:pPr>
        <w:spacing w:after="0" w:line="240" w:lineRule="auto"/>
        <w:rPr>
          <w:rFonts w:ascii="Times New Roman" w:eastAsia="Times New Roman" w:hAnsi="Times New Roman" w:cs="Times New Roman"/>
          <w:color w:val="132150"/>
          <w:sz w:val="27"/>
          <w:szCs w:val="27"/>
        </w:rPr>
      </w:pPr>
      <w:r w:rsidRPr="00F52CA0">
        <w:rPr>
          <w:rFonts w:ascii="Times New Roman" w:eastAsia="Times New Roman" w:hAnsi="Times New Roman" w:cs="Times New Roman"/>
          <w:color w:val="132150"/>
          <w:sz w:val="27"/>
          <w:szCs w:val="27"/>
        </w:rPr>
        <w:pict w14:anchorId="65D2B627">
          <v:rect id="_x0000_i1026" style="width:0;height:1.5pt" o:hralign="center" o:hrstd="t" o:hr="t" fillcolor="#a0a0a0" stroked="f"/>
        </w:pict>
      </w:r>
    </w:p>
    <w:p w14:paraId="7DD976C9" w14:textId="77777777" w:rsidR="00F52CA0" w:rsidRPr="00F52CA0" w:rsidRDefault="00F52CA0" w:rsidP="00F52CA0">
      <w:pPr>
        <w:numPr>
          <w:ilvl w:val="0"/>
          <w:numId w:val="1"/>
        </w:numPr>
        <w:spacing w:before="120" w:after="120" w:line="240" w:lineRule="auto"/>
        <w:rPr>
          <w:rFonts w:ascii="Times New Roman" w:eastAsia="Times New Roman" w:hAnsi="Times New Roman" w:cs="Times New Roman"/>
          <w:color w:val="132150"/>
          <w:sz w:val="27"/>
          <w:szCs w:val="27"/>
        </w:rPr>
      </w:pPr>
      <w:hyperlink r:id="rId5" w:history="1">
        <w:r w:rsidRPr="00F52CA0">
          <w:rPr>
            <w:rFonts w:ascii="Times New Roman" w:eastAsia="Times New Roman" w:hAnsi="Times New Roman" w:cs="Times New Roman"/>
            <w:b/>
            <w:bCs/>
            <w:color w:val="205564"/>
            <w:sz w:val="27"/>
            <w:szCs w:val="27"/>
          </w:rPr>
          <w:t>Positioning options</w:t>
        </w:r>
      </w:hyperlink>
    </w:p>
    <w:p w14:paraId="1AAEEC4A"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6" w:history="1">
        <w:r w:rsidRPr="00F52CA0">
          <w:rPr>
            <w:rFonts w:ascii="Times New Roman" w:eastAsia="Times New Roman" w:hAnsi="Times New Roman" w:cs="Times New Roman"/>
            <w:color w:val="205564"/>
            <w:sz w:val="27"/>
            <w:szCs w:val="27"/>
            <w:u w:val="single"/>
          </w:rPr>
          <w:t>Options selected</w:t>
        </w:r>
      </w:hyperlink>
    </w:p>
    <w:p w14:paraId="43ABA2AE"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7" w:history="1">
        <w:r w:rsidRPr="00F52CA0">
          <w:rPr>
            <w:rFonts w:ascii="Times New Roman" w:eastAsia="Times New Roman" w:hAnsi="Times New Roman" w:cs="Times New Roman"/>
            <w:color w:val="205564"/>
            <w:sz w:val="27"/>
            <w:szCs w:val="27"/>
            <w:u w:val="single"/>
          </w:rPr>
          <w:t>Data description</w:t>
        </w:r>
      </w:hyperlink>
    </w:p>
    <w:p w14:paraId="2A8CD836" w14:textId="77777777" w:rsidR="00F52CA0" w:rsidRPr="00F52CA0" w:rsidRDefault="00F52CA0" w:rsidP="00F52CA0">
      <w:pPr>
        <w:numPr>
          <w:ilvl w:val="0"/>
          <w:numId w:val="1"/>
        </w:numPr>
        <w:spacing w:before="120" w:after="120" w:line="240" w:lineRule="auto"/>
        <w:rPr>
          <w:rFonts w:ascii="Times New Roman" w:eastAsia="Times New Roman" w:hAnsi="Times New Roman" w:cs="Times New Roman"/>
          <w:color w:val="132150"/>
          <w:sz w:val="27"/>
          <w:szCs w:val="27"/>
        </w:rPr>
      </w:pPr>
      <w:hyperlink r:id="rId8" w:history="1">
        <w:r w:rsidRPr="00F52CA0">
          <w:rPr>
            <w:rFonts w:ascii="Times New Roman" w:eastAsia="Times New Roman" w:hAnsi="Times New Roman" w:cs="Times New Roman"/>
            <w:b/>
            <w:bCs/>
            <w:color w:val="205564"/>
            <w:sz w:val="27"/>
            <w:szCs w:val="27"/>
          </w:rPr>
          <w:t>Dimensions</w:t>
        </w:r>
      </w:hyperlink>
    </w:p>
    <w:p w14:paraId="784F51C7"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9" w:history="1">
        <w:r w:rsidRPr="00F52CA0">
          <w:rPr>
            <w:rFonts w:ascii="Times New Roman" w:eastAsia="Times New Roman" w:hAnsi="Times New Roman" w:cs="Times New Roman"/>
            <w:color w:val="205564"/>
            <w:sz w:val="27"/>
            <w:szCs w:val="27"/>
            <w:u w:val="single"/>
          </w:rPr>
          <w:t>Number of dimensions retained</w:t>
        </w:r>
      </w:hyperlink>
    </w:p>
    <w:p w14:paraId="1601280C"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0" w:history="1">
        <w:r w:rsidRPr="00F52CA0">
          <w:rPr>
            <w:rFonts w:ascii="Times New Roman" w:eastAsia="Times New Roman" w:hAnsi="Times New Roman" w:cs="Times New Roman"/>
            <w:color w:val="205564"/>
            <w:sz w:val="27"/>
            <w:szCs w:val="27"/>
            <w:u w:val="single"/>
          </w:rPr>
          <w:t>Variance explained</w:t>
        </w:r>
      </w:hyperlink>
    </w:p>
    <w:p w14:paraId="456A0570"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1" w:history="1">
        <w:r w:rsidRPr="00F52CA0">
          <w:rPr>
            <w:rFonts w:ascii="Times New Roman" w:eastAsia="Times New Roman" w:hAnsi="Times New Roman" w:cs="Times New Roman"/>
            <w:color w:val="205564"/>
            <w:sz w:val="27"/>
            <w:szCs w:val="27"/>
            <w:u w:val="single"/>
          </w:rPr>
          <w:t>Cumulative variance explained</w:t>
        </w:r>
      </w:hyperlink>
    </w:p>
    <w:p w14:paraId="0F5F728E" w14:textId="77777777" w:rsidR="00F52CA0" w:rsidRPr="00F52CA0" w:rsidRDefault="00F52CA0" w:rsidP="00F52CA0">
      <w:pPr>
        <w:numPr>
          <w:ilvl w:val="0"/>
          <w:numId w:val="1"/>
        </w:numPr>
        <w:spacing w:before="120" w:after="120" w:line="240" w:lineRule="auto"/>
        <w:rPr>
          <w:rFonts w:ascii="Times New Roman" w:eastAsia="Times New Roman" w:hAnsi="Times New Roman" w:cs="Times New Roman"/>
          <w:color w:val="132150"/>
          <w:sz w:val="27"/>
          <w:szCs w:val="27"/>
        </w:rPr>
      </w:pPr>
      <w:hyperlink r:id="rId12" w:history="1">
        <w:r w:rsidRPr="00F52CA0">
          <w:rPr>
            <w:rFonts w:ascii="Times New Roman" w:eastAsia="Times New Roman" w:hAnsi="Times New Roman" w:cs="Times New Roman"/>
            <w:b/>
            <w:bCs/>
            <w:color w:val="205564"/>
            <w:sz w:val="27"/>
            <w:szCs w:val="27"/>
          </w:rPr>
          <w:t>Objects</w:t>
        </w:r>
      </w:hyperlink>
    </w:p>
    <w:p w14:paraId="5BBA7565"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3" w:history="1">
        <w:r w:rsidRPr="00F52CA0">
          <w:rPr>
            <w:rFonts w:ascii="Times New Roman" w:eastAsia="Times New Roman" w:hAnsi="Times New Roman" w:cs="Times New Roman"/>
            <w:color w:val="205564"/>
            <w:sz w:val="27"/>
            <w:szCs w:val="27"/>
            <w:u w:val="single"/>
          </w:rPr>
          <w:t>Interpretation</w:t>
        </w:r>
      </w:hyperlink>
    </w:p>
    <w:p w14:paraId="1B368C4B"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4" w:history="1">
        <w:r w:rsidRPr="00F52CA0">
          <w:rPr>
            <w:rFonts w:ascii="Times New Roman" w:eastAsia="Times New Roman" w:hAnsi="Times New Roman" w:cs="Times New Roman"/>
            <w:color w:val="205564"/>
            <w:sz w:val="27"/>
            <w:szCs w:val="27"/>
            <w:u w:val="single"/>
          </w:rPr>
          <w:t>Dimensions I-II</w:t>
        </w:r>
      </w:hyperlink>
    </w:p>
    <w:p w14:paraId="16B0E29B"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5" w:history="1">
        <w:r w:rsidRPr="00F52CA0">
          <w:rPr>
            <w:rFonts w:ascii="Times New Roman" w:eastAsia="Times New Roman" w:hAnsi="Times New Roman" w:cs="Times New Roman"/>
            <w:color w:val="205564"/>
            <w:sz w:val="27"/>
            <w:szCs w:val="27"/>
            <w:u w:val="single"/>
          </w:rPr>
          <w:t>Coordinates</w:t>
        </w:r>
      </w:hyperlink>
    </w:p>
    <w:p w14:paraId="1AF2011E" w14:textId="77777777" w:rsidR="00F52CA0" w:rsidRPr="00F52CA0" w:rsidRDefault="00F52CA0" w:rsidP="00F52CA0">
      <w:pPr>
        <w:numPr>
          <w:ilvl w:val="0"/>
          <w:numId w:val="1"/>
        </w:numPr>
        <w:spacing w:before="120" w:after="120" w:line="240" w:lineRule="auto"/>
        <w:rPr>
          <w:rFonts w:ascii="Times New Roman" w:eastAsia="Times New Roman" w:hAnsi="Times New Roman" w:cs="Times New Roman"/>
          <w:color w:val="132150"/>
          <w:sz w:val="27"/>
          <w:szCs w:val="27"/>
        </w:rPr>
      </w:pPr>
      <w:hyperlink r:id="rId16" w:history="1">
        <w:r w:rsidRPr="00F52CA0">
          <w:rPr>
            <w:rFonts w:ascii="Times New Roman" w:eastAsia="Times New Roman" w:hAnsi="Times New Roman" w:cs="Times New Roman"/>
            <w:b/>
            <w:bCs/>
            <w:color w:val="205564"/>
            <w:sz w:val="27"/>
            <w:szCs w:val="27"/>
          </w:rPr>
          <w:t>Attributes</w:t>
        </w:r>
      </w:hyperlink>
    </w:p>
    <w:p w14:paraId="5121A733"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7" w:history="1">
        <w:r w:rsidRPr="00F52CA0">
          <w:rPr>
            <w:rFonts w:ascii="Times New Roman" w:eastAsia="Times New Roman" w:hAnsi="Times New Roman" w:cs="Times New Roman"/>
            <w:color w:val="205564"/>
            <w:sz w:val="27"/>
            <w:szCs w:val="27"/>
            <w:u w:val="single"/>
          </w:rPr>
          <w:t>Interpretation</w:t>
        </w:r>
      </w:hyperlink>
    </w:p>
    <w:p w14:paraId="13183E6D"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8" w:history="1">
        <w:r w:rsidRPr="00F52CA0">
          <w:rPr>
            <w:rFonts w:ascii="Times New Roman" w:eastAsia="Times New Roman" w:hAnsi="Times New Roman" w:cs="Times New Roman"/>
            <w:color w:val="205564"/>
            <w:sz w:val="27"/>
            <w:szCs w:val="27"/>
            <w:u w:val="single"/>
          </w:rPr>
          <w:t>Dimensions I-II</w:t>
        </w:r>
      </w:hyperlink>
    </w:p>
    <w:p w14:paraId="241F887B"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19" w:history="1">
        <w:r w:rsidRPr="00F52CA0">
          <w:rPr>
            <w:rFonts w:ascii="Times New Roman" w:eastAsia="Times New Roman" w:hAnsi="Times New Roman" w:cs="Times New Roman"/>
            <w:color w:val="205564"/>
            <w:sz w:val="27"/>
            <w:szCs w:val="27"/>
            <w:u w:val="single"/>
          </w:rPr>
          <w:t>Coordinates</w:t>
        </w:r>
      </w:hyperlink>
    </w:p>
    <w:p w14:paraId="68C3A8F4"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20" w:history="1">
        <w:r w:rsidRPr="00F52CA0">
          <w:rPr>
            <w:rFonts w:ascii="Times New Roman" w:eastAsia="Times New Roman" w:hAnsi="Times New Roman" w:cs="Times New Roman"/>
            <w:color w:val="205564"/>
            <w:sz w:val="27"/>
            <w:szCs w:val="27"/>
            <w:u w:val="single"/>
          </w:rPr>
          <w:t>Summary</w:t>
        </w:r>
      </w:hyperlink>
    </w:p>
    <w:p w14:paraId="3535836A" w14:textId="77777777" w:rsidR="00F52CA0" w:rsidRPr="00F52CA0" w:rsidRDefault="00F52CA0" w:rsidP="00F52CA0">
      <w:pPr>
        <w:numPr>
          <w:ilvl w:val="0"/>
          <w:numId w:val="1"/>
        </w:numPr>
        <w:spacing w:before="120" w:after="120" w:line="240" w:lineRule="auto"/>
        <w:rPr>
          <w:rFonts w:ascii="Times New Roman" w:eastAsia="Times New Roman" w:hAnsi="Times New Roman" w:cs="Times New Roman"/>
          <w:color w:val="132150"/>
          <w:sz w:val="27"/>
          <w:szCs w:val="27"/>
        </w:rPr>
      </w:pPr>
      <w:hyperlink r:id="rId21" w:history="1">
        <w:r w:rsidRPr="00F52CA0">
          <w:rPr>
            <w:rFonts w:ascii="Times New Roman" w:eastAsia="Times New Roman" w:hAnsi="Times New Roman" w:cs="Times New Roman"/>
            <w:b/>
            <w:bCs/>
            <w:color w:val="205564"/>
            <w:sz w:val="27"/>
            <w:szCs w:val="27"/>
          </w:rPr>
          <w:t>Preferences</w:t>
        </w:r>
      </w:hyperlink>
    </w:p>
    <w:p w14:paraId="60FF4D20"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22" w:history="1">
        <w:r w:rsidRPr="00F52CA0">
          <w:rPr>
            <w:rFonts w:ascii="Times New Roman" w:eastAsia="Times New Roman" w:hAnsi="Times New Roman" w:cs="Times New Roman"/>
            <w:color w:val="205564"/>
            <w:sz w:val="27"/>
            <w:szCs w:val="27"/>
            <w:u w:val="single"/>
          </w:rPr>
          <w:t>Dimensions I-II</w:t>
        </w:r>
      </w:hyperlink>
    </w:p>
    <w:p w14:paraId="3D3EB9BD"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23" w:history="1">
        <w:r w:rsidRPr="00F52CA0">
          <w:rPr>
            <w:rFonts w:ascii="Times New Roman" w:eastAsia="Times New Roman" w:hAnsi="Times New Roman" w:cs="Times New Roman"/>
            <w:color w:val="205564"/>
            <w:sz w:val="27"/>
            <w:szCs w:val="27"/>
            <w:u w:val="single"/>
          </w:rPr>
          <w:t>Preference data</w:t>
        </w:r>
      </w:hyperlink>
    </w:p>
    <w:p w14:paraId="2A685DD4" w14:textId="77777777" w:rsidR="00F52CA0" w:rsidRPr="00F52CA0" w:rsidRDefault="00F52CA0" w:rsidP="00F52CA0">
      <w:pPr>
        <w:numPr>
          <w:ilvl w:val="0"/>
          <w:numId w:val="1"/>
        </w:numPr>
        <w:spacing w:before="120" w:after="120" w:line="240" w:lineRule="auto"/>
        <w:rPr>
          <w:rFonts w:ascii="Times New Roman" w:eastAsia="Times New Roman" w:hAnsi="Times New Roman" w:cs="Times New Roman"/>
          <w:color w:val="132150"/>
          <w:sz w:val="27"/>
          <w:szCs w:val="27"/>
        </w:rPr>
      </w:pPr>
      <w:hyperlink r:id="rId24" w:history="1">
        <w:r w:rsidRPr="00F52CA0">
          <w:rPr>
            <w:rFonts w:ascii="Times New Roman" w:eastAsia="Times New Roman" w:hAnsi="Times New Roman" w:cs="Times New Roman"/>
            <w:b/>
            <w:bCs/>
            <w:color w:val="205564"/>
            <w:sz w:val="27"/>
            <w:szCs w:val="27"/>
          </w:rPr>
          <w:t>Market shares</w:t>
        </w:r>
      </w:hyperlink>
    </w:p>
    <w:p w14:paraId="00E46383"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25" w:history="1">
        <w:r w:rsidRPr="00F52CA0">
          <w:rPr>
            <w:rFonts w:ascii="Times New Roman" w:eastAsia="Times New Roman" w:hAnsi="Times New Roman" w:cs="Times New Roman"/>
            <w:color w:val="205564"/>
            <w:sz w:val="27"/>
            <w:szCs w:val="27"/>
            <w:u w:val="single"/>
          </w:rPr>
          <w:t>Introduction</w:t>
        </w:r>
      </w:hyperlink>
    </w:p>
    <w:p w14:paraId="54CA55BB"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26" w:history="1">
        <w:r w:rsidRPr="00F52CA0">
          <w:rPr>
            <w:rFonts w:ascii="Times New Roman" w:eastAsia="Times New Roman" w:hAnsi="Times New Roman" w:cs="Times New Roman"/>
            <w:color w:val="205564"/>
            <w:sz w:val="27"/>
            <w:szCs w:val="27"/>
            <w:u w:val="single"/>
          </w:rPr>
          <w:t>Dimension I-II</w:t>
        </w:r>
      </w:hyperlink>
    </w:p>
    <w:p w14:paraId="7147C92A" w14:textId="77777777" w:rsidR="00F52CA0" w:rsidRPr="00F52CA0" w:rsidRDefault="00F52CA0" w:rsidP="00F52CA0">
      <w:pPr>
        <w:numPr>
          <w:ilvl w:val="0"/>
          <w:numId w:val="1"/>
        </w:numPr>
        <w:spacing w:before="120" w:after="120" w:line="240" w:lineRule="auto"/>
        <w:rPr>
          <w:rFonts w:ascii="Times New Roman" w:eastAsia="Times New Roman" w:hAnsi="Times New Roman" w:cs="Times New Roman"/>
          <w:color w:val="132150"/>
          <w:sz w:val="27"/>
          <w:szCs w:val="27"/>
        </w:rPr>
      </w:pPr>
      <w:hyperlink r:id="rId27" w:history="1">
        <w:r w:rsidRPr="00F52CA0">
          <w:rPr>
            <w:rFonts w:ascii="Times New Roman" w:eastAsia="Times New Roman" w:hAnsi="Times New Roman" w:cs="Times New Roman"/>
            <w:b/>
            <w:bCs/>
            <w:color w:val="205564"/>
            <w:sz w:val="27"/>
            <w:szCs w:val="27"/>
          </w:rPr>
          <w:t>Perceptual data</w:t>
        </w:r>
      </w:hyperlink>
    </w:p>
    <w:p w14:paraId="69FD3A94" w14:textId="77777777" w:rsidR="00F52CA0" w:rsidRPr="00F52CA0" w:rsidRDefault="00F52CA0" w:rsidP="00F52CA0">
      <w:pPr>
        <w:numPr>
          <w:ilvl w:val="1"/>
          <w:numId w:val="1"/>
        </w:numPr>
        <w:spacing w:before="100" w:beforeAutospacing="1" w:after="100" w:afterAutospacing="1" w:line="240" w:lineRule="auto"/>
        <w:rPr>
          <w:rFonts w:ascii="Times New Roman" w:eastAsia="Times New Roman" w:hAnsi="Times New Roman" w:cs="Times New Roman"/>
          <w:color w:val="132150"/>
          <w:sz w:val="27"/>
          <w:szCs w:val="27"/>
        </w:rPr>
      </w:pPr>
      <w:hyperlink r:id="rId28" w:history="1">
        <w:r w:rsidRPr="00F52CA0">
          <w:rPr>
            <w:rFonts w:ascii="Times New Roman" w:eastAsia="Times New Roman" w:hAnsi="Times New Roman" w:cs="Times New Roman"/>
            <w:color w:val="205564"/>
            <w:sz w:val="27"/>
            <w:szCs w:val="27"/>
            <w:u w:val="single"/>
          </w:rPr>
          <w:t>Perceptual data</w:t>
        </w:r>
      </w:hyperlink>
    </w:p>
    <w:p w14:paraId="32BD3661"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t>Positioning options</w:t>
      </w:r>
    </w:p>
    <w:p w14:paraId="1FDBEF52"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lastRenderedPageBreak/>
        <w:pict w14:anchorId="5FA2E091">
          <v:rect id="_x0000_i1027" style="width:0;height:1.5pt" o:hralign="center" o:hrstd="t" o:hr="t" fillcolor="#a0a0a0" stroked="f"/>
        </w:pict>
      </w:r>
    </w:p>
    <w:p w14:paraId="5378EC96"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Options selected</w:t>
      </w:r>
    </w:p>
    <w:tbl>
      <w:tblPr>
        <w:tblW w:w="0" w:type="auto"/>
        <w:jc w:val="center"/>
        <w:tblCellMar>
          <w:top w:w="15" w:type="dxa"/>
          <w:left w:w="15" w:type="dxa"/>
          <w:bottom w:w="15" w:type="dxa"/>
          <w:right w:w="15" w:type="dxa"/>
        </w:tblCellMar>
        <w:tblLook w:val="04A0" w:firstRow="1" w:lastRow="0" w:firstColumn="1" w:lastColumn="0" w:noHBand="0" w:noVBand="1"/>
      </w:tblPr>
      <w:tblGrid>
        <w:gridCol w:w="456"/>
        <w:gridCol w:w="3010"/>
        <w:gridCol w:w="2702"/>
      </w:tblGrid>
      <w:tr w:rsidR="00F52CA0" w:rsidRPr="00F52CA0" w14:paraId="35BFB3B2"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119217D" w14:textId="77777777" w:rsidR="00F52CA0" w:rsidRPr="00F52CA0" w:rsidRDefault="00F52CA0" w:rsidP="00F52CA0">
            <w:pPr>
              <w:spacing w:after="0" w:line="240" w:lineRule="auto"/>
              <w:rPr>
                <w:rFonts w:ascii="Cambria" w:eastAsia="Times New Roman" w:hAnsi="Cambria" w:cs="Times New Roman"/>
                <w:color w:val="205564"/>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C26A0F0"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Option</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0F8D994"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Selection</w:t>
            </w:r>
          </w:p>
        </w:tc>
      </w:tr>
      <w:tr w:rsidR="00F52CA0" w:rsidRPr="00F52CA0" w14:paraId="798E6EC4"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165D7E9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1BCE594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Include preferences</w:t>
            </w:r>
          </w:p>
        </w:tc>
        <w:tc>
          <w:tcPr>
            <w:tcW w:w="0" w:type="auto"/>
            <w:tcBorders>
              <w:top w:val="single" w:sz="6" w:space="0" w:color="AAAAAA"/>
            </w:tcBorders>
            <w:noWrap/>
            <w:tcMar>
              <w:top w:w="75" w:type="dxa"/>
              <w:left w:w="225" w:type="dxa"/>
              <w:bottom w:w="75" w:type="dxa"/>
              <w:right w:w="225" w:type="dxa"/>
            </w:tcMar>
            <w:vAlign w:val="center"/>
            <w:hideMark/>
          </w:tcPr>
          <w:p w14:paraId="564393E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Yes</w:t>
            </w:r>
          </w:p>
        </w:tc>
      </w:tr>
      <w:tr w:rsidR="00F52CA0" w:rsidRPr="00F52CA0" w14:paraId="1E982C71"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83C519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6D12AF0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Number of dimensions</w:t>
            </w:r>
          </w:p>
        </w:tc>
        <w:tc>
          <w:tcPr>
            <w:tcW w:w="0" w:type="auto"/>
            <w:tcBorders>
              <w:top w:val="single" w:sz="6" w:space="0" w:color="AAAAAA"/>
            </w:tcBorders>
            <w:noWrap/>
            <w:tcMar>
              <w:top w:w="75" w:type="dxa"/>
              <w:left w:w="225" w:type="dxa"/>
              <w:bottom w:w="75" w:type="dxa"/>
              <w:right w:w="225" w:type="dxa"/>
            </w:tcMar>
            <w:vAlign w:val="center"/>
            <w:hideMark/>
          </w:tcPr>
          <w:p w14:paraId="00D24B1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Automatic</w:t>
            </w:r>
          </w:p>
        </w:tc>
      </w:tr>
      <w:tr w:rsidR="00F52CA0" w:rsidRPr="00F52CA0" w14:paraId="199A70C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EEDB88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10CCF15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Focal brand</w:t>
            </w:r>
          </w:p>
        </w:tc>
        <w:tc>
          <w:tcPr>
            <w:tcW w:w="0" w:type="auto"/>
            <w:tcBorders>
              <w:top w:val="single" w:sz="6" w:space="0" w:color="AAAAAA"/>
            </w:tcBorders>
            <w:noWrap/>
            <w:tcMar>
              <w:top w:w="75" w:type="dxa"/>
              <w:left w:w="225" w:type="dxa"/>
              <w:bottom w:w="75" w:type="dxa"/>
              <w:right w:w="225" w:type="dxa"/>
            </w:tcMar>
            <w:vAlign w:val="center"/>
            <w:hideMark/>
          </w:tcPr>
          <w:p w14:paraId="2153741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roofErr w:type="spellStart"/>
            <w:r w:rsidRPr="00F52CA0">
              <w:rPr>
                <w:rFonts w:ascii="Times New Roman" w:eastAsia="Times New Roman" w:hAnsi="Times New Roman" w:cs="Times New Roman"/>
                <w:sz w:val="21"/>
                <w:szCs w:val="21"/>
              </w:rPr>
              <w:t>OfficeStar</w:t>
            </w:r>
            <w:proofErr w:type="spellEnd"/>
          </w:p>
        </w:tc>
      </w:tr>
      <w:tr w:rsidR="00F52CA0" w:rsidRPr="00F52CA0" w14:paraId="393D94F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4E4450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5438D7C3"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Show segments of preferences</w:t>
            </w:r>
          </w:p>
        </w:tc>
        <w:tc>
          <w:tcPr>
            <w:tcW w:w="0" w:type="auto"/>
            <w:tcBorders>
              <w:top w:val="single" w:sz="6" w:space="0" w:color="AAAAAA"/>
            </w:tcBorders>
            <w:noWrap/>
            <w:tcMar>
              <w:top w:w="75" w:type="dxa"/>
              <w:left w:w="225" w:type="dxa"/>
              <w:bottom w:w="75" w:type="dxa"/>
              <w:right w:w="225" w:type="dxa"/>
            </w:tcMar>
            <w:vAlign w:val="center"/>
            <w:hideMark/>
          </w:tcPr>
          <w:p w14:paraId="23BA32D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No</w:t>
            </w:r>
          </w:p>
        </w:tc>
      </w:tr>
      <w:tr w:rsidR="00F52CA0" w:rsidRPr="00F52CA0" w14:paraId="68180FA2"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A886AF3"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2E7BADF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Number of segments</w:t>
            </w:r>
          </w:p>
        </w:tc>
        <w:tc>
          <w:tcPr>
            <w:tcW w:w="0" w:type="auto"/>
            <w:tcBorders>
              <w:top w:val="single" w:sz="6" w:space="0" w:color="AAAAAA"/>
            </w:tcBorders>
            <w:noWrap/>
            <w:tcMar>
              <w:top w:w="75" w:type="dxa"/>
              <w:left w:w="225" w:type="dxa"/>
              <w:bottom w:w="75" w:type="dxa"/>
              <w:right w:w="225" w:type="dxa"/>
            </w:tcMar>
            <w:vAlign w:val="center"/>
            <w:hideMark/>
          </w:tcPr>
          <w:p w14:paraId="59CEA83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Automatic</w:t>
            </w:r>
          </w:p>
        </w:tc>
      </w:tr>
      <w:tr w:rsidR="00F52CA0" w:rsidRPr="00F52CA0" w14:paraId="4C60EF4F"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E1CA8E4"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2C883A6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Decision rule</w:t>
            </w:r>
          </w:p>
        </w:tc>
        <w:tc>
          <w:tcPr>
            <w:tcW w:w="0" w:type="auto"/>
            <w:tcBorders>
              <w:top w:val="single" w:sz="6" w:space="0" w:color="AAAAAA"/>
            </w:tcBorders>
            <w:noWrap/>
            <w:tcMar>
              <w:top w:w="75" w:type="dxa"/>
              <w:left w:w="225" w:type="dxa"/>
              <w:bottom w:w="75" w:type="dxa"/>
              <w:right w:w="225" w:type="dxa"/>
            </w:tcMar>
            <w:vAlign w:val="center"/>
            <w:hideMark/>
          </w:tcPr>
          <w:p w14:paraId="01343EF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First-Choice</w:t>
            </w:r>
          </w:p>
        </w:tc>
      </w:tr>
      <w:tr w:rsidR="00F52CA0" w:rsidRPr="00F52CA0" w14:paraId="602B9F7D"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DC9988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79ECFE0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Current market shares</w:t>
            </w:r>
          </w:p>
        </w:tc>
        <w:tc>
          <w:tcPr>
            <w:tcW w:w="0" w:type="auto"/>
            <w:tcBorders>
              <w:top w:val="single" w:sz="6" w:space="0" w:color="AAAAAA"/>
            </w:tcBorders>
            <w:noWrap/>
            <w:tcMar>
              <w:top w:w="75" w:type="dxa"/>
              <w:left w:w="225" w:type="dxa"/>
              <w:bottom w:w="75" w:type="dxa"/>
              <w:right w:w="225" w:type="dxa"/>
            </w:tcMar>
            <w:vAlign w:val="center"/>
            <w:hideMark/>
          </w:tcPr>
          <w:p w14:paraId="13DB53D4"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No</w:t>
            </w:r>
          </w:p>
        </w:tc>
      </w:tr>
      <w:tr w:rsidR="00F52CA0" w:rsidRPr="00F52CA0" w14:paraId="2FDD3692"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04927673"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01D6CCC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Date and time</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287BC91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2024-10-18 07:49:51 UTC</w:t>
            </w:r>
          </w:p>
        </w:tc>
      </w:tr>
    </w:tbl>
    <w:p w14:paraId="54833BA8"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Options selected</w:t>
      </w:r>
      <w:r w:rsidRPr="00F52CA0">
        <w:rPr>
          <w:rFonts w:ascii="Times New Roman" w:eastAsia="Times New Roman" w:hAnsi="Times New Roman" w:cs="Times New Roman"/>
          <w:color w:val="000000"/>
          <w:sz w:val="21"/>
          <w:szCs w:val="21"/>
        </w:rPr>
        <w:t>.</w:t>
      </w:r>
    </w:p>
    <w:p w14:paraId="499473D9"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Options selected</w:t>
      </w:r>
      <w:r w:rsidRPr="00F52CA0">
        <w:rPr>
          <w:rFonts w:ascii="Times New Roman" w:eastAsia="Times New Roman" w:hAnsi="Times New Roman" w:cs="Times New Roman"/>
          <w:color w:val="000000"/>
          <w:sz w:val="21"/>
          <w:szCs w:val="21"/>
        </w:rPr>
        <w:t>.</w:t>
      </w:r>
    </w:p>
    <w:p w14:paraId="5F2D212C"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Data description</w:t>
      </w:r>
    </w:p>
    <w:tbl>
      <w:tblPr>
        <w:tblW w:w="0" w:type="auto"/>
        <w:jc w:val="center"/>
        <w:tblCellMar>
          <w:top w:w="15" w:type="dxa"/>
          <w:left w:w="15" w:type="dxa"/>
          <w:bottom w:w="15" w:type="dxa"/>
          <w:right w:w="15" w:type="dxa"/>
        </w:tblCellMar>
        <w:tblLook w:val="04A0" w:firstRow="1" w:lastRow="0" w:firstColumn="1" w:lastColumn="0" w:noHBand="0" w:noVBand="1"/>
      </w:tblPr>
      <w:tblGrid>
        <w:gridCol w:w="542"/>
        <w:gridCol w:w="1584"/>
        <w:gridCol w:w="1101"/>
        <w:gridCol w:w="1101"/>
        <w:gridCol w:w="5032"/>
      </w:tblGrid>
      <w:tr w:rsidR="00F52CA0" w:rsidRPr="00F52CA0" w14:paraId="6F566CC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15E90EA" w14:textId="77777777" w:rsidR="00F52CA0" w:rsidRPr="00F52CA0" w:rsidRDefault="00F52CA0" w:rsidP="00F52CA0">
            <w:pPr>
              <w:spacing w:after="0" w:line="240" w:lineRule="auto"/>
              <w:rPr>
                <w:rFonts w:ascii="Cambria" w:eastAsia="Times New Roman" w:hAnsi="Cambria" w:cs="Times New Roman"/>
                <w:color w:val="205564"/>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03EA4B7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Data</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4E5E8BCB"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Number of Rows</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C25C9F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Number of columns</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0C276D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Column names</w:t>
            </w:r>
          </w:p>
        </w:tc>
      </w:tr>
      <w:tr w:rsidR="00F52CA0" w:rsidRPr="00F52CA0" w14:paraId="2AF7B27B"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197D134"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1</w:t>
            </w:r>
          </w:p>
        </w:tc>
        <w:tc>
          <w:tcPr>
            <w:tcW w:w="0" w:type="auto"/>
            <w:tcBorders>
              <w:top w:val="single" w:sz="6" w:space="0" w:color="AAAAAA"/>
            </w:tcBorders>
            <w:noWrap/>
            <w:tcMar>
              <w:top w:w="75" w:type="dxa"/>
              <w:left w:w="225" w:type="dxa"/>
              <w:bottom w:w="75" w:type="dxa"/>
              <w:right w:w="225" w:type="dxa"/>
            </w:tcMar>
            <w:vAlign w:val="center"/>
            <w:hideMark/>
          </w:tcPr>
          <w:p w14:paraId="184199A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Perceptual data</w:t>
            </w:r>
          </w:p>
        </w:tc>
        <w:tc>
          <w:tcPr>
            <w:tcW w:w="0" w:type="auto"/>
            <w:tcBorders>
              <w:top w:val="single" w:sz="6" w:space="0" w:color="AAAAAA"/>
            </w:tcBorders>
            <w:noWrap/>
            <w:tcMar>
              <w:top w:w="75" w:type="dxa"/>
              <w:left w:w="225" w:type="dxa"/>
              <w:bottom w:w="75" w:type="dxa"/>
              <w:right w:w="225" w:type="dxa"/>
            </w:tcMar>
            <w:vAlign w:val="center"/>
            <w:hideMark/>
          </w:tcPr>
          <w:p w14:paraId="27B136E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5493E01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480961B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 xml:space="preserve">C0, </w:t>
            </w:r>
            <w:proofErr w:type="spellStart"/>
            <w:r w:rsidRPr="00F52CA0">
              <w:rPr>
                <w:rFonts w:ascii="Times New Roman" w:eastAsia="Times New Roman" w:hAnsi="Times New Roman" w:cs="Times New Roman"/>
                <w:sz w:val="21"/>
                <w:szCs w:val="21"/>
              </w:rPr>
              <w:t>OfficeStar</w:t>
            </w:r>
            <w:proofErr w:type="spellEnd"/>
            <w:r w:rsidRPr="00F52CA0">
              <w:rPr>
                <w:rFonts w:ascii="Times New Roman" w:eastAsia="Times New Roman" w:hAnsi="Times New Roman" w:cs="Times New Roman"/>
                <w:sz w:val="21"/>
                <w:szCs w:val="21"/>
              </w:rPr>
              <w:t>, Paper and Co, Office Equipment, Supermarket</w:t>
            </w:r>
          </w:p>
        </w:tc>
      </w:tr>
      <w:tr w:rsidR="00F52CA0" w:rsidRPr="00F52CA0" w14:paraId="012E687A"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7B86E735"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2</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0160C3E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Preference data</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784770A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24</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67BA397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6E3BA4C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 xml:space="preserve">C0, </w:t>
            </w:r>
            <w:proofErr w:type="spellStart"/>
            <w:r w:rsidRPr="00F52CA0">
              <w:rPr>
                <w:rFonts w:ascii="Times New Roman" w:eastAsia="Times New Roman" w:hAnsi="Times New Roman" w:cs="Times New Roman"/>
                <w:sz w:val="21"/>
                <w:szCs w:val="21"/>
              </w:rPr>
              <w:t>OfficeStar</w:t>
            </w:r>
            <w:proofErr w:type="spellEnd"/>
            <w:r w:rsidRPr="00F52CA0">
              <w:rPr>
                <w:rFonts w:ascii="Times New Roman" w:eastAsia="Times New Roman" w:hAnsi="Times New Roman" w:cs="Times New Roman"/>
                <w:sz w:val="21"/>
                <w:szCs w:val="21"/>
              </w:rPr>
              <w:t>, Paper and Co, Office Equipment, Supermarket</w:t>
            </w:r>
          </w:p>
        </w:tc>
      </w:tr>
    </w:tbl>
    <w:p w14:paraId="6C6ACAB0"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Data description</w:t>
      </w:r>
      <w:r w:rsidRPr="00F52CA0">
        <w:rPr>
          <w:rFonts w:ascii="Times New Roman" w:eastAsia="Times New Roman" w:hAnsi="Times New Roman" w:cs="Times New Roman"/>
          <w:color w:val="000000"/>
          <w:sz w:val="21"/>
          <w:szCs w:val="21"/>
        </w:rPr>
        <w:t>.</w:t>
      </w:r>
    </w:p>
    <w:p w14:paraId="57EEAEE2"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Data description</w:t>
      </w:r>
      <w:r w:rsidRPr="00F52CA0">
        <w:rPr>
          <w:rFonts w:ascii="Times New Roman" w:eastAsia="Times New Roman" w:hAnsi="Times New Roman" w:cs="Times New Roman"/>
          <w:color w:val="000000"/>
          <w:sz w:val="21"/>
          <w:szCs w:val="21"/>
        </w:rPr>
        <w:t>.</w:t>
      </w:r>
    </w:p>
    <w:p w14:paraId="7AB7FD86"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t>Dimensions</w:t>
      </w:r>
    </w:p>
    <w:p w14:paraId="7F85ED52"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pict w14:anchorId="068DF1D2">
          <v:rect id="_x0000_i1028" style="width:0;height:1.5pt" o:hralign="center" o:hrstd="t" o:hr="t" fillcolor="#a0a0a0" stroked="f"/>
        </w:pict>
      </w:r>
    </w:p>
    <w:p w14:paraId="4FEE5581"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Number of dimensions retained</w:t>
      </w:r>
    </w:p>
    <w:p w14:paraId="0553134E"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The first 2 dimensions of the positioning map explain 97.7% of the variance in the data.</w:t>
      </w:r>
    </w:p>
    <w:p w14:paraId="5F1837DA"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Consequently, only the first 2 dimensions will be displayed.</w:t>
      </w:r>
    </w:p>
    <w:tbl>
      <w:tblPr>
        <w:tblW w:w="0" w:type="auto"/>
        <w:jc w:val="center"/>
        <w:tblCellMar>
          <w:top w:w="15" w:type="dxa"/>
          <w:left w:w="15" w:type="dxa"/>
          <w:bottom w:w="15" w:type="dxa"/>
          <w:right w:w="15" w:type="dxa"/>
        </w:tblCellMar>
        <w:tblLook w:val="04A0" w:firstRow="1" w:lastRow="0" w:firstColumn="1" w:lastColumn="0" w:noHBand="0" w:noVBand="1"/>
      </w:tblPr>
      <w:tblGrid>
        <w:gridCol w:w="1565"/>
        <w:gridCol w:w="2183"/>
        <w:gridCol w:w="2323"/>
      </w:tblGrid>
      <w:tr w:rsidR="00F52CA0" w:rsidRPr="00F52CA0" w14:paraId="3E4E3A28"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F239FF4"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54BC33D9"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Variance explained</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531DEE5D"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Cumulative variance</w:t>
            </w:r>
          </w:p>
        </w:tc>
      </w:tr>
      <w:tr w:rsidR="00F52CA0" w:rsidRPr="00F52CA0" w14:paraId="59F2366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A19D83D"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1</w:t>
            </w:r>
          </w:p>
        </w:tc>
        <w:tc>
          <w:tcPr>
            <w:tcW w:w="0" w:type="auto"/>
            <w:tcBorders>
              <w:top w:val="single" w:sz="6" w:space="0" w:color="AAAAAA"/>
            </w:tcBorders>
            <w:noWrap/>
            <w:tcMar>
              <w:top w:w="75" w:type="dxa"/>
              <w:left w:w="225" w:type="dxa"/>
              <w:bottom w:w="75" w:type="dxa"/>
              <w:right w:w="225" w:type="dxa"/>
            </w:tcMar>
            <w:vAlign w:val="center"/>
            <w:hideMark/>
          </w:tcPr>
          <w:p w14:paraId="2C896F7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66.9%</w:t>
            </w:r>
          </w:p>
        </w:tc>
        <w:tc>
          <w:tcPr>
            <w:tcW w:w="0" w:type="auto"/>
            <w:tcBorders>
              <w:top w:val="single" w:sz="6" w:space="0" w:color="AAAAAA"/>
            </w:tcBorders>
            <w:noWrap/>
            <w:tcMar>
              <w:top w:w="75" w:type="dxa"/>
              <w:left w:w="225" w:type="dxa"/>
              <w:bottom w:w="75" w:type="dxa"/>
              <w:right w:w="225" w:type="dxa"/>
            </w:tcMar>
            <w:vAlign w:val="center"/>
            <w:hideMark/>
          </w:tcPr>
          <w:p w14:paraId="2F869AE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66.9%</w:t>
            </w:r>
          </w:p>
        </w:tc>
      </w:tr>
      <w:tr w:rsidR="00F52CA0" w:rsidRPr="00F52CA0" w14:paraId="2F1240CF"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C1D47F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2</w:t>
            </w:r>
          </w:p>
        </w:tc>
        <w:tc>
          <w:tcPr>
            <w:tcW w:w="0" w:type="auto"/>
            <w:tcBorders>
              <w:top w:val="single" w:sz="6" w:space="0" w:color="AAAAAA"/>
            </w:tcBorders>
            <w:noWrap/>
            <w:tcMar>
              <w:top w:w="75" w:type="dxa"/>
              <w:left w:w="225" w:type="dxa"/>
              <w:bottom w:w="75" w:type="dxa"/>
              <w:right w:w="225" w:type="dxa"/>
            </w:tcMar>
            <w:vAlign w:val="center"/>
            <w:hideMark/>
          </w:tcPr>
          <w:p w14:paraId="4A5E739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30.8%</w:t>
            </w:r>
          </w:p>
        </w:tc>
        <w:tc>
          <w:tcPr>
            <w:tcW w:w="0" w:type="auto"/>
            <w:tcBorders>
              <w:top w:val="single" w:sz="6" w:space="0" w:color="AAAAAA"/>
            </w:tcBorders>
            <w:noWrap/>
            <w:tcMar>
              <w:top w:w="75" w:type="dxa"/>
              <w:left w:w="225" w:type="dxa"/>
              <w:bottom w:w="75" w:type="dxa"/>
              <w:right w:w="225" w:type="dxa"/>
            </w:tcMar>
            <w:vAlign w:val="center"/>
            <w:hideMark/>
          </w:tcPr>
          <w:p w14:paraId="2485762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97.7%</w:t>
            </w:r>
          </w:p>
        </w:tc>
      </w:tr>
      <w:tr w:rsidR="00F52CA0" w:rsidRPr="00F52CA0" w14:paraId="5993714D"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A4D171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3</w:t>
            </w:r>
          </w:p>
        </w:tc>
        <w:tc>
          <w:tcPr>
            <w:tcW w:w="0" w:type="auto"/>
            <w:tcBorders>
              <w:top w:val="single" w:sz="6" w:space="0" w:color="AAAAAA"/>
            </w:tcBorders>
            <w:noWrap/>
            <w:tcMar>
              <w:top w:w="75" w:type="dxa"/>
              <w:left w:w="225" w:type="dxa"/>
              <w:bottom w:w="75" w:type="dxa"/>
              <w:right w:w="225" w:type="dxa"/>
            </w:tcMar>
            <w:vAlign w:val="center"/>
            <w:hideMark/>
          </w:tcPr>
          <w:p w14:paraId="2A7BE204"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2.3%</w:t>
            </w:r>
          </w:p>
        </w:tc>
        <w:tc>
          <w:tcPr>
            <w:tcW w:w="0" w:type="auto"/>
            <w:tcBorders>
              <w:top w:val="single" w:sz="6" w:space="0" w:color="AAAAAA"/>
            </w:tcBorders>
            <w:noWrap/>
            <w:tcMar>
              <w:top w:w="75" w:type="dxa"/>
              <w:left w:w="225" w:type="dxa"/>
              <w:bottom w:w="75" w:type="dxa"/>
              <w:right w:w="225" w:type="dxa"/>
            </w:tcMar>
            <w:vAlign w:val="center"/>
            <w:hideMark/>
          </w:tcPr>
          <w:p w14:paraId="6D9A755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100.0%</w:t>
            </w:r>
          </w:p>
        </w:tc>
      </w:tr>
      <w:tr w:rsidR="00F52CA0" w:rsidRPr="00F52CA0" w14:paraId="6FF2D5C8"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086E7EE7"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4</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120714E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34BA73A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100.0%</w:t>
            </w:r>
          </w:p>
        </w:tc>
      </w:tr>
    </w:tbl>
    <w:p w14:paraId="520041E1"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Variance explained</w:t>
      </w:r>
      <w:r w:rsidRPr="00F52CA0">
        <w:rPr>
          <w:rFonts w:ascii="Times New Roman" w:eastAsia="Times New Roman" w:hAnsi="Times New Roman" w:cs="Times New Roman"/>
          <w:color w:val="000000"/>
          <w:sz w:val="21"/>
          <w:szCs w:val="21"/>
        </w:rPr>
        <w:t>. Variance and cumulated variance explained, by dimension.</w:t>
      </w:r>
    </w:p>
    <w:p w14:paraId="6EEC480D"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Variance explained</w:t>
      </w:r>
      <w:r w:rsidRPr="00F52CA0">
        <w:rPr>
          <w:rFonts w:ascii="Times New Roman" w:eastAsia="Times New Roman" w:hAnsi="Times New Roman" w:cs="Times New Roman"/>
          <w:color w:val="000000"/>
          <w:sz w:val="21"/>
          <w:szCs w:val="21"/>
        </w:rPr>
        <w:t>. Variance and cumulated variance explained, by dimension.</w:t>
      </w:r>
    </w:p>
    <w:p w14:paraId="79950977"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Variance explained</w:t>
      </w:r>
    </w:p>
    <w:p w14:paraId="6599060D" w14:textId="6C7F8570"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drawing>
          <wp:inline distT="0" distB="0" distL="0" distR="0" wp14:anchorId="0E82C249" wp14:editId="0CFD4CFF">
            <wp:extent cx="5943600" cy="4244340"/>
            <wp:effectExtent l="0" t="0" r="0" b="3810"/>
            <wp:docPr id="330935448" name="Picture 8" descr="Varianc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nce explain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3A8A0940"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Variance explained</w:t>
      </w:r>
      <w:r w:rsidRPr="00F52CA0">
        <w:rPr>
          <w:rFonts w:ascii="Times New Roman" w:eastAsia="Times New Roman" w:hAnsi="Times New Roman" w:cs="Times New Roman"/>
          <w:color w:val="000000"/>
          <w:sz w:val="21"/>
          <w:szCs w:val="21"/>
        </w:rPr>
        <w:t>. Each additional dimension captures a decreasing portion of the variance found in the original data.</w:t>
      </w:r>
    </w:p>
    <w:p w14:paraId="5C919EA3"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Variance explained</w:t>
      </w:r>
      <w:r w:rsidRPr="00F52CA0">
        <w:rPr>
          <w:rFonts w:ascii="Times New Roman" w:eastAsia="Times New Roman" w:hAnsi="Times New Roman" w:cs="Times New Roman"/>
          <w:color w:val="000000"/>
          <w:sz w:val="21"/>
          <w:szCs w:val="21"/>
        </w:rPr>
        <w:t>. Each additional dimension captures a decreasing portion of the variance found in the original data.</w:t>
      </w:r>
    </w:p>
    <w:p w14:paraId="597FAA81"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Cumulative variance explained</w:t>
      </w:r>
    </w:p>
    <w:p w14:paraId="11BD0828" w14:textId="7FDE9A54"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lastRenderedPageBreak/>
        <w:drawing>
          <wp:inline distT="0" distB="0" distL="0" distR="0" wp14:anchorId="49641873" wp14:editId="1E5A0E2D">
            <wp:extent cx="5943600" cy="4244340"/>
            <wp:effectExtent l="0" t="0" r="0" b="3810"/>
            <wp:docPr id="240713281" name="Picture 7" descr="Cumulative varianc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mulative variance expla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1BEEB296"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Cumulative variance explained</w:t>
      </w:r>
      <w:r w:rsidRPr="00F52CA0">
        <w:rPr>
          <w:rFonts w:ascii="Times New Roman" w:eastAsia="Times New Roman" w:hAnsi="Times New Roman" w:cs="Times New Roman"/>
          <w:color w:val="000000"/>
          <w:sz w:val="21"/>
          <w:szCs w:val="21"/>
        </w:rPr>
        <w:t>. The first 2 dimensions account for 97.7 % of the variance in the data.</w:t>
      </w:r>
    </w:p>
    <w:p w14:paraId="2F45E5FB"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Cumulative variance explained</w:t>
      </w:r>
      <w:r w:rsidRPr="00F52CA0">
        <w:rPr>
          <w:rFonts w:ascii="Times New Roman" w:eastAsia="Times New Roman" w:hAnsi="Times New Roman" w:cs="Times New Roman"/>
          <w:color w:val="000000"/>
          <w:sz w:val="21"/>
          <w:szCs w:val="21"/>
        </w:rPr>
        <w:t>. The first 2 dimensions account for 97.7 % of the variance in the data.</w:t>
      </w:r>
    </w:p>
    <w:p w14:paraId="27949E95"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t>Objects</w:t>
      </w:r>
    </w:p>
    <w:p w14:paraId="0B949026"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pict w14:anchorId="200ADAE2">
          <v:rect id="_x0000_i1031" style="width:0;height:1.5pt" o:hralign="center" o:hrstd="t" o:hr="t" fillcolor="#a0a0a0" stroked="f"/>
        </w:pict>
      </w:r>
    </w:p>
    <w:p w14:paraId="5D6AC95C"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Interpretation</w:t>
      </w:r>
    </w:p>
    <w:p w14:paraId="64BBBA2B"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In this section, only the objects (e.g., brands) are displayed on the perceptual map.</w:t>
      </w:r>
    </w:p>
    <w:p w14:paraId="10E1E51B"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In interpreting the map, remember that the closer two objects are, the more similar they are perceived to be, that is, the more similar they rate on the underlying attributes.</w:t>
      </w:r>
    </w:p>
    <w:p w14:paraId="451EFC59"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Dimensions I-II</w:t>
      </w:r>
    </w:p>
    <w:p w14:paraId="50C3BD5F" w14:textId="40F4BBAA"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lastRenderedPageBreak/>
        <w:drawing>
          <wp:inline distT="0" distB="0" distL="0" distR="0" wp14:anchorId="5B7BC12E" wp14:editId="0526EA3C">
            <wp:extent cx="5943600" cy="4244340"/>
            <wp:effectExtent l="0" t="0" r="0" b="3810"/>
            <wp:docPr id="2101921170" name="Picture 6" descr="Objects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jects I-I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0044B397"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Objects I-II</w:t>
      </w:r>
      <w:r w:rsidRPr="00F52CA0">
        <w:rPr>
          <w:rFonts w:ascii="Times New Roman" w:eastAsia="Times New Roman" w:hAnsi="Times New Roman" w:cs="Times New Roman"/>
          <w:color w:val="000000"/>
          <w:sz w:val="21"/>
          <w:szCs w:val="21"/>
        </w:rPr>
        <w:t>. Object position on the first and second dimensions of the perceptual map.</w:t>
      </w:r>
    </w:p>
    <w:p w14:paraId="66AA65AB"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Objects I-II</w:t>
      </w:r>
      <w:r w:rsidRPr="00F52CA0">
        <w:rPr>
          <w:rFonts w:ascii="Times New Roman" w:eastAsia="Times New Roman" w:hAnsi="Times New Roman" w:cs="Times New Roman"/>
          <w:color w:val="000000"/>
          <w:sz w:val="21"/>
          <w:szCs w:val="21"/>
        </w:rPr>
        <w:t>. Object position on the first and second dimensions of the perceptual map.</w:t>
      </w:r>
    </w:p>
    <w:p w14:paraId="320B4BB5"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Coordinates</w:t>
      </w:r>
    </w:p>
    <w:tbl>
      <w:tblPr>
        <w:tblW w:w="0" w:type="auto"/>
        <w:jc w:val="center"/>
        <w:tblCellMar>
          <w:top w:w="15" w:type="dxa"/>
          <w:left w:w="15" w:type="dxa"/>
          <w:bottom w:w="15" w:type="dxa"/>
          <w:right w:w="15" w:type="dxa"/>
        </w:tblCellMar>
        <w:tblLook w:val="04A0" w:firstRow="1" w:lastRow="0" w:firstColumn="1" w:lastColumn="0" w:noHBand="0" w:noVBand="1"/>
      </w:tblPr>
      <w:tblGrid>
        <w:gridCol w:w="2055"/>
        <w:gridCol w:w="1542"/>
        <w:gridCol w:w="1623"/>
      </w:tblGrid>
      <w:tr w:rsidR="00F52CA0" w:rsidRPr="00F52CA0" w14:paraId="2D4CE689"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66426E8" w14:textId="77777777" w:rsidR="00F52CA0" w:rsidRPr="00F52CA0" w:rsidRDefault="00F52CA0" w:rsidP="00F52CA0">
            <w:pPr>
              <w:spacing w:after="0" w:line="240" w:lineRule="auto"/>
              <w:rPr>
                <w:rFonts w:ascii="Cambria" w:eastAsia="Times New Roman" w:hAnsi="Cambria" w:cs="Times New Roman"/>
                <w:color w:val="205564"/>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B358F69"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50CB962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w:t>
            </w:r>
          </w:p>
        </w:tc>
      </w:tr>
      <w:tr w:rsidR="00F52CA0" w:rsidRPr="00F52CA0" w14:paraId="069C8D14"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A34D35B"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roofErr w:type="spellStart"/>
            <w:r w:rsidRPr="00F52CA0">
              <w:rPr>
                <w:rFonts w:ascii="Times New Roman" w:eastAsia="Times New Roman" w:hAnsi="Times New Roman" w:cs="Times New Roman"/>
                <w:b/>
                <w:bCs/>
                <w:sz w:val="21"/>
                <w:szCs w:val="21"/>
              </w:rPr>
              <w:t>OfficeStar</w:t>
            </w:r>
            <w:proofErr w:type="spellEnd"/>
          </w:p>
        </w:tc>
        <w:tc>
          <w:tcPr>
            <w:tcW w:w="0" w:type="auto"/>
            <w:tcBorders>
              <w:top w:val="single" w:sz="6" w:space="0" w:color="AAAAAA"/>
            </w:tcBorders>
            <w:noWrap/>
            <w:tcMar>
              <w:top w:w="75" w:type="dxa"/>
              <w:left w:w="225" w:type="dxa"/>
              <w:bottom w:w="75" w:type="dxa"/>
              <w:right w:w="225" w:type="dxa"/>
            </w:tcMar>
            <w:vAlign w:val="center"/>
            <w:hideMark/>
          </w:tcPr>
          <w:p w14:paraId="579D561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0.895</w:t>
            </w:r>
          </w:p>
        </w:tc>
        <w:tc>
          <w:tcPr>
            <w:tcW w:w="0" w:type="auto"/>
            <w:tcBorders>
              <w:top w:val="single" w:sz="6" w:space="0" w:color="AAAAAA"/>
            </w:tcBorders>
            <w:noWrap/>
            <w:tcMar>
              <w:top w:w="75" w:type="dxa"/>
              <w:left w:w="225" w:type="dxa"/>
              <w:bottom w:w="75" w:type="dxa"/>
              <w:right w:w="225" w:type="dxa"/>
            </w:tcMar>
            <w:vAlign w:val="center"/>
            <w:hideMark/>
          </w:tcPr>
          <w:p w14:paraId="49FCE9A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-0.023</w:t>
            </w:r>
          </w:p>
        </w:tc>
      </w:tr>
      <w:tr w:rsidR="00F52CA0" w:rsidRPr="00F52CA0" w14:paraId="3E899419"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EDCF0D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Paper and Co</w:t>
            </w:r>
          </w:p>
        </w:tc>
        <w:tc>
          <w:tcPr>
            <w:tcW w:w="0" w:type="auto"/>
            <w:tcBorders>
              <w:top w:val="single" w:sz="6" w:space="0" w:color="AAAAAA"/>
            </w:tcBorders>
            <w:noWrap/>
            <w:tcMar>
              <w:top w:w="75" w:type="dxa"/>
              <w:left w:w="225" w:type="dxa"/>
              <w:bottom w:w="75" w:type="dxa"/>
              <w:right w:w="225" w:type="dxa"/>
            </w:tcMar>
            <w:vAlign w:val="center"/>
            <w:hideMark/>
          </w:tcPr>
          <w:p w14:paraId="3D1020E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-0.358</w:t>
            </w:r>
          </w:p>
        </w:tc>
        <w:tc>
          <w:tcPr>
            <w:tcW w:w="0" w:type="auto"/>
            <w:tcBorders>
              <w:top w:val="single" w:sz="6" w:space="0" w:color="AAAAAA"/>
            </w:tcBorders>
            <w:noWrap/>
            <w:tcMar>
              <w:top w:w="75" w:type="dxa"/>
              <w:left w:w="225" w:type="dxa"/>
              <w:bottom w:w="75" w:type="dxa"/>
              <w:right w:w="225" w:type="dxa"/>
            </w:tcMar>
            <w:vAlign w:val="center"/>
            <w:hideMark/>
          </w:tcPr>
          <w:p w14:paraId="2ECB0B9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-0.644</w:t>
            </w:r>
          </w:p>
        </w:tc>
      </w:tr>
      <w:tr w:rsidR="00F52CA0" w:rsidRPr="00F52CA0" w14:paraId="6BF914C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F036BE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Office Equipment</w:t>
            </w:r>
          </w:p>
        </w:tc>
        <w:tc>
          <w:tcPr>
            <w:tcW w:w="0" w:type="auto"/>
            <w:tcBorders>
              <w:top w:val="single" w:sz="6" w:space="0" w:color="AAAAAA"/>
            </w:tcBorders>
            <w:noWrap/>
            <w:tcMar>
              <w:top w:w="75" w:type="dxa"/>
              <w:left w:w="225" w:type="dxa"/>
              <w:bottom w:w="75" w:type="dxa"/>
              <w:right w:w="225" w:type="dxa"/>
            </w:tcMar>
            <w:vAlign w:val="center"/>
            <w:hideMark/>
          </w:tcPr>
          <w:p w14:paraId="014F818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0.131</w:t>
            </w:r>
          </w:p>
        </w:tc>
        <w:tc>
          <w:tcPr>
            <w:tcW w:w="0" w:type="auto"/>
            <w:tcBorders>
              <w:top w:val="single" w:sz="6" w:space="0" w:color="AAAAAA"/>
            </w:tcBorders>
            <w:noWrap/>
            <w:tcMar>
              <w:top w:w="75" w:type="dxa"/>
              <w:left w:w="225" w:type="dxa"/>
              <w:bottom w:w="75" w:type="dxa"/>
              <w:right w:w="225" w:type="dxa"/>
            </w:tcMar>
            <w:vAlign w:val="center"/>
            <w:hideMark/>
          </w:tcPr>
          <w:p w14:paraId="6229784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0.294</w:t>
            </w:r>
          </w:p>
        </w:tc>
      </w:tr>
      <w:tr w:rsidR="00F52CA0" w:rsidRPr="00F52CA0" w14:paraId="6DBEA868"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4D9E6CA2"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Supermarket</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51BA5CF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-0.668</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758E4374"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0.373</w:t>
            </w:r>
          </w:p>
        </w:tc>
      </w:tr>
    </w:tbl>
    <w:p w14:paraId="464F93F1"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Object coordinates</w:t>
      </w:r>
      <w:r w:rsidRPr="00F52CA0">
        <w:rPr>
          <w:rFonts w:ascii="Times New Roman" w:eastAsia="Times New Roman" w:hAnsi="Times New Roman" w:cs="Times New Roman"/>
          <w:color w:val="000000"/>
          <w:sz w:val="21"/>
          <w:szCs w:val="21"/>
        </w:rPr>
        <w:t>. Displays the coordinates of all the objects in every dimension.</w:t>
      </w:r>
    </w:p>
    <w:p w14:paraId="75EB6F9F"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Object coordinates</w:t>
      </w:r>
      <w:r w:rsidRPr="00F52CA0">
        <w:rPr>
          <w:rFonts w:ascii="Times New Roman" w:eastAsia="Times New Roman" w:hAnsi="Times New Roman" w:cs="Times New Roman"/>
          <w:color w:val="000000"/>
          <w:sz w:val="21"/>
          <w:szCs w:val="21"/>
        </w:rPr>
        <w:t>. Displays the coordinates of all the objects in every dimension.</w:t>
      </w:r>
    </w:p>
    <w:p w14:paraId="64261641"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t>Attributes</w:t>
      </w:r>
    </w:p>
    <w:p w14:paraId="2430A03E"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pict w14:anchorId="35AEDA94">
          <v:rect id="_x0000_i1033" style="width:0;height:1.5pt" o:hralign="center" o:hrstd="t" o:hr="t" fillcolor="#a0a0a0" stroked="f"/>
        </w:pict>
      </w:r>
    </w:p>
    <w:p w14:paraId="78804230"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Interpretation</w:t>
      </w:r>
    </w:p>
    <w:p w14:paraId="6B781935"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In interpreting the direction of the attributes, remember that:</w:t>
      </w:r>
    </w:p>
    <w:p w14:paraId="796BE423" w14:textId="77777777" w:rsidR="00F52CA0" w:rsidRPr="00F52CA0" w:rsidRDefault="00F52CA0" w:rsidP="00F52CA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lastRenderedPageBreak/>
        <w:t>Two attributes that go in the same direction are positively correlated, that is, an object rated high on one attribute will usually be rated high on the other.</w:t>
      </w:r>
    </w:p>
    <w:p w14:paraId="3B1C037C" w14:textId="77777777" w:rsidR="00F52CA0" w:rsidRPr="00F52CA0" w:rsidRDefault="00F52CA0" w:rsidP="00F52CA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Two attributes that are perpendicular to one another are uncorrelated.</w:t>
      </w:r>
    </w:p>
    <w:p w14:paraId="3CBE6DC2" w14:textId="77777777" w:rsidR="00F52CA0" w:rsidRPr="00F52CA0" w:rsidRDefault="00F52CA0" w:rsidP="00F52CA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Two attributes that go in opposite directions are negatively correlated, that is, an object rated high on one attribute will often rate low on the other, and vice-versa.</w:t>
      </w:r>
    </w:p>
    <w:p w14:paraId="708590C7"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In interpreting the length of the vector representing the attributes:</w:t>
      </w:r>
    </w:p>
    <w:p w14:paraId="4F10124F" w14:textId="77777777" w:rsidR="00F52CA0" w:rsidRPr="00F52CA0" w:rsidRDefault="00F52CA0" w:rsidP="00F52C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The longer the attribute vector, the better that attribute is captured by the two dimensions displayed.</w:t>
      </w:r>
    </w:p>
    <w:p w14:paraId="369B4FD2" w14:textId="77777777" w:rsidR="00F52CA0" w:rsidRPr="00F52CA0" w:rsidRDefault="00F52CA0" w:rsidP="00F52C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If an attribute appears very close to the origin when looking at dimensions I and II, it could be longer and be better captured by dimension III.</w:t>
      </w:r>
    </w:p>
    <w:p w14:paraId="7F51ED13"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Dimensions I-II</w:t>
      </w:r>
    </w:p>
    <w:p w14:paraId="0500DE2D" w14:textId="737BC6FB"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drawing>
          <wp:inline distT="0" distB="0" distL="0" distR="0" wp14:anchorId="10042394" wp14:editId="66BCC91A">
            <wp:extent cx="5943600" cy="4244340"/>
            <wp:effectExtent l="0" t="0" r="0" b="3810"/>
            <wp:docPr id="1242738305" name="Picture 5" descr="Attributes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tributes I-I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0D5829F6"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Attributes I-II</w:t>
      </w:r>
      <w:r w:rsidRPr="00F52CA0">
        <w:rPr>
          <w:rFonts w:ascii="Times New Roman" w:eastAsia="Times New Roman" w:hAnsi="Times New Roman" w:cs="Times New Roman"/>
          <w:color w:val="000000"/>
          <w:sz w:val="21"/>
          <w:szCs w:val="21"/>
        </w:rPr>
        <w:t>. Objects and attributes on the first and second dimensions of the perceptual map.</w:t>
      </w:r>
    </w:p>
    <w:p w14:paraId="0A4E6C08"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Attributes I-II</w:t>
      </w:r>
      <w:r w:rsidRPr="00F52CA0">
        <w:rPr>
          <w:rFonts w:ascii="Times New Roman" w:eastAsia="Times New Roman" w:hAnsi="Times New Roman" w:cs="Times New Roman"/>
          <w:color w:val="000000"/>
          <w:sz w:val="21"/>
          <w:szCs w:val="21"/>
        </w:rPr>
        <w:t>. Objects and attributes on the first and second dimensions of the perceptual map.</w:t>
      </w:r>
    </w:p>
    <w:p w14:paraId="7D932214"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Coordinates</w:t>
      </w:r>
    </w:p>
    <w:tbl>
      <w:tblPr>
        <w:tblW w:w="0" w:type="auto"/>
        <w:jc w:val="center"/>
        <w:tblCellMar>
          <w:top w:w="15" w:type="dxa"/>
          <w:left w:w="15" w:type="dxa"/>
          <w:bottom w:w="15" w:type="dxa"/>
          <w:right w:w="15" w:type="dxa"/>
        </w:tblCellMar>
        <w:tblLook w:val="04A0" w:firstRow="1" w:lastRow="0" w:firstColumn="1" w:lastColumn="0" w:noHBand="0" w:noVBand="1"/>
      </w:tblPr>
      <w:tblGrid>
        <w:gridCol w:w="1856"/>
        <w:gridCol w:w="1542"/>
        <w:gridCol w:w="1623"/>
      </w:tblGrid>
      <w:tr w:rsidR="00F52CA0" w:rsidRPr="00F52CA0" w14:paraId="4792450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108F5BCB" w14:textId="77777777" w:rsidR="00F52CA0" w:rsidRPr="00F52CA0" w:rsidRDefault="00F52CA0" w:rsidP="00F52CA0">
            <w:pPr>
              <w:spacing w:after="0" w:line="240" w:lineRule="auto"/>
              <w:rPr>
                <w:rFonts w:ascii="Cambria" w:eastAsia="Times New Roman" w:hAnsi="Cambria" w:cs="Times New Roman"/>
                <w:color w:val="205564"/>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66C13E6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E83F672"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w:t>
            </w:r>
          </w:p>
        </w:tc>
      </w:tr>
      <w:tr w:rsidR="00F52CA0" w:rsidRPr="00F52CA0" w14:paraId="735DFD2C"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16E5683"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Large choice</w:t>
            </w:r>
          </w:p>
        </w:tc>
        <w:tc>
          <w:tcPr>
            <w:tcW w:w="0" w:type="auto"/>
            <w:tcBorders>
              <w:top w:val="single" w:sz="6" w:space="0" w:color="AAAAAA"/>
            </w:tcBorders>
            <w:noWrap/>
            <w:tcMar>
              <w:top w:w="75" w:type="dxa"/>
              <w:left w:w="225" w:type="dxa"/>
              <w:bottom w:w="75" w:type="dxa"/>
              <w:right w:w="225" w:type="dxa"/>
            </w:tcMar>
            <w:vAlign w:val="center"/>
            <w:hideMark/>
          </w:tcPr>
          <w:p w14:paraId="10F9B1F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0.620</w:t>
            </w:r>
          </w:p>
        </w:tc>
        <w:tc>
          <w:tcPr>
            <w:tcW w:w="0" w:type="auto"/>
            <w:tcBorders>
              <w:top w:val="single" w:sz="6" w:space="0" w:color="AAAAAA"/>
            </w:tcBorders>
            <w:noWrap/>
            <w:tcMar>
              <w:top w:w="75" w:type="dxa"/>
              <w:left w:w="225" w:type="dxa"/>
              <w:bottom w:w="75" w:type="dxa"/>
              <w:right w:w="225" w:type="dxa"/>
            </w:tcMar>
            <w:vAlign w:val="center"/>
            <w:hideMark/>
          </w:tcPr>
          <w:p w14:paraId="562C0F9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-0.623</w:t>
            </w:r>
          </w:p>
        </w:tc>
      </w:tr>
      <w:tr w:rsidR="00F52CA0" w:rsidRPr="00F52CA0" w14:paraId="24ED546A"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7C6767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Low prices</w:t>
            </w:r>
          </w:p>
        </w:tc>
        <w:tc>
          <w:tcPr>
            <w:tcW w:w="0" w:type="auto"/>
            <w:tcBorders>
              <w:top w:val="single" w:sz="6" w:space="0" w:color="AAAAAA"/>
            </w:tcBorders>
            <w:noWrap/>
            <w:tcMar>
              <w:top w:w="75" w:type="dxa"/>
              <w:left w:w="225" w:type="dxa"/>
              <w:bottom w:w="75" w:type="dxa"/>
              <w:right w:w="225" w:type="dxa"/>
            </w:tcMar>
            <w:vAlign w:val="center"/>
            <w:hideMark/>
          </w:tcPr>
          <w:p w14:paraId="13BBD29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-0.674</w:t>
            </w:r>
          </w:p>
        </w:tc>
        <w:tc>
          <w:tcPr>
            <w:tcW w:w="0" w:type="auto"/>
            <w:tcBorders>
              <w:top w:val="single" w:sz="6" w:space="0" w:color="AAAAAA"/>
            </w:tcBorders>
            <w:noWrap/>
            <w:tcMar>
              <w:top w:w="75" w:type="dxa"/>
              <w:left w:w="225" w:type="dxa"/>
              <w:bottom w:w="75" w:type="dxa"/>
              <w:right w:w="225" w:type="dxa"/>
            </w:tcMar>
            <w:vAlign w:val="center"/>
            <w:hideMark/>
          </w:tcPr>
          <w:p w14:paraId="278B454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-0.450</w:t>
            </w:r>
          </w:p>
        </w:tc>
      </w:tr>
      <w:tr w:rsidR="00F52CA0" w:rsidRPr="00F52CA0" w14:paraId="11BB414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FCC3303"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Service quality</w:t>
            </w:r>
          </w:p>
        </w:tc>
        <w:tc>
          <w:tcPr>
            <w:tcW w:w="0" w:type="auto"/>
            <w:tcBorders>
              <w:top w:val="single" w:sz="6" w:space="0" w:color="AAAAAA"/>
            </w:tcBorders>
            <w:noWrap/>
            <w:tcMar>
              <w:top w:w="75" w:type="dxa"/>
              <w:left w:w="225" w:type="dxa"/>
              <w:bottom w:w="75" w:type="dxa"/>
              <w:right w:w="225" w:type="dxa"/>
            </w:tcMar>
            <w:vAlign w:val="center"/>
            <w:hideMark/>
          </w:tcPr>
          <w:p w14:paraId="17CDBF0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0.985</w:t>
            </w:r>
          </w:p>
        </w:tc>
        <w:tc>
          <w:tcPr>
            <w:tcW w:w="0" w:type="auto"/>
            <w:tcBorders>
              <w:top w:val="single" w:sz="6" w:space="0" w:color="AAAAAA"/>
            </w:tcBorders>
            <w:noWrap/>
            <w:tcMar>
              <w:top w:w="75" w:type="dxa"/>
              <w:left w:w="225" w:type="dxa"/>
              <w:bottom w:w="75" w:type="dxa"/>
              <w:right w:w="225" w:type="dxa"/>
            </w:tcMar>
            <w:vAlign w:val="center"/>
            <w:hideMark/>
          </w:tcPr>
          <w:p w14:paraId="4B26273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0.006</w:t>
            </w:r>
          </w:p>
        </w:tc>
      </w:tr>
      <w:tr w:rsidR="00F52CA0" w:rsidRPr="00F52CA0" w14:paraId="5A26AF78"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7C2E6AD"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Product quality</w:t>
            </w:r>
          </w:p>
        </w:tc>
        <w:tc>
          <w:tcPr>
            <w:tcW w:w="0" w:type="auto"/>
            <w:tcBorders>
              <w:top w:val="single" w:sz="6" w:space="0" w:color="AAAAAA"/>
            </w:tcBorders>
            <w:noWrap/>
            <w:tcMar>
              <w:top w:w="75" w:type="dxa"/>
              <w:left w:w="225" w:type="dxa"/>
              <w:bottom w:w="75" w:type="dxa"/>
              <w:right w:w="225" w:type="dxa"/>
            </w:tcMar>
            <w:vAlign w:val="center"/>
            <w:hideMark/>
          </w:tcPr>
          <w:p w14:paraId="6B185E0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0.510</w:t>
            </w:r>
          </w:p>
        </w:tc>
        <w:tc>
          <w:tcPr>
            <w:tcW w:w="0" w:type="auto"/>
            <w:tcBorders>
              <w:top w:val="single" w:sz="6" w:space="0" w:color="AAAAAA"/>
            </w:tcBorders>
            <w:noWrap/>
            <w:tcMar>
              <w:top w:w="75" w:type="dxa"/>
              <w:left w:w="225" w:type="dxa"/>
              <w:bottom w:w="75" w:type="dxa"/>
              <w:right w:w="225" w:type="dxa"/>
            </w:tcMar>
            <w:vAlign w:val="center"/>
            <w:hideMark/>
          </w:tcPr>
          <w:p w14:paraId="20DD057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0.305</w:t>
            </w:r>
          </w:p>
        </w:tc>
      </w:tr>
      <w:tr w:rsidR="00F52CA0" w:rsidRPr="00F52CA0" w14:paraId="4534F81C"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19266C42"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Convenience</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7213D56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-0.159</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7DEE977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0.917</w:t>
            </w:r>
          </w:p>
        </w:tc>
      </w:tr>
    </w:tbl>
    <w:p w14:paraId="1C1F2237"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Attributes coordinates</w:t>
      </w:r>
      <w:r w:rsidRPr="00F52CA0">
        <w:rPr>
          <w:rFonts w:ascii="Times New Roman" w:eastAsia="Times New Roman" w:hAnsi="Times New Roman" w:cs="Times New Roman"/>
          <w:color w:val="000000"/>
          <w:sz w:val="21"/>
          <w:szCs w:val="21"/>
        </w:rPr>
        <w:t>. Displays the coordinates of all the attributes in every dimension.</w:t>
      </w:r>
    </w:p>
    <w:p w14:paraId="71705BDD"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Attributes coordinates</w:t>
      </w:r>
      <w:r w:rsidRPr="00F52CA0">
        <w:rPr>
          <w:rFonts w:ascii="Times New Roman" w:eastAsia="Times New Roman" w:hAnsi="Times New Roman" w:cs="Times New Roman"/>
          <w:color w:val="000000"/>
          <w:sz w:val="21"/>
          <w:szCs w:val="21"/>
        </w:rPr>
        <w:t>. Displays the coordinates of all the attributes in every dimension.</w:t>
      </w:r>
    </w:p>
    <w:p w14:paraId="7E811CDA"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Summary</w:t>
      </w:r>
    </w:p>
    <w:tbl>
      <w:tblPr>
        <w:tblW w:w="0" w:type="auto"/>
        <w:jc w:val="center"/>
        <w:tblCellMar>
          <w:top w:w="15" w:type="dxa"/>
          <w:left w:w="15" w:type="dxa"/>
          <w:bottom w:w="15" w:type="dxa"/>
          <w:right w:w="15" w:type="dxa"/>
        </w:tblCellMar>
        <w:tblLook w:val="04A0" w:firstRow="1" w:lastRow="0" w:firstColumn="1" w:lastColumn="0" w:noHBand="0" w:noVBand="1"/>
      </w:tblPr>
      <w:tblGrid>
        <w:gridCol w:w="555"/>
        <w:gridCol w:w="1716"/>
        <w:gridCol w:w="1623"/>
      </w:tblGrid>
      <w:tr w:rsidR="00F52CA0" w:rsidRPr="00F52CA0" w14:paraId="394FB2ED"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A3CC2DE" w14:textId="77777777" w:rsidR="00F52CA0" w:rsidRPr="00F52CA0" w:rsidRDefault="00F52CA0" w:rsidP="00F52CA0">
            <w:pPr>
              <w:spacing w:after="0" w:line="240" w:lineRule="auto"/>
              <w:rPr>
                <w:rFonts w:ascii="Cambria" w:eastAsia="Times New Roman" w:hAnsi="Cambria" w:cs="Times New Roman"/>
                <w:color w:val="205564"/>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480C993D"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265F83C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w:t>
            </w:r>
          </w:p>
        </w:tc>
      </w:tr>
      <w:tr w:rsidR="00F52CA0" w:rsidRPr="00F52CA0" w14:paraId="14B3FE00"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41900012"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1</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4C5F8170" w14:textId="77777777" w:rsidR="00F52CA0" w:rsidRPr="00F52CA0" w:rsidRDefault="00F52CA0" w:rsidP="00F52CA0">
            <w:pPr>
              <w:spacing w:after="0" w:line="240" w:lineRule="auto"/>
              <w:jc w:val="center"/>
              <w:rPr>
                <w:rFonts w:ascii="Times New Roman" w:eastAsia="Times New Roman" w:hAnsi="Times New Roman" w:cs="Times New Roman"/>
                <w:color w:val="00CC6B"/>
                <w:sz w:val="21"/>
                <w:szCs w:val="21"/>
              </w:rPr>
            </w:pPr>
            <w:r w:rsidRPr="00F52CA0">
              <w:rPr>
                <w:rFonts w:ascii="Times New Roman" w:eastAsia="Times New Roman" w:hAnsi="Times New Roman" w:cs="Times New Roman"/>
                <w:color w:val="00CC6B"/>
                <w:sz w:val="21"/>
                <w:szCs w:val="21"/>
              </w:rPr>
              <w:t>Service quality</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06F589CC" w14:textId="77777777" w:rsidR="00F52CA0" w:rsidRPr="00F52CA0" w:rsidRDefault="00F52CA0" w:rsidP="00F52CA0">
            <w:pPr>
              <w:spacing w:after="0" w:line="240" w:lineRule="auto"/>
              <w:jc w:val="center"/>
              <w:rPr>
                <w:rFonts w:ascii="Times New Roman" w:eastAsia="Times New Roman" w:hAnsi="Times New Roman" w:cs="Times New Roman"/>
                <w:color w:val="00CC6B"/>
                <w:sz w:val="21"/>
                <w:szCs w:val="21"/>
              </w:rPr>
            </w:pPr>
            <w:r w:rsidRPr="00F52CA0">
              <w:rPr>
                <w:rFonts w:ascii="Times New Roman" w:eastAsia="Times New Roman" w:hAnsi="Times New Roman" w:cs="Times New Roman"/>
                <w:color w:val="00CC6B"/>
                <w:sz w:val="21"/>
                <w:szCs w:val="21"/>
              </w:rPr>
              <w:t>Convenience</w:t>
            </w:r>
          </w:p>
        </w:tc>
      </w:tr>
    </w:tbl>
    <w:p w14:paraId="582403E4"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Dimension interpretation</w:t>
      </w:r>
      <w:r w:rsidRPr="00F52CA0">
        <w:rPr>
          <w:rFonts w:ascii="Times New Roman" w:eastAsia="Times New Roman" w:hAnsi="Times New Roman" w:cs="Times New Roman"/>
          <w:color w:val="000000"/>
          <w:sz w:val="21"/>
          <w:szCs w:val="21"/>
        </w:rPr>
        <w:t>. Displays the names of the attributes most aligned with each dimension.</w:t>
      </w:r>
    </w:p>
    <w:p w14:paraId="78B61D03"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Dimension interpretation</w:t>
      </w:r>
      <w:r w:rsidRPr="00F52CA0">
        <w:rPr>
          <w:rFonts w:ascii="Times New Roman" w:eastAsia="Times New Roman" w:hAnsi="Times New Roman" w:cs="Times New Roman"/>
          <w:color w:val="000000"/>
          <w:sz w:val="21"/>
          <w:szCs w:val="21"/>
        </w:rPr>
        <w:t>. Displays the names of the attributes most aligned with each dimension.</w:t>
      </w:r>
    </w:p>
    <w:tbl>
      <w:tblPr>
        <w:tblW w:w="0" w:type="auto"/>
        <w:jc w:val="center"/>
        <w:tblCellMar>
          <w:top w:w="15" w:type="dxa"/>
          <w:left w:w="15" w:type="dxa"/>
          <w:bottom w:w="15" w:type="dxa"/>
          <w:right w:w="15" w:type="dxa"/>
        </w:tblCellMar>
        <w:tblLook w:val="04A0" w:firstRow="1" w:lastRow="0" w:firstColumn="1" w:lastColumn="0" w:noHBand="0" w:noVBand="1"/>
      </w:tblPr>
      <w:tblGrid>
        <w:gridCol w:w="1856"/>
        <w:gridCol w:w="1542"/>
        <w:gridCol w:w="1623"/>
        <w:gridCol w:w="1705"/>
      </w:tblGrid>
      <w:tr w:rsidR="00F52CA0" w:rsidRPr="00F52CA0" w14:paraId="18F6448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D83FE76" w14:textId="77777777" w:rsidR="00F52CA0" w:rsidRPr="00F52CA0" w:rsidRDefault="00F52CA0" w:rsidP="00F52CA0">
            <w:pPr>
              <w:spacing w:after="0" w:line="240" w:lineRule="auto"/>
              <w:jc w:val="both"/>
              <w:rPr>
                <w:rFonts w:ascii="Times New Roman" w:eastAsia="Times New Roman" w:hAnsi="Times New Roman" w:cs="Times New Roman"/>
                <w:color w:val="000000"/>
                <w:sz w:val="21"/>
                <w:szCs w:val="21"/>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4BC5F72B"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04A801AB"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3C54B6D1"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III</w:t>
            </w:r>
          </w:p>
        </w:tc>
      </w:tr>
      <w:tr w:rsidR="00F52CA0" w:rsidRPr="00F52CA0" w14:paraId="72D1A3BF"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AAF7EEE"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Large choice</w:t>
            </w:r>
          </w:p>
        </w:tc>
        <w:tc>
          <w:tcPr>
            <w:tcW w:w="0" w:type="auto"/>
            <w:tcBorders>
              <w:top w:val="single" w:sz="6" w:space="0" w:color="AAAAAA"/>
            </w:tcBorders>
            <w:noWrap/>
            <w:tcMar>
              <w:top w:w="75" w:type="dxa"/>
              <w:left w:w="225" w:type="dxa"/>
              <w:bottom w:w="75" w:type="dxa"/>
              <w:right w:w="225" w:type="dxa"/>
            </w:tcMar>
            <w:vAlign w:val="center"/>
            <w:hideMark/>
          </w:tcPr>
          <w:p w14:paraId="79A5376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0.1672</w:t>
            </w:r>
          </w:p>
        </w:tc>
        <w:tc>
          <w:tcPr>
            <w:tcW w:w="0" w:type="auto"/>
            <w:tcBorders>
              <w:top w:val="single" w:sz="6" w:space="0" w:color="AAAAAA"/>
            </w:tcBorders>
            <w:noWrap/>
            <w:tcMar>
              <w:top w:w="75" w:type="dxa"/>
              <w:left w:w="225" w:type="dxa"/>
              <w:bottom w:w="75" w:type="dxa"/>
              <w:right w:w="225" w:type="dxa"/>
            </w:tcMar>
            <w:vAlign w:val="center"/>
            <w:hideMark/>
          </w:tcPr>
          <w:p w14:paraId="524BDE3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-0.1678</w:t>
            </w:r>
          </w:p>
        </w:tc>
        <w:tc>
          <w:tcPr>
            <w:tcW w:w="0" w:type="auto"/>
            <w:tcBorders>
              <w:top w:val="single" w:sz="6" w:space="0" w:color="AAAAAA"/>
            </w:tcBorders>
            <w:noWrap/>
            <w:tcMar>
              <w:top w:w="75" w:type="dxa"/>
              <w:left w:w="225" w:type="dxa"/>
              <w:bottom w:w="75" w:type="dxa"/>
              <w:right w:w="225" w:type="dxa"/>
            </w:tcMar>
            <w:vAlign w:val="center"/>
            <w:hideMark/>
          </w:tcPr>
          <w:p w14:paraId="4399800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0.1284</w:t>
            </w:r>
          </w:p>
        </w:tc>
      </w:tr>
      <w:tr w:rsidR="00F52CA0" w:rsidRPr="00F52CA0" w14:paraId="79BE7C32"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F83C55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Low prices</w:t>
            </w:r>
          </w:p>
        </w:tc>
        <w:tc>
          <w:tcPr>
            <w:tcW w:w="0" w:type="auto"/>
            <w:tcBorders>
              <w:top w:val="single" w:sz="6" w:space="0" w:color="AAAAAA"/>
            </w:tcBorders>
            <w:noWrap/>
            <w:tcMar>
              <w:top w:w="75" w:type="dxa"/>
              <w:left w:w="225" w:type="dxa"/>
              <w:bottom w:w="75" w:type="dxa"/>
              <w:right w:w="225" w:type="dxa"/>
            </w:tcMar>
            <w:vAlign w:val="center"/>
            <w:hideMark/>
          </w:tcPr>
          <w:p w14:paraId="2D370E5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-0.1836</w:t>
            </w:r>
          </w:p>
        </w:tc>
        <w:tc>
          <w:tcPr>
            <w:tcW w:w="0" w:type="auto"/>
            <w:tcBorders>
              <w:top w:val="single" w:sz="6" w:space="0" w:color="AAAAAA"/>
            </w:tcBorders>
            <w:noWrap/>
            <w:tcMar>
              <w:top w:w="75" w:type="dxa"/>
              <w:left w:w="225" w:type="dxa"/>
              <w:bottom w:w="75" w:type="dxa"/>
              <w:right w:w="225" w:type="dxa"/>
            </w:tcMar>
            <w:vAlign w:val="center"/>
            <w:hideMark/>
          </w:tcPr>
          <w:p w14:paraId="342E418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-0.1224</w:t>
            </w:r>
          </w:p>
        </w:tc>
        <w:tc>
          <w:tcPr>
            <w:tcW w:w="0" w:type="auto"/>
            <w:tcBorders>
              <w:top w:val="single" w:sz="6" w:space="0" w:color="AAAAAA"/>
            </w:tcBorders>
            <w:noWrap/>
            <w:tcMar>
              <w:top w:w="75" w:type="dxa"/>
              <w:left w:w="225" w:type="dxa"/>
              <w:bottom w:w="75" w:type="dxa"/>
              <w:right w:w="225" w:type="dxa"/>
            </w:tcMar>
            <w:vAlign w:val="center"/>
            <w:hideMark/>
          </w:tcPr>
          <w:p w14:paraId="6D949FA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-0.1595</w:t>
            </w:r>
          </w:p>
        </w:tc>
      </w:tr>
      <w:tr w:rsidR="00F52CA0" w:rsidRPr="00F52CA0" w14:paraId="6784C96D"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1BAF8DF7"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Service quality</w:t>
            </w:r>
          </w:p>
        </w:tc>
        <w:tc>
          <w:tcPr>
            <w:tcW w:w="0" w:type="auto"/>
            <w:tcBorders>
              <w:top w:val="single" w:sz="6" w:space="0" w:color="AAAAAA"/>
            </w:tcBorders>
            <w:noWrap/>
            <w:tcMar>
              <w:top w:w="75" w:type="dxa"/>
              <w:left w:w="225" w:type="dxa"/>
              <w:bottom w:w="75" w:type="dxa"/>
              <w:right w:w="225" w:type="dxa"/>
            </w:tcMar>
            <w:vAlign w:val="center"/>
            <w:hideMark/>
          </w:tcPr>
          <w:p w14:paraId="38E603B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0.2035</w:t>
            </w:r>
          </w:p>
        </w:tc>
        <w:tc>
          <w:tcPr>
            <w:tcW w:w="0" w:type="auto"/>
            <w:tcBorders>
              <w:top w:val="single" w:sz="6" w:space="0" w:color="AAAAAA"/>
            </w:tcBorders>
            <w:noWrap/>
            <w:tcMar>
              <w:top w:w="75" w:type="dxa"/>
              <w:left w:w="225" w:type="dxa"/>
              <w:bottom w:w="75" w:type="dxa"/>
              <w:right w:w="225" w:type="dxa"/>
            </w:tcMar>
            <w:vAlign w:val="center"/>
            <w:hideMark/>
          </w:tcPr>
          <w:p w14:paraId="6B28514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0.0012</w:t>
            </w:r>
          </w:p>
        </w:tc>
        <w:tc>
          <w:tcPr>
            <w:tcW w:w="0" w:type="auto"/>
            <w:tcBorders>
              <w:top w:val="single" w:sz="6" w:space="0" w:color="AAAAAA"/>
            </w:tcBorders>
            <w:noWrap/>
            <w:tcMar>
              <w:top w:w="75" w:type="dxa"/>
              <w:left w:w="225" w:type="dxa"/>
              <w:bottom w:w="75" w:type="dxa"/>
              <w:right w:w="225" w:type="dxa"/>
            </w:tcMar>
            <w:vAlign w:val="center"/>
            <w:hideMark/>
          </w:tcPr>
          <w:p w14:paraId="04C3D31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0.0358</w:t>
            </w:r>
          </w:p>
        </w:tc>
      </w:tr>
      <w:tr w:rsidR="00F52CA0" w:rsidRPr="00F52CA0" w14:paraId="1BC69DFE"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C3058C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Product quality</w:t>
            </w:r>
          </w:p>
        </w:tc>
        <w:tc>
          <w:tcPr>
            <w:tcW w:w="0" w:type="auto"/>
            <w:tcBorders>
              <w:top w:val="single" w:sz="6" w:space="0" w:color="AAAAAA"/>
            </w:tcBorders>
            <w:noWrap/>
            <w:tcMar>
              <w:top w:w="75" w:type="dxa"/>
              <w:left w:w="225" w:type="dxa"/>
              <w:bottom w:w="75" w:type="dxa"/>
              <w:right w:w="225" w:type="dxa"/>
            </w:tcMar>
            <w:vAlign w:val="center"/>
            <w:hideMark/>
          </w:tcPr>
          <w:p w14:paraId="15CA9FA4"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0.1822</w:t>
            </w:r>
          </w:p>
        </w:tc>
        <w:tc>
          <w:tcPr>
            <w:tcW w:w="0" w:type="auto"/>
            <w:tcBorders>
              <w:top w:val="single" w:sz="6" w:space="0" w:color="AAAAAA"/>
            </w:tcBorders>
            <w:noWrap/>
            <w:tcMar>
              <w:top w:w="75" w:type="dxa"/>
              <w:left w:w="225" w:type="dxa"/>
              <w:bottom w:w="75" w:type="dxa"/>
              <w:right w:w="225" w:type="dxa"/>
            </w:tcMar>
            <w:vAlign w:val="center"/>
            <w:hideMark/>
          </w:tcPr>
          <w:p w14:paraId="195B05D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0.1090</w:t>
            </w:r>
          </w:p>
        </w:tc>
        <w:tc>
          <w:tcPr>
            <w:tcW w:w="0" w:type="auto"/>
            <w:tcBorders>
              <w:top w:val="single" w:sz="6" w:space="0" w:color="AAAAAA"/>
            </w:tcBorders>
            <w:noWrap/>
            <w:tcMar>
              <w:top w:w="75" w:type="dxa"/>
              <w:left w:w="225" w:type="dxa"/>
              <w:bottom w:w="75" w:type="dxa"/>
              <w:right w:w="225" w:type="dxa"/>
            </w:tcMar>
            <w:vAlign w:val="center"/>
            <w:hideMark/>
          </w:tcPr>
          <w:p w14:paraId="53FC940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-0.2869</w:t>
            </w:r>
          </w:p>
        </w:tc>
      </w:tr>
      <w:tr w:rsidR="00F52CA0" w:rsidRPr="00F52CA0" w14:paraId="60147EDC"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2DA7D285"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Convenience</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1A44097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-0.0502</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3F2BE93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0.2893</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129E5AF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0.1150</w:t>
            </w:r>
          </w:p>
        </w:tc>
      </w:tr>
    </w:tbl>
    <w:p w14:paraId="0D53A28E"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Factor loadings (excerpt)</w:t>
      </w:r>
      <w:r w:rsidRPr="00F52CA0">
        <w:rPr>
          <w:rFonts w:ascii="Times New Roman" w:eastAsia="Times New Roman" w:hAnsi="Times New Roman" w:cs="Times New Roman"/>
          <w:color w:val="000000"/>
          <w:sz w:val="21"/>
          <w:szCs w:val="21"/>
        </w:rPr>
        <w:t>. Displays the factor loadings of attributes.</w:t>
      </w:r>
    </w:p>
    <w:p w14:paraId="5C8FD2E3"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Factor loadings</w:t>
      </w:r>
      <w:r w:rsidRPr="00F52CA0">
        <w:rPr>
          <w:rFonts w:ascii="Times New Roman" w:eastAsia="Times New Roman" w:hAnsi="Times New Roman" w:cs="Times New Roman"/>
          <w:color w:val="000000"/>
          <w:sz w:val="21"/>
          <w:szCs w:val="21"/>
        </w:rPr>
        <w:t>. Displays the factor loadings of attributes.</w:t>
      </w:r>
    </w:p>
    <w:tbl>
      <w:tblPr>
        <w:tblW w:w="0" w:type="auto"/>
        <w:jc w:val="center"/>
        <w:tblCellMar>
          <w:top w:w="15" w:type="dxa"/>
          <w:left w:w="15" w:type="dxa"/>
          <w:bottom w:w="15" w:type="dxa"/>
          <w:right w:w="15" w:type="dxa"/>
        </w:tblCellMar>
        <w:tblLook w:val="04A0" w:firstRow="1" w:lastRow="0" w:firstColumn="1" w:lastColumn="0" w:noHBand="0" w:noVBand="1"/>
      </w:tblPr>
      <w:tblGrid>
        <w:gridCol w:w="1856"/>
        <w:gridCol w:w="964"/>
        <w:gridCol w:w="1028"/>
      </w:tblGrid>
      <w:tr w:rsidR="00F52CA0" w:rsidRPr="00F52CA0" w14:paraId="7A424B22"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149A3C3D" w14:textId="77777777" w:rsidR="00F52CA0" w:rsidRPr="00F52CA0" w:rsidRDefault="00F52CA0" w:rsidP="00F52CA0">
            <w:pPr>
              <w:spacing w:after="0" w:line="240" w:lineRule="auto"/>
              <w:jc w:val="both"/>
              <w:rPr>
                <w:rFonts w:ascii="Times New Roman" w:eastAsia="Times New Roman" w:hAnsi="Times New Roman" w:cs="Times New Roman"/>
                <w:color w:val="000000"/>
                <w:sz w:val="21"/>
                <w:szCs w:val="21"/>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C05A79B"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Mean</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FFBCF07"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roofErr w:type="spellStart"/>
            <w:r w:rsidRPr="00F52CA0">
              <w:rPr>
                <w:rFonts w:ascii="Times New Roman" w:eastAsia="Times New Roman" w:hAnsi="Times New Roman" w:cs="Times New Roman"/>
                <w:b/>
                <w:bCs/>
                <w:sz w:val="21"/>
                <w:szCs w:val="21"/>
              </w:rPr>
              <w:t>Stdev</w:t>
            </w:r>
            <w:proofErr w:type="spellEnd"/>
          </w:p>
        </w:tc>
      </w:tr>
      <w:tr w:rsidR="00F52CA0" w:rsidRPr="00F52CA0" w14:paraId="3882CCD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C494079"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Large choice</w:t>
            </w:r>
          </w:p>
        </w:tc>
        <w:tc>
          <w:tcPr>
            <w:tcW w:w="0" w:type="auto"/>
            <w:tcBorders>
              <w:top w:val="single" w:sz="6" w:space="0" w:color="AAAAAA"/>
            </w:tcBorders>
            <w:noWrap/>
            <w:tcMar>
              <w:top w:w="75" w:type="dxa"/>
              <w:left w:w="225" w:type="dxa"/>
              <w:bottom w:w="75" w:type="dxa"/>
              <w:right w:w="225" w:type="dxa"/>
            </w:tcMar>
            <w:vAlign w:val="center"/>
            <w:hideMark/>
          </w:tcPr>
          <w:p w14:paraId="013B5C2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3.950</w:t>
            </w:r>
          </w:p>
        </w:tc>
        <w:tc>
          <w:tcPr>
            <w:tcW w:w="0" w:type="auto"/>
            <w:tcBorders>
              <w:top w:val="single" w:sz="6" w:space="0" w:color="AAAAAA"/>
            </w:tcBorders>
            <w:noWrap/>
            <w:tcMar>
              <w:top w:w="75" w:type="dxa"/>
              <w:left w:w="225" w:type="dxa"/>
              <w:bottom w:w="75" w:type="dxa"/>
              <w:right w:w="225" w:type="dxa"/>
            </w:tcMar>
            <w:vAlign w:val="center"/>
            <w:hideMark/>
          </w:tcPr>
          <w:p w14:paraId="5D4B9AE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1.2234</w:t>
            </w:r>
          </w:p>
        </w:tc>
      </w:tr>
      <w:tr w:rsidR="00F52CA0" w:rsidRPr="00F52CA0" w14:paraId="37CDD0EB"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CF829A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Low prices</w:t>
            </w:r>
          </w:p>
        </w:tc>
        <w:tc>
          <w:tcPr>
            <w:tcW w:w="0" w:type="auto"/>
            <w:tcBorders>
              <w:top w:val="single" w:sz="6" w:space="0" w:color="AAAAAA"/>
            </w:tcBorders>
            <w:noWrap/>
            <w:tcMar>
              <w:top w:w="75" w:type="dxa"/>
              <w:left w:w="225" w:type="dxa"/>
              <w:bottom w:w="75" w:type="dxa"/>
              <w:right w:w="225" w:type="dxa"/>
            </w:tcMar>
            <w:vAlign w:val="center"/>
            <w:hideMark/>
          </w:tcPr>
          <w:p w14:paraId="27626FD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3.325</w:t>
            </w:r>
          </w:p>
        </w:tc>
        <w:tc>
          <w:tcPr>
            <w:tcW w:w="0" w:type="auto"/>
            <w:tcBorders>
              <w:top w:val="single" w:sz="6" w:space="0" w:color="AAAAAA"/>
            </w:tcBorders>
            <w:noWrap/>
            <w:tcMar>
              <w:top w:w="75" w:type="dxa"/>
              <w:left w:w="225" w:type="dxa"/>
              <w:bottom w:w="75" w:type="dxa"/>
              <w:right w:w="225" w:type="dxa"/>
            </w:tcMar>
            <w:vAlign w:val="center"/>
            <w:hideMark/>
          </w:tcPr>
          <w:p w14:paraId="066A51B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1.1558</w:t>
            </w:r>
          </w:p>
        </w:tc>
      </w:tr>
      <w:tr w:rsidR="00F52CA0" w:rsidRPr="00F52CA0" w14:paraId="6FD60165"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DD48F60"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Service quality</w:t>
            </w:r>
          </w:p>
        </w:tc>
        <w:tc>
          <w:tcPr>
            <w:tcW w:w="0" w:type="auto"/>
            <w:tcBorders>
              <w:top w:val="single" w:sz="6" w:space="0" w:color="AAAAAA"/>
            </w:tcBorders>
            <w:noWrap/>
            <w:tcMar>
              <w:top w:w="75" w:type="dxa"/>
              <w:left w:w="225" w:type="dxa"/>
              <w:bottom w:w="75" w:type="dxa"/>
              <w:right w:w="225" w:type="dxa"/>
            </w:tcMar>
            <w:vAlign w:val="center"/>
            <w:hideMark/>
          </w:tcPr>
          <w:p w14:paraId="0E8D451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2.850</w:t>
            </w:r>
          </w:p>
        </w:tc>
        <w:tc>
          <w:tcPr>
            <w:tcW w:w="0" w:type="auto"/>
            <w:tcBorders>
              <w:top w:val="single" w:sz="6" w:space="0" w:color="AAAAAA"/>
            </w:tcBorders>
            <w:noWrap/>
            <w:tcMar>
              <w:top w:w="75" w:type="dxa"/>
              <w:left w:w="225" w:type="dxa"/>
              <w:bottom w:w="75" w:type="dxa"/>
              <w:right w:w="225" w:type="dxa"/>
            </w:tcMar>
            <w:vAlign w:val="center"/>
            <w:hideMark/>
          </w:tcPr>
          <w:p w14:paraId="5C9F8C4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1.0472</w:t>
            </w:r>
          </w:p>
        </w:tc>
      </w:tr>
      <w:tr w:rsidR="00F52CA0" w:rsidRPr="00F52CA0" w14:paraId="60D4C4D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0006BF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Product quality</w:t>
            </w:r>
          </w:p>
        </w:tc>
        <w:tc>
          <w:tcPr>
            <w:tcW w:w="0" w:type="auto"/>
            <w:tcBorders>
              <w:top w:val="single" w:sz="6" w:space="0" w:color="AAAAAA"/>
            </w:tcBorders>
            <w:noWrap/>
            <w:tcMar>
              <w:top w:w="75" w:type="dxa"/>
              <w:left w:w="225" w:type="dxa"/>
              <w:bottom w:w="75" w:type="dxa"/>
              <w:right w:w="225" w:type="dxa"/>
            </w:tcMar>
            <w:vAlign w:val="center"/>
            <w:hideMark/>
          </w:tcPr>
          <w:p w14:paraId="2B3AA85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3.075</w:t>
            </w:r>
          </w:p>
        </w:tc>
        <w:tc>
          <w:tcPr>
            <w:tcW w:w="0" w:type="auto"/>
            <w:tcBorders>
              <w:top w:val="single" w:sz="6" w:space="0" w:color="AAAAAA"/>
            </w:tcBorders>
            <w:noWrap/>
            <w:tcMar>
              <w:top w:w="75" w:type="dxa"/>
              <w:left w:w="225" w:type="dxa"/>
              <w:bottom w:w="75" w:type="dxa"/>
              <w:right w:w="225" w:type="dxa"/>
            </w:tcMar>
            <w:vAlign w:val="center"/>
            <w:hideMark/>
          </w:tcPr>
          <w:p w14:paraId="0458E1A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0.4646</w:t>
            </w:r>
          </w:p>
        </w:tc>
      </w:tr>
      <w:tr w:rsidR="00F52CA0" w:rsidRPr="00F52CA0" w14:paraId="615834B2"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5D8F4BE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Convenience</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5D5FF62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3.475</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4572D4B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1.7366</w:t>
            </w:r>
          </w:p>
        </w:tc>
      </w:tr>
    </w:tbl>
    <w:p w14:paraId="0FEA68EF"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Mean and standard deviation (excerpt)</w:t>
      </w:r>
      <w:r w:rsidRPr="00F52CA0">
        <w:rPr>
          <w:rFonts w:ascii="Times New Roman" w:eastAsia="Times New Roman" w:hAnsi="Times New Roman" w:cs="Times New Roman"/>
          <w:color w:val="000000"/>
          <w:sz w:val="21"/>
          <w:szCs w:val="21"/>
        </w:rPr>
        <w:t>. Displays the means and standard deviations of the attributes.</w:t>
      </w:r>
    </w:p>
    <w:p w14:paraId="2EC84B41"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Mean and standard deviation</w:t>
      </w:r>
      <w:r w:rsidRPr="00F52CA0">
        <w:rPr>
          <w:rFonts w:ascii="Times New Roman" w:eastAsia="Times New Roman" w:hAnsi="Times New Roman" w:cs="Times New Roman"/>
          <w:color w:val="000000"/>
          <w:sz w:val="21"/>
          <w:szCs w:val="21"/>
        </w:rPr>
        <w:t>. Displays the means and standard deviations of the attributes.</w:t>
      </w:r>
    </w:p>
    <w:p w14:paraId="54FBB974"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t>Preferences</w:t>
      </w:r>
    </w:p>
    <w:p w14:paraId="580683DC"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pict w14:anchorId="09D5A702">
          <v:rect id="_x0000_i1035" style="width:0;height:1.5pt" o:hralign="center" o:hrstd="t" o:hr="t" fillcolor="#a0a0a0" stroked="f"/>
        </w:pict>
      </w:r>
    </w:p>
    <w:p w14:paraId="0CFD7E45"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lastRenderedPageBreak/>
        <w:t>Dimensions I-II</w:t>
      </w:r>
    </w:p>
    <w:p w14:paraId="73E1CD64" w14:textId="30DDEFF2"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drawing>
          <wp:inline distT="0" distB="0" distL="0" distR="0" wp14:anchorId="64749AB7" wp14:editId="0388C443">
            <wp:extent cx="5943600" cy="4244340"/>
            <wp:effectExtent l="0" t="0" r="0" b="3810"/>
            <wp:docPr id="1884922010" name="Picture 4" descr="Perceptual Map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ceptual Map I-I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38917B9A"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Perceptual Map I-II</w:t>
      </w:r>
      <w:r w:rsidRPr="00F52CA0">
        <w:rPr>
          <w:rFonts w:ascii="Times New Roman" w:eastAsia="Times New Roman" w:hAnsi="Times New Roman" w:cs="Times New Roman"/>
          <w:color w:val="000000"/>
          <w:sz w:val="21"/>
          <w:szCs w:val="21"/>
        </w:rPr>
        <w:t>. Complete perceptual map with objects, attributes and preferences on the first and second dimensions.</w:t>
      </w:r>
    </w:p>
    <w:p w14:paraId="403F899A"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Perceptual Map I-II</w:t>
      </w:r>
      <w:r w:rsidRPr="00F52CA0">
        <w:rPr>
          <w:rFonts w:ascii="Times New Roman" w:eastAsia="Times New Roman" w:hAnsi="Times New Roman" w:cs="Times New Roman"/>
          <w:color w:val="000000"/>
          <w:sz w:val="21"/>
          <w:szCs w:val="21"/>
        </w:rPr>
        <w:t>. Complete perceptual map with objects, attributes and preferences on the first and second dimensions.</w:t>
      </w:r>
    </w:p>
    <w:p w14:paraId="608EBDCC"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Preference data</w:t>
      </w:r>
    </w:p>
    <w:tbl>
      <w:tblPr>
        <w:tblW w:w="0" w:type="auto"/>
        <w:jc w:val="center"/>
        <w:tblCellMar>
          <w:top w:w="15" w:type="dxa"/>
          <w:left w:w="15" w:type="dxa"/>
          <w:bottom w:w="15" w:type="dxa"/>
          <w:right w:w="15" w:type="dxa"/>
        </w:tblCellMar>
        <w:tblLook w:val="04A0" w:firstRow="1" w:lastRow="0" w:firstColumn="1" w:lastColumn="0" w:noHBand="0" w:noVBand="1"/>
      </w:tblPr>
      <w:tblGrid>
        <w:gridCol w:w="2055"/>
        <w:gridCol w:w="2205"/>
      </w:tblGrid>
      <w:tr w:rsidR="00F52CA0" w:rsidRPr="00F52CA0" w14:paraId="6120CF55"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F1427AE" w14:textId="77777777" w:rsidR="00F52CA0" w:rsidRPr="00F52CA0" w:rsidRDefault="00F52CA0" w:rsidP="00F52CA0">
            <w:pPr>
              <w:spacing w:after="0" w:line="240" w:lineRule="auto"/>
              <w:rPr>
                <w:rFonts w:ascii="Cambria" w:eastAsia="Times New Roman" w:hAnsi="Cambria" w:cs="Times New Roman"/>
                <w:color w:val="205564"/>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23431F9F"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Average preference</w:t>
            </w:r>
          </w:p>
        </w:tc>
      </w:tr>
      <w:tr w:rsidR="00F52CA0" w:rsidRPr="00F52CA0" w14:paraId="465D2494"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2BECF0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roofErr w:type="spellStart"/>
            <w:r w:rsidRPr="00F52CA0">
              <w:rPr>
                <w:rFonts w:ascii="Times New Roman" w:eastAsia="Times New Roman" w:hAnsi="Times New Roman" w:cs="Times New Roman"/>
                <w:b/>
                <w:bCs/>
                <w:sz w:val="21"/>
                <w:szCs w:val="21"/>
              </w:rPr>
              <w:t>OfficeStar</w:t>
            </w:r>
            <w:proofErr w:type="spellEnd"/>
          </w:p>
        </w:tc>
        <w:tc>
          <w:tcPr>
            <w:tcW w:w="0" w:type="auto"/>
            <w:tcBorders>
              <w:top w:val="single" w:sz="6" w:space="0" w:color="AAAAAA"/>
            </w:tcBorders>
            <w:noWrap/>
            <w:tcMar>
              <w:top w:w="75" w:type="dxa"/>
              <w:left w:w="225" w:type="dxa"/>
              <w:bottom w:w="75" w:type="dxa"/>
              <w:right w:w="225" w:type="dxa"/>
            </w:tcMar>
            <w:vAlign w:val="center"/>
            <w:hideMark/>
          </w:tcPr>
          <w:p w14:paraId="2D19805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3.46</w:t>
            </w:r>
          </w:p>
        </w:tc>
      </w:tr>
      <w:tr w:rsidR="00F52CA0" w:rsidRPr="00F52CA0" w14:paraId="2B8C62DB"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E512A9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Supermarket</w:t>
            </w:r>
          </w:p>
        </w:tc>
        <w:tc>
          <w:tcPr>
            <w:tcW w:w="0" w:type="auto"/>
            <w:tcBorders>
              <w:top w:val="single" w:sz="6" w:space="0" w:color="AAAAAA"/>
            </w:tcBorders>
            <w:noWrap/>
            <w:tcMar>
              <w:top w:w="75" w:type="dxa"/>
              <w:left w:w="225" w:type="dxa"/>
              <w:bottom w:w="75" w:type="dxa"/>
              <w:right w:w="225" w:type="dxa"/>
            </w:tcMar>
            <w:vAlign w:val="center"/>
            <w:hideMark/>
          </w:tcPr>
          <w:p w14:paraId="0ADBC11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3.42</w:t>
            </w:r>
          </w:p>
        </w:tc>
      </w:tr>
      <w:tr w:rsidR="00F52CA0" w:rsidRPr="00F52CA0" w14:paraId="138F3D3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3B945E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Office Equipment</w:t>
            </w:r>
          </w:p>
        </w:tc>
        <w:tc>
          <w:tcPr>
            <w:tcW w:w="0" w:type="auto"/>
            <w:tcBorders>
              <w:top w:val="single" w:sz="6" w:space="0" w:color="AAAAAA"/>
            </w:tcBorders>
            <w:noWrap/>
            <w:tcMar>
              <w:top w:w="75" w:type="dxa"/>
              <w:left w:w="225" w:type="dxa"/>
              <w:bottom w:w="75" w:type="dxa"/>
              <w:right w:w="225" w:type="dxa"/>
            </w:tcMar>
            <w:vAlign w:val="center"/>
            <w:hideMark/>
          </w:tcPr>
          <w:p w14:paraId="35BC4AD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3.21</w:t>
            </w:r>
          </w:p>
        </w:tc>
      </w:tr>
      <w:tr w:rsidR="00F52CA0" w:rsidRPr="00F52CA0" w14:paraId="2AF7F0EE"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792B7802"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Paper and Co</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13A7E48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2.71</w:t>
            </w:r>
          </w:p>
        </w:tc>
      </w:tr>
    </w:tbl>
    <w:p w14:paraId="04E2B008"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Average brand preference</w:t>
      </w:r>
      <w:r w:rsidRPr="00F52CA0">
        <w:rPr>
          <w:rFonts w:ascii="Times New Roman" w:eastAsia="Times New Roman" w:hAnsi="Times New Roman" w:cs="Times New Roman"/>
          <w:color w:val="000000"/>
          <w:sz w:val="21"/>
          <w:szCs w:val="21"/>
        </w:rPr>
        <w:t>. For each brand, displays its average preference value in decreasing order.</w:t>
      </w:r>
    </w:p>
    <w:p w14:paraId="0787E705"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Average brand preference</w:t>
      </w:r>
      <w:r w:rsidRPr="00F52CA0">
        <w:rPr>
          <w:rFonts w:ascii="Times New Roman" w:eastAsia="Times New Roman" w:hAnsi="Times New Roman" w:cs="Times New Roman"/>
          <w:color w:val="000000"/>
          <w:sz w:val="21"/>
          <w:szCs w:val="21"/>
        </w:rPr>
        <w:t>. For each brand, displays its average preference value in decreasing order.</w:t>
      </w:r>
    </w:p>
    <w:p w14:paraId="03B66291" w14:textId="563AC8BE"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lastRenderedPageBreak/>
        <w:drawing>
          <wp:inline distT="0" distB="0" distL="0" distR="0" wp14:anchorId="68605803" wp14:editId="2270A370">
            <wp:extent cx="5943600" cy="4244340"/>
            <wp:effectExtent l="0" t="0" r="0" b="3810"/>
            <wp:docPr id="304496605" name="Picture 3" descr="Average preference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erage preferences histo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06F00D8D"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Average preferences histogram</w:t>
      </w:r>
      <w:r w:rsidRPr="00F52CA0">
        <w:rPr>
          <w:rFonts w:ascii="Times New Roman" w:eastAsia="Times New Roman" w:hAnsi="Times New Roman" w:cs="Times New Roman"/>
          <w:color w:val="000000"/>
          <w:sz w:val="21"/>
          <w:szCs w:val="21"/>
        </w:rPr>
        <w:t>. For each brand, displays its average preference value.</w:t>
      </w:r>
    </w:p>
    <w:p w14:paraId="42448887"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Average preferences histogram</w:t>
      </w:r>
      <w:r w:rsidRPr="00F52CA0">
        <w:rPr>
          <w:rFonts w:ascii="Times New Roman" w:eastAsia="Times New Roman" w:hAnsi="Times New Roman" w:cs="Times New Roman"/>
          <w:color w:val="000000"/>
          <w:sz w:val="21"/>
          <w:szCs w:val="21"/>
        </w:rPr>
        <w:t>. For each brand, displays its average preference value.</w:t>
      </w:r>
    </w:p>
    <w:tbl>
      <w:tblPr>
        <w:tblW w:w="0" w:type="auto"/>
        <w:jc w:val="center"/>
        <w:tblCellMar>
          <w:top w:w="15" w:type="dxa"/>
          <w:left w:w="15" w:type="dxa"/>
          <w:bottom w:w="15" w:type="dxa"/>
          <w:right w:w="15" w:type="dxa"/>
        </w:tblCellMar>
        <w:tblLook w:val="04A0" w:firstRow="1" w:lastRow="0" w:firstColumn="1" w:lastColumn="0" w:noHBand="0" w:noVBand="1"/>
      </w:tblPr>
      <w:tblGrid>
        <w:gridCol w:w="1291"/>
        <w:gridCol w:w="1542"/>
        <w:gridCol w:w="1623"/>
        <w:gridCol w:w="1705"/>
      </w:tblGrid>
      <w:tr w:rsidR="00F52CA0" w:rsidRPr="00F52CA0" w14:paraId="4DFF6F1F"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A36869F" w14:textId="77777777" w:rsidR="00F52CA0" w:rsidRPr="00F52CA0" w:rsidRDefault="00F52CA0" w:rsidP="00F52CA0">
            <w:pPr>
              <w:spacing w:after="0" w:line="240" w:lineRule="auto"/>
              <w:jc w:val="both"/>
              <w:rPr>
                <w:rFonts w:ascii="Times New Roman" w:eastAsia="Times New Roman" w:hAnsi="Times New Roman" w:cs="Times New Roman"/>
                <w:color w:val="000000"/>
                <w:sz w:val="21"/>
                <w:szCs w:val="21"/>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8D76AF5"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B2F3A1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5DD4F673"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III</w:t>
            </w:r>
          </w:p>
        </w:tc>
      </w:tr>
      <w:tr w:rsidR="00F52CA0" w:rsidRPr="00F52CA0" w14:paraId="672E57E4"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B56CDD4"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Lori</w:t>
            </w:r>
          </w:p>
        </w:tc>
        <w:tc>
          <w:tcPr>
            <w:tcW w:w="0" w:type="auto"/>
            <w:tcBorders>
              <w:top w:val="single" w:sz="6" w:space="0" w:color="AAAAAA"/>
            </w:tcBorders>
            <w:noWrap/>
            <w:tcMar>
              <w:top w:w="75" w:type="dxa"/>
              <w:left w:w="225" w:type="dxa"/>
              <w:bottom w:w="75" w:type="dxa"/>
              <w:right w:w="225" w:type="dxa"/>
            </w:tcMar>
            <w:vAlign w:val="center"/>
            <w:hideMark/>
          </w:tcPr>
          <w:p w14:paraId="2C23287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0.099</w:t>
            </w:r>
          </w:p>
        </w:tc>
        <w:tc>
          <w:tcPr>
            <w:tcW w:w="0" w:type="auto"/>
            <w:tcBorders>
              <w:top w:val="single" w:sz="6" w:space="0" w:color="AAAAAA"/>
            </w:tcBorders>
            <w:noWrap/>
            <w:tcMar>
              <w:top w:w="75" w:type="dxa"/>
              <w:left w:w="225" w:type="dxa"/>
              <w:bottom w:w="75" w:type="dxa"/>
              <w:right w:w="225" w:type="dxa"/>
            </w:tcMar>
            <w:vAlign w:val="center"/>
            <w:hideMark/>
          </w:tcPr>
          <w:p w14:paraId="5BD5218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-0.089</w:t>
            </w:r>
          </w:p>
        </w:tc>
        <w:tc>
          <w:tcPr>
            <w:tcW w:w="0" w:type="auto"/>
            <w:tcBorders>
              <w:top w:val="single" w:sz="6" w:space="0" w:color="AAAAAA"/>
            </w:tcBorders>
            <w:noWrap/>
            <w:tcMar>
              <w:top w:w="75" w:type="dxa"/>
              <w:left w:w="225" w:type="dxa"/>
              <w:bottom w:w="75" w:type="dxa"/>
              <w:right w:w="225" w:type="dxa"/>
            </w:tcMar>
            <w:vAlign w:val="center"/>
            <w:hideMark/>
          </w:tcPr>
          <w:p w14:paraId="1A73CA8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-0.991</w:t>
            </w:r>
          </w:p>
        </w:tc>
      </w:tr>
      <w:tr w:rsidR="00F52CA0" w:rsidRPr="00F52CA0" w14:paraId="3CEFD44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7EEA968"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Mary</w:t>
            </w:r>
          </w:p>
        </w:tc>
        <w:tc>
          <w:tcPr>
            <w:tcW w:w="0" w:type="auto"/>
            <w:tcBorders>
              <w:top w:val="single" w:sz="6" w:space="0" w:color="AAAAAA"/>
            </w:tcBorders>
            <w:noWrap/>
            <w:tcMar>
              <w:top w:w="75" w:type="dxa"/>
              <w:left w:w="225" w:type="dxa"/>
              <w:bottom w:w="75" w:type="dxa"/>
              <w:right w:w="225" w:type="dxa"/>
            </w:tcMar>
            <w:vAlign w:val="center"/>
            <w:hideMark/>
          </w:tcPr>
          <w:p w14:paraId="19E5E3F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-0.176</w:t>
            </w:r>
          </w:p>
        </w:tc>
        <w:tc>
          <w:tcPr>
            <w:tcW w:w="0" w:type="auto"/>
            <w:tcBorders>
              <w:top w:val="single" w:sz="6" w:space="0" w:color="AAAAAA"/>
            </w:tcBorders>
            <w:noWrap/>
            <w:tcMar>
              <w:top w:w="75" w:type="dxa"/>
              <w:left w:w="225" w:type="dxa"/>
              <w:bottom w:w="75" w:type="dxa"/>
              <w:right w:w="225" w:type="dxa"/>
            </w:tcMar>
            <w:vAlign w:val="center"/>
            <w:hideMark/>
          </w:tcPr>
          <w:p w14:paraId="2367EEE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-0.040</w:t>
            </w:r>
          </w:p>
        </w:tc>
        <w:tc>
          <w:tcPr>
            <w:tcW w:w="0" w:type="auto"/>
            <w:tcBorders>
              <w:top w:val="single" w:sz="6" w:space="0" w:color="AAAAAA"/>
            </w:tcBorders>
            <w:noWrap/>
            <w:tcMar>
              <w:top w:w="75" w:type="dxa"/>
              <w:left w:w="225" w:type="dxa"/>
              <w:bottom w:w="75" w:type="dxa"/>
              <w:right w:w="225" w:type="dxa"/>
            </w:tcMar>
            <w:vAlign w:val="center"/>
            <w:hideMark/>
          </w:tcPr>
          <w:p w14:paraId="6545AC4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-0.984</w:t>
            </w:r>
          </w:p>
        </w:tc>
      </w:tr>
      <w:tr w:rsidR="00F52CA0" w:rsidRPr="00F52CA0" w14:paraId="51AC68B7"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7AF542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roofErr w:type="spellStart"/>
            <w:r w:rsidRPr="00F52CA0">
              <w:rPr>
                <w:rFonts w:ascii="Times New Roman" w:eastAsia="Times New Roman" w:hAnsi="Times New Roman" w:cs="Times New Roman"/>
                <w:b/>
                <w:bCs/>
                <w:sz w:val="21"/>
                <w:szCs w:val="21"/>
              </w:rPr>
              <w:t>Radjeep</w:t>
            </w:r>
            <w:proofErr w:type="spellEnd"/>
          </w:p>
        </w:tc>
        <w:tc>
          <w:tcPr>
            <w:tcW w:w="0" w:type="auto"/>
            <w:tcBorders>
              <w:top w:val="single" w:sz="6" w:space="0" w:color="AAAAAA"/>
            </w:tcBorders>
            <w:noWrap/>
            <w:tcMar>
              <w:top w:w="75" w:type="dxa"/>
              <w:left w:w="225" w:type="dxa"/>
              <w:bottom w:w="75" w:type="dxa"/>
              <w:right w:w="225" w:type="dxa"/>
            </w:tcMar>
            <w:vAlign w:val="center"/>
            <w:hideMark/>
          </w:tcPr>
          <w:p w14:paraId="7C3C240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-0.523</w:t>
            </w:r>
          </w:p>
        </w:tc>
        <w:tc>
          <w:tcPr>
            <w:tcW w:w="0" w:type="auto"/>
            <w:tcBorders>
              <w:top w:val="single" w:sz="6" w:space="0" w:color="AAAAAA"/>
            </w:tcBorders>
            <w:noWrap/>
            <w:tcMar>
              <w:top w:w="75" w:type="dxa"/>
              <w:left w:w="225" w:type="dxa"/>
              <w:bottom w:w="75" w:type="dxa"/>
              <w:right w:w="225" w:type="dxa"/>
            </w:tcMar>
            <w:vAlign w:val="center"/>
            <w:hideMark/>
          </w:tcPr>
          <w:p w14:paraId="2A3EDB7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0.391</w:t>
            </w:r>
          </w:p>
        </w:tc>
        <w:tc>
          <w:tcPr>
            <w:tcW w:w="0" w:type="auto"/>
            <w:tcBorders>
              <w:top w:val="single" w:sz="6" w:space="0" w:color="AAAAAA"/>
            </w:tcBorders>
            <w:noWrap/>
            <w:tcMar>
              <w:top w:w="75" w:type="dxa"/>
              <w:left w:w="225" w:type="dxa"/>
              <w:bottom w:w="75" w:type="dxa"/>
              <w:right w:w="225" w:type="dxa"/>
            </w:tcMar>
            <w:vAlign w:val="center"/>
            <w:hideMark/>
          </w:tcPr>
          <w:p w14:paraId="487528D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-0.757</w:t>
            </w:r>
          </w:p>
        </w:tc>
      </w:tr>
      <w:tr w:rsidR="00F52CA0" w:rsidRPr="00F52CA0" w14:paraId="01415C6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E3A1F8D"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Antoine</w:t>
            </w:r>
          </w:p>
        </w:tc>
        <w:tc>
          <w:tcPr>
            <w:tcW w:w="0" w:type="auto"/>
            <w:tcBorders>
              <w:top w:val="single" w:sz="6" w:space="0" w:color="AAAAAA"/>
            </w:tcBorders>
            <w:noWrap/>
            <w:tcMar>
              <w:top w:w="75" w:type="dxa"/>
              <w:left w:w="225" w:type="dxa"/>
              <w:bottom w:w="75" w:type="dxa"/>
              <w:right w:w="225" w:type="dxa"/>
            </w:tcMar>
            <w:vAlign w:val="center"/>
            <w:hideMark/>
          </w:tcPr>
          <w:p w14:paraId="76D953B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-0.073</w:t>
            </w:r>
          </w:p>
        </w:tc>
        <w:tc>
          <w:tcPr>
            <w:tcW w:w="0" w:type="auto"/>
            <w:tcBorders>
              <w:top w:val="single" w:sz="6" w:space="0" w:color="AAAAAA"/>
            </w:tcBorders>
            <w:noWrap/>
            <w:tcMar>
              <w:top w:w="75" w:type="dxa"/>
              <w:left w:w="225" w:type="dxa"/>
              <w:bottom w:w="75" w:type="dxa"/>
              <w:right w:w="225" w:type="dxa"/>
            </w:tcMar>
            <w:vAlign w:val="center"/>
            <w:hideMark/>
          </w:tcPr>
          <w:p w14:paraId="0A6D781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0.522</w:t>
            </w:r>
          </w:p>
        </w:tc>
        <w:tc>
          <w:tcPr>
            <w:tcW w:w="0" w:type="auto"/>
            <w:tcBorders>
              <w:top w:val="single" w:sz="6" w:space="0" w:color="AAAAAA"/>
            </w:tcBorders>
            <w:noWrap/>
            <w:tcMar>
              <w:top w:w="75" w:type="dxa"/>
              <w:left w:w="225" w:type="dxa"/>
              <w:bottom w:w="75" w:type="dxa"/>
              <w:right w:w="225" w:type="dxa"/>
            </w:tcMar>
            <w:vAlign w:val="center"/>
            <w:hideMark/>
          </w:tcPr>
          <w:p w14:paraId="24A5A1E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-0.850</w:t>
            </w:r>
          </w:p>
        </w:tc>
      </w:tr>
      <w:tr w:rsidR="00F52CA0" w:rsidRPr="00F52CA0" w14:paraId="60A1C17C"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381F54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Yoshi</w:t>
            </w:r>
          </w:p>
        </w:tc>
        <w:tc>
          <w:tcPr>
            <w:tcW w:w="0" w:type="auto"/>
            <w:tcBorders>
              <w:top w:val="single" w:sz="6" w:space="0" w:color="AAAAAA"/>
            </w:tcBorders>
            <w:noWrap/>
            <w:tcMar>
              <w:top w:w="75" w:type="dxa"/>
              <w:left w:w="225" w:type="dxa"/>
              <w:bottom w:w="75" w:type="dxa"/>
              <w:right w:w="225" w:type="dxa"/>
            </w:tcMar>
            <w:vAlign w:val="center"/>
            <w:hideMark/>
          </w:tcPr>
          <w:p w14:paraId="6BAC01F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-0.134</w:t>
            </w:r>
          </w:p>
        </w:tc>
        <w:tc>
          <w:tcPr>
            <w:tcW w:w="0" w:type="auto"/>
            <w:tcBorders>
              <w:top w:val="single" w:sz="6" w:space="0" w:color="AAAAAA"/>
            </w:tcBorders>
            <w:noWrap/>
            <w:tcMar>
              <w:top w:w="75" w:type="dxa"/>
              <w:left w:w="225" w:type="dxa"/>
              <w:bottom w:w="75" w:type="dxa"/>
              <w:right w:w="225" w:type="dxa"/>
            </w:tcMar>
            <w:vAlign w:val="center"/>
            <w:hideMark/>
          </w:tcPr>
          <w:p w14:paraId="40D4E74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0.415</w:t>
            </w:r>
          </w:p>
        </w:tc>
        <w:tc>
          <w:tcPr>
            <w:tcW w:w="0" w:type="auto"/>
            <w:tcBorders>
              <w:top w:val="single" w:sz="6" w:space="0" w:color="AAAAAA"/>
            </w:tcBorders>
            <w:noWrap/>
            <w:tcMar>
              <w:top w:w="75" w:type="dxa"/>
              <w:left w:w="225" w:type="dxa"/>
              <w:bottom w:w="75" w:type="dxa"/>
              <w:right w:w="225" w:type="dxa"/>
            </w:tcMar>
            <w:vAlign w:val="center"/>
            <w:hideMark/>
          </w:tcPr>
          <w:p w14:paraId="42B97A9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-0.900</w:t>
            </w:r>
          </w:p>
        </w:tc>
      </w:tr>
      <w:tr w:rsidR="00F52CA0" w:rsidRPr="00F52CA0" w14:paraId="2C900549"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88893D4"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Hubert</w:t>
            </w:r>
          </w:p>
        </w:tc>
        <w:tc>
          <w:tcPr>
            <w:tcW w:w="0" w:type="auto"/>
            <w:tcBorders>
              <w:top w:val="single" w:sz="6" w:space="0" w:color="AAAAAA"/>
            </w:tcBorders>
            <w:noWrap/>
            <w:tcMar>
              <w:top w:w="75" w:type="dxa"/>
              <w:left w:w="225" w:type="dxa"/>
              <w:bottom w:w="75" w:type="dxa"/>
              <w:right w:w="225" w:type="dxa"/>
            </w:tcMar>
            <w:vAlign w:val="center"/>
            <w:hideMark/>
          </w:tcPr>
          <w:p w14:paraId="6A9C076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0.707</w:t>
            </w:r>
          </w:p>
        </w:tc>
        <w:tc>
          <w:tcPr>
            <w:tcW w:w="0" w:type="auto"/>
            <w:tcBorders>
              <w:top w:val="single" w:sz="6" w:space="0" w:color="AAAAAA"/>
            </w:tcBorders>
            <w:noWrap/>
            <w:tcMar>
              <w:top w:w="75" w:type="dxa"/>
              <w:left w:w="225" w:type="dxa"/>
              <w:bottom w:w="75" w:type="dxa"/>
              <w:right w:w="225" w:type="dxa"/>
            </w:tcMar>
            <w:vAlign w:val="center"/>
            <w:hideMark/>
          </w:tcPr>
          <w:p w14:paraId="7ED5D183"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-0.074</w:t>
            </w:r>
          </w:p>
        </w:tc>
        <w:tc>
          <w:tcPr>
            <w:tcW w:w="0" w:type="auto"/>
            <w:tcBorders>
              <w:top w:val="single" w:sz="6" w:space="0" w:color="AAAAAA"/>
            </w:tcBorders>
            <w:noWrap/>
            <w:tcMar>
              <w:top w:w="75" w:type="dxa"/>
              <w:left w:w="225" w:type="dxa"/>
              <w:bottom w:w="75" w:type="dxa"/>
              <w:right w:w="225" w:type="dxa"/>
            </w:tcMar>
            <w:vAlign w:val="center"/>
            <w:hideMark/>
          </w:tcPr>
          <w:p w14:paraId="6BD3848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0.704</w:t>
            </w:r>
          </w:p>
        </w:tc>
      </w:tr>
      <w:tr w:rsidR="00F52CA0" w:rsidRPr="00F52CA0" w14:paraId="444A7217"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2C279E0F"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Michael</w:t>
            </w:r>
          </w:p>
        </w:tc>
        <w:tc>
          <w:tcPr>
            <w:tcW w:w="0" w:type="auto"/>
            <w:tcBorders>
              <w:top w:val="single" w:sz="6" w:space="0" w:color="AAAAAA"/>
            </w:tcBorders>
            <w:noWrap/>
            <w:tcMar>
              <w:top w:w="75" w:type="dxa"/>
              <w:left w:w="225" w:type="dxa"/>
              <w:bottom w:w="75" w:type="dxa"/>
              <w:right w:w="225" w:type="dxa"/>
            </w:tcMar>
            <w:vAlign w:val="center"/>
            <w:hideMark/>
          </w:tcPr>
          <w:p w14:paraId="06E7657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0.720</w:t>
            </w:r>
          </w:p>
        </w:tc>
        <w:tc>
          <w:tcPr>
            <w:tcW w:w="0" w:type="auto"/>
            <w:tcBorders>
              <w:top w:val="single" w:sz="6" w:space="0" w:color="AAAAAA"/>
            </w:tcBorders>
            <w:noWrap/>
            <w:tcMar>
              <w:top w:w="75" w:type="dxa"/>
              <w:left w:w="225" w:type="dxa"/>
              <w:bottom w:w="75" w:type="dxa"/>
              <w:right w:w="225" w:type="dxa"/>
            </w:tcMar>
            <w:vAlign w:val="center"/>
            <w:hideMark/>
          </w:tcPr>
          <w:p w14:paraId="762B582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0.613</w:t>
            </w:r>
          </w:p>
        </w:tc>
        <w:tc>
          <w:tcPr>
            <w:tcW w:w="0" w:type="auto"/>
            <w:tcBorders>
              <w:top w:val="single" w:sz="6" w:space="0" w:color="AAAAAA"/>
            </w:tcBorders>
            <w:noWrap/>
            <w:tcMar>
              <w:top w:w="75" w:type="dxa"/>
              <w:left w:w="225" w:type="dxa"/>
              <w:bottom w:w="75" w:type="dxa"/>
              <w:right w:w="225" w:type="dxa"/>
            </w:tcMar>
            <w:vAlign w:val="center"/>
            <w:hideMark/>
          </w:tcPr>
          <w:p w14:paraId="77E26BB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-0.324</w:t>
            </w:r>
          </w:p>
        </w:tc>
      </w:tr>
      <w:tr w:rsidR="00F52CA0" w:rsidRPr="00F52CA0" w14:paraId="5DC11CBB"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707C1E1"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Elisabeth</w:t>
            </w:r>
          </w:p>
        </w:tc>
        <w:tc>
          <w:tcPr>
            <w:tcW w:w="0" w:type="auto"/>
            <w:tcBorders>
              <w:top w:val="single" w:sz="6" w:space="0" w:color="AAAAAA"/>
            </w:tcBorders>
            <w:noWrap/>
            <w:tcMar>
              <w:top w:w="75" w:type="dxa"/>
              <w:left w:w="225" w:type="dxa"/>
              <w:bottom w:w="75" w:type="dxa"/>
              <w:right w:w="225" w:type="dxa"/>
            </w:tcMar>
            <w:vAlign w:val="center"/>
            <w:hideMark/>
          </w:tcPr>
          <w:p w14:paraId="7FA5D9A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-0.050</w:t>
            </w:r>
          </w:p>
        </w:tc>
        <w:tc>
          <w:tcPr>
            <w:tcW w:w="0" w:type="auto"/>
            <w:tcBorders>
              <w:top w:val="single" w:sz="6" w:space="0" w:color="AAAAAA"/>
            </w:tcBorders>
            <w:noWrap/>
            <w:tcMar>
              <w:top w:w="75" w:type="dxa"/>
              <w:left w:w="225" w:type="dxa"/>
              <w:bottom w:w="75" w:type="dxa"/>
              <w:right w:w="225" w:type="dxa"/>
            </w:tcMar>
            <w:vAlign w:val="center"/>
            <w:hideMark/>
          </w:tcPr>
          <w:p w14:paraId="189C0B3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0.105</w:t>
            </w:r>
          </w:p>
        </w:tc>
        <w:tc>
          <w:tcPr>
            <w:tcW w:w="0" w:type="auto"/>
            <w:tcBorders>
              <w:top w:val="single" w:sz="6" w:space="0" w:color="AAAAAA"/>
            </w:tcBorders>
            <w:noWrap/>
            <w:tcMar>
              <w:top w:w="75" w:type="dxa"/>
              <w:left w:w="225" w:type="dxa"/>
              <w:bottom w:w="75" w:type="dxa"/>
              <w:right w:w="225" w:type="dxa"/>
            </w:tcMar>
            <w:vAlign w:val="center"/>
            <w:hideMark/>
          </w:tcPr>
          <w:p w14:paraId="35677A0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0.993</w:t>
            </w:r>
          </w:p>
        </w:tc>
      </w:tr>
      <w:tr w:rsidR="00F52CA0" w:rsidRPr="00F52CA0" w14:paraId="67DAAF67"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47828FE"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Mike</w:t>
            </w:r>
          </w:p>
        </w:tc>
        <w:tc>
          <w:tcPr>
            <w:tcW w:w="0" w:type="auto"/>
            <w:tcBorders>
              <w:top w:val="single" w:sz="6" w:space="0" w:color="AAAAAA"/>
            </w:tcBorders>
            <w:noWrap/>
            <w:tcMar>
              <w:top w:w="75" w:type="dxa"/>
              <w:left w:w="225" w:type="dxa"/>
              <w:bottom w:w="75" w:type="dxa"/>
              <w:right w:w="225" w:type="dxa"/>
            </w:tcMar>
            <w:vAlign w:val="center"/>
            <w:hideMark/>
          </w:tcPr>
          <w:p w14:paraId="20C98A2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0.607</w:t>
            </w:r>
          </w:p>
        </w:tc>
        <w:tc>
          <w:tcPr>
            <w:tcW w:w="0" w:type="auto"/>
            <w:tcBorders>
              <w:top w:val="single" w:sz="6" w:space="0" w:color="AAAAAA"/>
            </w:tcBorders>
            <w:noWrap/>
            <w:tcMar>
              <w:top w:w="75" w:type="dxa"/>
              <w:left w:w="225" w:type="dxa"/>
              <w:bottom w:w="75" w:type="dxa"/>
              <w:right w:w="225" w:type="dxa"/>
            </w:tcMar>
            <w:vAlign w:val="center"/>
            <w:hideMark/>
          </w:tcPr>
          <w:p w14:paraId="6EC64AB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0.362</w:t>
            </w:r>
          </w:p>
        </w:tc>
        <w:tc>
          <w:tcPr>
            <w:tcW w:w="0" w:type="auto"/>
            <w:tcBorders>
              <w:top w:val="single" w:sz="6" w:space="0" w:color="AAAAAA"/>
            </w:tcBorders>
            <w:noWrap/>
            <w:tcMar>
              <w:top w:w="75" w:type="dxa"/>
              <w:left w:w="225" w:type="dxa"/>
              <w:bottom w:w="75" w:type="dxa"/>
              <w:right w:w="225" w:type="dxa"/>
            </w:tcMar>
            <w:vAlign w:val="center"/>
            <w:hideMark/>
          </w:tcPr>
          <w:p w14:paraId="482C558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-0.707</w:t>
            </w:r>
          </w:p>
        </w:tc>
      </w:tr>
      <w:tr w:rsidR="00F52CA0" w:rsidRPr="00F52CA0" w14:paraId="5161AB94"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B87F090"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Hal</w:t>
            </w:r>
          </w:p>
        </w:tc>
        <w:tc>
          <w:tcPr>
            <w:tcW w:w="0" w:type="auto"/>
            <w:tcBorders>
              <w:top w:val="single" w:sz="6" w:space="0" w:color="AAAAAA"/>
            </w:tcBorders>
            <w:noWrap/>
            <w:tcMar>
              <w:top w:w="75" w:type="dxa"/>
              <w:left w:w="225" w:type="dxa"/>
              <w:bottom w:w="75" w:type="dxa"/>
              <w:right w:w="225" w:type="dxa"/>
            </w:tcMar>
            <w:vAlign w:val="center"/>
            <w:hideMark/>
          </w:tcPr>
          <w:p w14:paraId="39249E9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-0.208</w:t>
            </w:r>
          </w:p>
        </w:tc>
        <w:tc>
          <w:tcPr>
            <w:tcW w:w="0" w:type="auto"/>
            <w:tcBorders>
              <w:top w:val="single" w:sz="6" w:space="0" w:color="AAAAAA"/>
            </w:tcBorders>
            <w:noWrap/>
            <w:tcMar>
              <w:top w:w="75" w:type="dxa"/>
              <w:left w:w="225" w:type="dxa"/>
              <w:bottom w:w="75" w:type="dxa"/>
              <w:right w:w="225" w:type="dxa"/>
            </w:tcMar>
            <w:vAlign w:val="center"/>
            <w:hideMark/>
          </w:tcPr>
          <w:p w14:paraId="4CE54F1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-0.361</w:t>
            </w:r>
          </w:p>
        </w:tc>
        <w:tc>
          <w:tcPr>
            <w:tcW w:w="0" w:type="auto"/>
            <w:tcBorders>
              <w:top w:val="single" w:sz="6" w:space="0" w:color="AAAAAA"/>
            </w:tcBorders>
            <w:noWrap/>
            <w:tcMar>
              <w:top w:w="75" w:type="dxa"/>
              <w:left w:w="225" w:type="dxa"/>
              <w:bottom w:w="75" w:type="dxa"/>
              <w:right w:w="225" w:type="dxa"/>
            </w:tcMar>
            <w:vAlign w:val="center"/>
            <w:hideMark/>
          </w:tcPr>
          <w:p w14:paraId="1416FFD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-0.909</w:t>
            </w:r>
          </w:p>
        </w:tc>
      </w:tr>
    </w:tbl>
    <w:p w14:paraId="2B0029C1"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Customer preferences (excerpt)</w:t>
      </w:r>
      <w:r w:rsidRPr="00F52CA0">
        <w:rPr>
          <w:rFonts w:ascii="Times New Roman" w:eastAsia="Times New Roman" w:hAnsi="Times New Roman" w:cs="Times New Roman"/>
          <w:color w:val="000000"/>
          <w:sz w:val="21"/>
          <w:szCs w:val="21"/>
        </w:rPr>
        <w:t>. Displays the coordinates of customer preferences in every dimension.</w:t>
      </w:r>
    </w:p>
    <w:p w14:paraId="404E948D"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Customer preferences</w:t>
      </w:r>
      <w:r w:rsidRPr="00F52CA0">
        <w:rPr>
          <w:rFonts w:ascii="Times New Roman" w:eastAsia="Times New Roman" w:hAnsi="Times New Roman" w:cs="Times New Roman"/>
          <w:color w:val="000000"/>
          <w:sz w:val="21"/>
          <w:szCs w:val="21"/>
        </w:rPr>
        <w:t>. Displays the coordinates of customer preferences in every dimension.</w:t>
      </w:r>
    </w:p>
    <w:p w14:paraId="21A5AAFC"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lastRenderedPageBreak/>
        <w:t>Market shares</w:t>
      </w:r>
    </w:p>
    <w:p w14:paraId="6B9D3D24"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pict w14:anchorId="531D5CC1">
          <v:rect id="_x0000_i1038" style="width:0;height:1.5pt" o:hralign="center" o:hrstd="t" o:hr="t" fillcolor="#a0a0a0" stroked="f"/>
        </w:pict>
      </w:r>
    </w:p>
    <w:p w14:paraId="0A3F85BE"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Introduction</w:t>
      </w:r>
    </w:p>
    <w:p w14:paraId="41FA80A5"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The following charts display simulations of the market shares a new product would achieve, depending on its position on the perceptual maps.</w:t>
      </w:r>
    </w:p>
    <w:p w14:paraId="422623BE"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When two dimensions are displayed (e.g., Dimensions I and II), the new product is assumed to be at the center of the third dimension (e.g., Dimension III = 0).</w:t>
      </w:r>
    </w:p>
    <w:p w14:paraId="4C35F5C8"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These computations assume that all the other existing objects (i.e., products) will remain in the market, in their respective positions, and compete with the new entrant.</w:t>
      </w:r>
    </w:p>
    <w:p w14:paraId="4D22D79E" w14:textId="77777777" w:rsidR="00F52CA0" w:rsidRPr="00F52CA0" w:rsidRDefault="00F52CA0" w:rsidP="00F52CA0">
      <w:pPr>
        <w:spacing w:before="100" w:beforeAutospacing="1" w:after="100" w:afterAutospacing="1"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t xml:space="preserve">Market shares are estimated based on stated customers' preferences and the </w:t>
      </w:r>
      <w:proofErr w:type="gramStart"/>
      <w:r w:rsidRPr="00F52CA0">
        <w:rPr>
          <w:rFonts w:ascii="Times New Roman" w:eastAsia="Times New Roman" w:hAnsi="Times New Roman" w:cs="Times New Roman"/>
          <w:color w:val="000000"/>
          <w:sz w:val="27"/>
          <w:szCs w:val="27"/>
        </w:rPr>
        <w:t>first-choice</w:t>
      </w:r>
      <w:proofErr w:type="gramEnd"/>
      <w:r w:rsidRPr="00F52CA0">
        <w:rPr>
          <w:rFonts w:ascii="Times New Roman" w:eastAsia="Times New Roman" w:hAnsi="Times New Roman" w:cs="Times New Roman"/>
          <w:color w:val="000000"/>
          <w:sz w:val="27"/>
          <w:szCs w:val="27"/>
        </w:rPr>
        <w:t>-rule.</w:t>
      </w:r>
    </w:p>
    <w:p w14:paraId="4CB699B2"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Dimension I-II</w:t>
      </w:r>
    </w:p>
    <w:p w14:paraId="14331E94" w14:textId="08172641"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drawing>
          <wp:inline distT="0" distB="0" distL="0" distR="0" wp14:anchorId="287C4702" wp14:editId="7375C518">
            <wp:extent cx="5943600" cy="4244340"/>
            <wp:effectExtent l="0" t="0" r="0" b="3810"/>
            <wp:docPr id="1064827724" name="Picture 2" descr="Market shares Dimension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ket shares Dimension I-I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0828D03D"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Market shares Dimension I-II</w:t>
      </w:r>
      <w:r w:rsidRPr="00F52CA0">
        <w:rPr>
          <w:rFonts w:ascii="Times New Roman" w:eastAsia="Times New Roman" w:hAnsi="Times New Roman" w:cs="Times New Roman"/>
          <w:color w:val="000000"/>
          <w:sz w:val="21"/>
          <w:szCs w:val="21"/>
        </w:rPr>
        <w:t>. Objects positions along with market shares</w:t>
      </w:r>
    </w:p>
    <w:p w14:paraId="20C957AE"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lastRenderedPageBreak/>
        <w:t>Market shares Dimension I-II</w:t>
      </w:r>
      <w:r w:rsidRPr="00F52CA0">
        <w:rPr>
          <w:rFonts w:ascii="Times New Roman" w:eastAsia="Times New Roman" w:hAnsi="Times New Roman" w:cs="Times New Roman"/>
          <w:color w:val="000000"/>
          <w:sz w:val="21"/>
          <w:szCs w:val="21"/>
        </w:rPr>
        <w:t>. Objects positions along with market shares</w:t>
      </w:r>
    </w:p>
    <w:tbl>
      <w:tblPr>
        <w:tblW w:w="0" w:type="auto"/>
        <w:jc w:val="center"/>
        <w:tblCellMar>
          <w:top w:w="15" w:type="dxa"/>
          <w:left w:w="15" w:type="dxa"/>
          <w:bottom w:w="15" w:type="dxa"/>
          <w:right w:w="15" w:type="dxa"/>
        </w:tblCellMar>
        <w:tblLook w:val="04A0" w:firstRow="1" w:lastRow="0" w:firstColumn="1" w:lastColumn="0" w:noHBand="0" w:noVBand="1"/>
      </w:tblPr>
      <w:tblGrid>
        <w:gridCol w:w="660"/>
        <w:gridCol w:w="1279"/>
        <w:gridCol w:w="1542"/>
        <w:gridCol w:w="1623"/>
      </w:tblGrid>
      <w:tr w:rsidR="00F52CA0" w:rsidRPr="00F52CA0" w14:paraId="36A0EFD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735656E" w14:textId="77777777" w:rsidR="00F52CA0" w:rsidRPr="00F52CA0" w:rsidRDefault="00F52CA0" w:rsidP="00F52CA0">
            <w:pPr>
              <w:spacing w:after="0" w:line="240" w:lineRule="auto"/>
              <w:jc w:val="both"/>
              <w:rPr>
                <w:rFonts w:ascii="Times New Roman" w:eastAsia="Times New Roman" w:hAnsi="Times New Roman" w:cs="Times New Roman"/>
                <w:color w:val="000000"/>
                <w:sz w:val="21"/>
                <w:szCs w:val="21"/>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0681282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Intercept</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23EDDE99"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7814E2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Dimension II</w:t>
            </w:r>
          </w:p>
        </w:tc>
      </w:tr>
      <w:tr w:rsidR="00F52CA0" w:rsidRPr="00F52CA0" w14:paraId="734E4EC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71DB657"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1</w:t>
            </w:r>
          </w:p>
        </w:tc>
        <w:tc>
          <w:tcPr>
            <w:tcW w:w="0" w:type="auto"/>
            <w:tcBorders>
              <w:top w:val="single" w:sz="6" w:space="0" w:color="AAAAAA"/>
            </w:tcBorders>
            <w:noWrap/>
            <w:tcMar>
              <w:top w:w="75" w:type="dxa"/>
              <w:left w:w="225" w:type="dxa"/>
              <w:bottom w:w="75" w:type="dxa"/>
              <w:right w:w="225" w:type="dxa"/>
            </w:tcMar>
            <w:vAlign w:val="center"/>
            <w:hideMark/>
          </w:tcPr>
          <w:p w14:paraId="29E8FA0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3.00</w:t>
            </w:r>
          </w:p>
        </w:tc>
        <w:tc>
          <w:tcPr>
            <w:tcW w:w="0" w:type="auto"/>
            <w:tcBorders>
              <w:top w:val="single" w:sz="6" w:space="0" w:color="AAAAAA"/>
            </w:tcBorders>
            <w:noWrap/>
            <w:tcMar>
              <w:top w:w="75" w:type="dxa"/>
              <w:left w:w="225" w:type="dxa"/>
              <w:bottom w:w="75" w:type="dxa"/>
              <w:right w:w="225" w:type="dxa"/>
            </w:tcMar>
            <w:vAlign w:val="center"/>
            <w:hideMark/>
          </w:tcPr>
          <w:p w14:paraId="69CCB0E3"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0.548</w:t>
            </w:r>
          </w:p>
        </w:tc>
        <w:tc>
          <w:tcPr>
            <w:tcW w:w="0" w:type="auto"/>
            <w:tcBorders>
              <w:top w:val="single" w:sz="6" w:space="0" w:color="AAAAAA"/>
            </w:tcBorders>
            <w:noWrap/>
            <w:tcMar>
              <w:top w:w="75" w:type="dxa"/>
              <w:left w:w="225" w:type="dxa"/>
              <w:bottom w:w="75" w:type="dxa"/>
              <w:right w:w="225" w:type="dxa"/>
            </w:tcMar>
            <w:vAlign w:val="center"/>
            <w:hideMark/>
          </w:tcPr>
          <w:p w14:paraId="6CAAE634"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-0.494</w:t>
            </w:r>
          </w:p>
        </w:tc>
      </w:tr>
      <w:tr w:rsidR="00F52CA0" w:rsidRPr="00F52CA0" w14:paraId="4F6F26B5"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1E301151"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351503C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3.50</w:t>
            </w:r>
          </w:p>
        </w:tc>
        <w:tc>
          <w:tcPr>
            <w:tcW w:w="0" w:type="auto"/>
            <w:tcBorders>
              <w:top w:val="single" w:sz="6" w:space="0" w:color="AAAAAA"/>
            </w:tcBorders>
            <w:noWrap/>
            <w:tcMar>
              <w:top w:w="75" w:type="dxa"/>
              <w:left w:w="225" w:type="dxa"/>
              <w:bottom w:w="75" w:type="dxa"/>
              <w:right w:w="225" w:type="dxa"/>
            </w:tcMar>
            <w:vAlign w:val="center"/>
            <w:hideMark/>
          </w:tcPr>
          <w:p w14:paraId="023DC6D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-1.310</w:t>
            </w:r>
          </w:p>
        </w:tc>
        <w:tc>
          <w:tcPr>
            <w:tcW w:w="0" w:type="auto"/>
            <w:tcBorders>
              <w:top w:val="single" w:sz="6" w:space="0" w:color="AAAAAA"/>
            </w:tcBorders>
            <w:noWrap/>
            <w:tcMar>
              <w:top w:w="75" w:type="dxa"/>
              <w:left w:w="225" w:type="dxa"/>
              <w:bottom w:w="75" w:type="dxa"/>
              <w:right w:w="225" w:type="dxa"/>
            </w:tcMar>
            <w:vAlign w:val="center"/>
            <w:hideMark/>
          </w:tcPr>
          <w:p w14:paraId="1702547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-0.300</w:t>
            </w:r>
          </w:p>
        </w:tc>
      </w:tr>
      <w:tr w:rsidR="00F52CA0" w:rsidRPr="00F52CA0" w14:paraId="104B0548"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62CD78D"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3156285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3.25</w:t>
            </w:r>
          </w:p>
        </w:tc>
        <w:tc>
          <w:tcPr>
            <w:tcW w:w="0" w:type="auto"/>
            <w:tcBorders>
              <w:top w:val="single" w:sz="6" w:space="0" w:color="AAAAAA"/>
            </w:tcBorders>
            <w:noWrap/>
            <w:tcMar>
              <w:top w:w="75" w:type="dxa"/>
              <w:left w:w="225" w:type="dxa"/>
              <w:bottom w:w="75" w:type="dxa"/>
              <w:right w:w="225" w:type="dxa"/>
            </w:tcMar>
            <w:vAlign w:val="center"/>
            <w:hideMark/>
          </w:tcPr>
          <w:p w14:paraId="5156960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-1.602</w:t>
            </w:r>
          </w:p>
        </w:tc>
        <w:tc>
          <w:tcPr>
            <w:tcW w:w="0" w:type="auto"/>
            <w:tcBorders>
              <w:top w:val="single" w:sz="6" w:space="0" w:color="AAAAAA"/>
            </w:tcBorders>
            <w:noWrap/>
            <w:tcMar>
              <w:top w:w="75" w:type="dxa"/>
              <w:left w:w="225" w:type="dxa"/>
              <w:bottom w:w="75" w:type="dxa"/>
              <w:right w:w="225" w:type="dxa"/>
            </w:tcMar>
            <w:vAlign w:val="center"/>
            <w:hideMark/>
          </w:tcPr>
          <w:p w14:paraId="01C57CA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1.199</w:t>
            </w:r>
          </w:p>
        </w:tc>
      </w:tr>
      <w:tr w:rsidR="00F52CA0" w:rsidRPr="00F52CA0" w14:paraId="2B7B0655"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29165801"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4</w:t>
            </w:r>
          </w:p>
        </w:tc>
        <w:tc>
          <w:tcPr>
            <w:tcW w:w="0" w:type="auto"/>
            <w:tcBorders>
              <w:top w:val="single" w:sz="6" w:space="0" w:color="AAAAAA"/>
            </w:tcBorders>
            <w:noWrap/>
            <w:tcMar>
              <w:top w:w="75" w:type="dxa"/>
              <w:left w:w="225" w:type="dxa"/>
              <w:bottom w:w="75" w:type="dxa"/>
              <w:right w:w="225" w:type="dxa"/>
            </w:tcMar>
            <w:vAlign w:val="center"/>
            <w:hideMark/>
          </w:tcPr>
          <w:p w14:paraId="593AD55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3.00</w:t>
            </w:r>
          </w:p>
        </w:tc>
        <w:tc>
          <w:tcPr>
            <w:tcW w:w="0" w:type="auto"/>
            <w:tcBorders>
              <w:top w:val="single" w:sz="6" w:space="0" w:color="AAAAAA"/>
            </w:tcBorders>
            <w:noWrap/>
            <w:tcMar>
              <w:top w:w="75" w:type="dxa"/>
              <w:left w:w="225" w:type="dxa"/>
              <w:bottom w:w="75" w:type="dxa"/>
              <w:right w:w="225" w:type="dxa"/>
            </w:tcMar>
            <w:vAlign w:val="center"/>
            <w:hideMark/>
          </w:tcPr>
          <w:p w14:paraId="411810B3"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-0.445</w:t>
            </w:r>
          </w:p>
        </w:tc>
        <w:tc>
          <w:tcPr>
            <w:tcW w:w="0" w:type="auto"/>
            <w:tcBorders>
              <w:top w:val="single" w:sz="6" w:space="0" w:color="AAAAAA"/>
            </w:tcBorders>
            <w:noWrap/>
            <w:tcMar>
              <w:top w:w="75" w:type="dxa"/>
              <w:left w:w="225" w:type="dxa"/>
              <w:bottom w:w="75" w:type="dxa"/>
              <w:right w:w="225" w:type="dxa"/>
            </w:tcMar>
            <w:vAlign w:val="center"/>
            <w:hideMark/>
          </w:tcPr>
          <w:p w14:paraId="53457A8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3.175</w:t>
            </w:r>
          </w:p>
        </w:tc>
      </w:tr>
      <w:tr w:rsidR="00F52CA0" w:rsidRPr="00F52CA0" w14:paraId="22E35524"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29AEAA92"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2CD265A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3.25</w:t>
            </w:r>
          </w:p>
        </w:tc>
        <w:tc>
          <w:tcPr>
            <w:tcW w:w="0" w:type="auto"/>
            <w:tcBorders>
              <w:top w:val="single" w:sz="6" w:space="0" w:color="AAAAAA"/>
            </w:tcBorders>
            <w:noWrap/>
            <w:tcMar>
              <w:top w:w="75" w:type="dxa"/>
              <w:left w:w="225" w:type="dxa"/>
              <w:bottom w:w="75" w:type="dxa"/>
              <w:right w:w="225" w:type="dxa"/>
            </w:tcMar>
            <w:vAlign w:val="center"/>
            <w:hideMark/>
          </w:tcPr>
          <w:p w14:paraId="1E927D8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-0.702</w:t>
            </w:r>
          </w:p>
        </w:tc>
        <w:tc>
          <w:tcPr>
            <w:tcW w:w="0" w:type="auto"/>
            <w:tcBorders>
              <w:top w:val="single" w:sz="6" w:space="0" w:color="AAAAAA"/>
            </w:tcBorders>
            <w:noWrap/>
            <w:tcMar>
              <w:top w:w="75" w:type="dxa"/>
              <w:left w:w="225" w:type="dxa"/>
              <w:bottom w:w="75" w:type="dxa"/>
              <w:right w:w="225" w:type="dxa"/>
            </w:tcMar>
            <w:vAlign w:val="center"/>
            <w:hideMark/>
          </w:tcPr>
          <w:p w14:paraId="74E57C6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2.169</w:t>
            </w:r>
          </w:p>
        </w:tc>
      </w:tr>
      <w:tr w:rsidR="00F52CA0" w:rsidRPr="00F52CA0" w14:paraId="6DC58F5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645FD27"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6</w:t>
            </w:r>
          </w:p>
        </w:tc>
        <w:tc>
          <w:tcPr>
            <w:tcW w:w="0" w:type="auto"/>
            <w:tcBorders>
              <w:top w:val="single" w:sz="6" w:space="0" w:color="AAAAAA"/>
            </w:tcBorders>
            <w:noWrap/>
            <w:tcMar>
              <w:top w:w="75" w:type="dxa"/>
              <w:left w:w="225" w:type="dxa"/>
              <w:bottom w:w="75" w:type="dxa"/>
              <w:right w:w="225" w:type="dxa"/>
            </w:tcMar>
            <w:vAlign w:val="center"/>
            <w:hideMark/>
          </w:tcPr>
          <w:p w14:paraId="460D880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2.50</w:t>
            </w:r>
          </w:p>
        </w:tc>
        <w:tc>
          <w:tcPr>
            <w:tcW w:w="0" w:type="auto"/>
            <w:tcBorders>
              <w:top w:val="single" w:sz="6" w:space="0" w:color="AAAAAA"/>
            </w:tcBorders>
            <w:noWrap/>
            <w:tcMar>
              <w:top w:w="75" w:type="dxa"/>
              <w:left w:w="225" w:type="dxa"/>
              <w:bottom w:w="75" w:type="dxa"/>
              <w:right w:w="225" w:type="dxa"/>
            </w:tcMar>
            <w:vAlign w:val="center"/>
            <w:hideMark/>
          </w:tcPr>
          <w:p w14:paraId="10292E1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1.859</w:t>
            </w:r>
          </w:p>
        </w:tc>
        <w:tc>
          <w:tcPr>
            <w:tcW w:w="0" w:type="auto"/>
            <w:tcBorders>
              <w:top w:val="single" w:sz="6" w:space="0" w:color="AAAAAA"/>
            </w:tcBorders>
            <w:noWrap/>
            <w:tcMar>
              <w:top w:w="75" w:type="dxa"/>
              <w:left w:w="225" w:type="dxa"/>
              <w:bottom w:w="75" w:type="dxa"/>
              <w:right w:w="225" w:type="dxa"/>
            </w:tcMar>
            <w:vAlign w:val="center"/>
            <w:hideMark/>
          </w:tcPr>
          <w:p w14:paraId="16DB151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-0.194</w:t>
            </w:r>
          </w:p>
        </w:tc>
      </w:tr>
      <w:tr w:rsidR="00F52CA0" w:rsidRPr="00F52CA0" w14:paraId="0BDE763E"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F18D0F9"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7</w:t>
            </w:r>
          </w:p>
        </w:tc>
        <w:tc>
          <w:tcPr>
            <w:tcW w:w="0" w:type="auto"/>
            <w:tcBorders>
              <w:top w:val="single" w:sz="6" w:space="0" w:color="AAAAAA"/>
            </w:tcBorders>
            <w:noWrap/>
            <w:tcMar>
              <w:top w:w="75" w:type="dxa"/>
              <w:left w:w="225" w:type="dxa"/>
              <w:bottom w:w="75" w:type="dxa"/>
              <w:right w:w="225" w:type="dxa"/>
            </w:tcMar>
            <w:vAlign w:val="center"/>
            <w:hideMark/>
          </w:tcPr>
          <w:p w14:paraId="0615CEA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3.50</w:t>
            </w:r>
          </w:p>
        </w:tc>
        <w:tc>
          <w:tcPr>
            <w:tcW w:w="0" w:type="auto"/>
            <w:tcBorders>
              <w:top w:val="single" w:sz="6" w:space="0" w:color="AAAAAA"/>
            </w:tcBorders>
            <w:noWrap/>
            <w:tcMar>
              <w:top w:w="75" w:type="dxa"/>
              <w:left w:w="225" w:type="dxa"/>
              <w:bottom w:w="75" w:type="dxa"/>
              <w:right w:w="225" w:type="dxa"/>
            </w:tcMar>
            <w:vAlign w:val="center"/>
            <w:hideMark/>
          </w:tcPr>
          <w:p w14:paraId="0DA6A41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1.636</w:t>
            </w:r>
          </w:p>
        </w:tc>
        <w:tc>
          <w:tcPr>
            <w:tcW w:w="0" w:type="auto"/>
            <w:tcBorders>
              <w:top w:val="single" w:sz="6" w:space="0" w:color="AAAAAA"/>
            </w:tcBorders>
            <w:noWrap/>
            <w:tcMar>
              <w:top w:w="75" w:type="dxa"/>
              <w:left w:w="225" w:type="dxa"/>
              <w:bottom w:w="75" w:type="dxa"/>
              <w:right w:w="225" w:type="dxa"/>
            </w:tcMar>
            <w:vAlign w:val="center"/>
            <w:hideMark/>
          </w:tcPr>
          <w:p w14:paraId="4CF270C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1.394</w:t>
            </w:r>
          </w:p>
        </w:tc>
      </w:tr>
      <w:tr w:rsidR="00F52CA0" w:rsidRPr="00F52CA0" w14:paraId="4E920B0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06ACF1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8</w:t>
            </w:r>
          </w:p>
        </w:tc>
        <w:tc>
          <w:tcPr>
            <w:tcW w:w="0" w:type="auto"/>
            <w:tcBorders>
              <w:top w:val="single" w:sz="6" w:space="0" w:color="AAAAAA"/>
            </w:tcBorders>
            <w:noWrap/>
            <w:tcMar>
              <w:top w:w="75" w:type="dxa"/>
              <w:left w:w="225" w:type="dxa"/>
              <w:bottom w:w="75" w:type="dxa"/>
              <w:right w:w="225" w:type="dxa"/>
            </w:tcMar>
            <w:vAlign w:val="center"/>
            <w:hideMark/>
          </w:tcPr>
          <w:p w14:paraId="4C9853E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3.25</w:t>
            </w:r>
          </w:p>
        </w:tc>
        <w:tc>
          <w:tcPr>
            <w:tcW w:w="0" w:type="auto"/>
            <w:tcBorders>
              <w:top w:val="single" w:sz="6" w:space="0" w:color="AAAAAA"/>
            </w:tcBorders>
            <w:noWrap/>
            <w:tcMar>
              <w:top w:w="75" w:type="dxa"/>
              <w:left w:w="225" w:type="dxa"/>
              <w:bottom w:w="75" w:type="dxa"/>
              <w:right w:w="225" w:type="dxa"/>
            </w:tcMar>
            <w:vAlign w:val="center"/>
            <w:hideMark/>
          </w:tcPr>
          <w:p w14:paraId="0AD823D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-0.454</w:t>
            </w:r>
          </w:p>
        </w:tc>
        <w:tc>
          <w:tcPr>
            <w:tcW w:w="0" w:type="auto"/>
            <w:tcBorders>
              <w:top w:val="single" w:sz="6" w:space="0" w:color="AAAAAA"/>
            </w:tcBorders>
            <w:noWrap/>
            <w:tcMar>
              <w:top w:w="75" w:type="dxa"/>
              <w:left w:w="225" w:type="dxa"/>
              <w:bottom w:w="75" w:type="dxa"/>
              <w:right w:w="225" w:type="dxa"/>
            </w:tcMar>
            <w:vAlign w:val="center"/>
            <w:hideMark/>
          </w:tcPr>
          <w:p w14:paraId="20E3647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0.953</w:t>
            </w:r>
          </w:p>
        </w:tc>
      </w:tr>
      <w:tr w:rsidR="00F52CA0" w:rsidRPr="00F52CA0" w14:paraId="775DB8C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3BD4D80"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9</w:t>
            </w:r>
          </w:p>
        </w:tc>
        <w:tc>
          <w:tcPr>
            <w:tcW w:w="0" w:type="auto"/>
            <w:tcBorders>
              <w:top w:val="single" w:sz="6" w:space="0" w:color="AAAAAA"/>
            </w:tcBorders>
            <w:noWrap/>
            <w:tcMar>
              <w:top w:w="75" w:type="dxa"/>
              <w:left w:w="225" w:type="dxa"/>
              <w:bottom w:w="75" w:type="dxa"/>
              <w:right w:w="225" w:type="dxa"/>
            </w:tcMar>
            <w:vAlign w:val="center"/>
            <w:hideMark/>
          </w:tcPr>
          <w:p w14:paraId="2053186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2.75</w:t>
            </w:r>
          </w:p>
        </w:tc>
        <w:tc>
          <w:tcPr>
            <w:tcW w:w="0" w:type="auto"/>
            <w:tcBorders>
              <w:top w:val="single" w:sz="6" w:space="0" w:color="AAAAAA"/>
            </w:tcBorders>
            <w:noWrap/>
            <w:tcMar>
              <w:top w:w="75" w:type="dxa"/>
              <w:left w:w="225" w:type="dxa"/>
              <w:bottom w:w="75" w:type="dxa"/>
              <w:right w:w="225" w:type="dxa"/>
            </w:tcMar>
            <w:vAlign w:val="center"/>
            <w:hideMark/>
          </w:tcPr>
          <w:p w14:paraId="2EDC907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2.279</w:t>
            </w:r>
          </w:p>
        </w:tc>
        <w:tc>
          <w:tcPr>
            <w:tcW w:w="0" w:type="auto"/>
            <w:tcBorders>
              <w:top w:val="single" w:sz="6" w:space="0" w:color="AAAAAA"/>
            </w:tcBorders>
            <w:noWrap/>
            <w:tcMar>
              <w:top w:w="75" w:type="dxa"/>
              <w:left w:w="225" w:type="dxa"/>
              <w:bottom w:w="75" w:type="dxa"/>
              <w:right w:w="225" w:type="dxa"/>
            </w:tcMar>
            <w:vAlign w:val="center"/>
            <w:hideMark/>
          </w:tcPr>
          <w:p w14:paraId="5E9E3B8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1.358</w:t>
            </w:r>
          </w:p>
        </w:tc>
      </w:tr>
      <w:tr w:rsidR="00F52CA0" w:rsidRPr="00F52CA0" w14:paraId="1EAFCE1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1858560"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10</w:t>
            </w:r>
          </w:p>
        </w:tc>
        <w:tc>
          <w:tcPr>
            <w:tcW w:w="0" w:type="auto"/>
            <w:tcBorders>
              <w:top w:val="single" w:sz="6" w:space="0" w:color="AAAAAA"/>
            </w:tcBorders>
            <w:noWrap/>
            <w:tcMar>
              <w:top w:w="75" w:type="dxa"/>
              <w:left w:w="225" w:type="dxa"/>
              <w:bottom w:w="75" w:type="dxa"/>
              <w:right w:w="225" w:type="dxa"/>
            </w:tcMar>
            <w:vAlign w:val="center"/>
            <w:hideMark/>
          </w:tcPr>
          <w:p w14:paraId="5A5A95C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3.50</w:t>
            </w:r>
          </w:p>
        </w:tc>
        <w:tc>
          <w:tcPr>
            <w:tcW w:w="0" w:type="auto"/>
            <w:tcBorders>
              <w:top w:val="single" w:sz="6" w:space="0" w:color="AAAAAA"/>
            </w:tcBorders>
            <w:noWrap/>
            <w:tcMar>
              <w:top w:w="75" w:type="dxa"/>
              <w:left w:w="225" w:type="dxa"/>
              <w:bottom w:w="75" w:type="dxa"/>
              <w:right w:w="225" w:type="dxa"/>
            </w:tcMar>
            <w:vAlign w:val="center"/>
            <w:hideMark/>
          </w:tcPr>
          <w:p w14:paraId="6031E92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-1.088</w:t>
            </w:r>
          </w:p>
        </w:tc>
        <w:tc>
          <w:tcPr>
            <w:tcW w:w="0" w:type="auto"/>
            <w:tcBorders>
              <w:top w:val="single" w:sz="6" w:space="0" w:color="AAAAAA"/>
            </w:tcBorders>
            <w:noWrap/>
            <w:tcMar>
              <w:top w:w="75" w:type="dxa"/>
              <w:left w:w="225" w:type="dxa"/>
              <w:bottom w:w="75" w:type="dxa"/>
              <w:right w:w="225" w:type="dxa"/>
            </w:tcMar>
            <w:vAlign w:val="center"/>
            <w:hideMark/>
          </w:tcPr>
          <w:p w14:paraId="75CB98B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-1.888</w:t>
            </w:r>
          </w:p>
        </w:tc>
      </w:tr>
    </w:tbl>
    <w:p w14:paraId="59817DF3"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Preference beta values (excerpt)</w:t>
      </w:r>
      <w:r w:rsidRPr="00F52CA0">
        <w:rPr>
          <w:rFonts w:ascii="Times New Roman" w:eastAsia="Times New Roman" w:hAnsi="Times New Roman" w:cs="Times New Roman"/>
          <w:color w:val="000000"/>
          <w:sz w:val="21"/>
          <w:szCs w:val="21"/>
        </w:rPr>
        <w:t>.</w:t>
      </w:r>
    </w:p>
    <w:p w14:paraId="57C9C551"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Preference beta values</w:t>
      </w:r>
      <w:r w:rsidRPr="00F52CA0">
        <w:rPr>
          <w:rFonts w:ascii="Times New Roman" w:eastAsia="Times New Roman" w:hAnsi="Times New Roman" w:cs="Times New Roman"/>
          <w:color w:val="000000"/>
          <w:sz w:val="21"/>
          <w:szCs w:val="21"/>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55"/>
        <w:gridCol w:w="1406"/>
        <w:gridCol w:w="1454"/>
      </w:tblGrid>
      <w:tr w:rsidR="00F52CA0" w:rsidRPr="00F52CA0" w14:paraId="5051726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2A39FCC" w14:textId="77777777" w:rsidR="00F52CA0" w:rsidRPr="00F52CA0" w:rsidRDefault="00F52CA0" w:rsidP="00F52CA0">
            <w:pPr>
              <w:spacing w:after="0" w:line="240" w:lineRule="auto"/>
              <w:jc w:val="both"/>
              <w:rPr>
                <w:rFonts w:ascii="Times New Roman" w:eastAsia="Times New Roman" w:hAnsi="Times New Roman" w:cs="Times New Roman"/>
                <w:color w:val="000000"/>
                <w:sz w:val="21"/>
                <w:szCs w:val="21"/>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0A363A1E"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Parameter</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5D603EAE"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Value</w:t>
            </w:r>
          </w:p>
        </w:tc>
      </w:tr>
      <w:tr w:rsidR="00F52CA0" w:rsidRPr="00F52CA0" w14:paraId="5C95E4FD"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F9DAC8F"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1</w:t>
            </w:r>
          </w:p>
        </w:tc>
        <w:tc>
          <w:tcPr>
            <w:tcW w:w="0" w:type="auto"/>
            <w:tcBorders>
              <w:top w:val="single" w:sz="6" w:space="0" w:color="AAAAAA"/>
            </w:tcBorders>
            <w:noWrap/>
            <w:tcMar>
              <w:top w:w="75" w:type="dxa"/>
              <w:left w:w="225" w:type="dxa"/>
              <w:bottom w:w="75" w:type="dxa"/>
              <w:right w:w="225" w:type="dxa"/>
            </w:tcMar>
            <w:vAlign w:val="center"/>
            <w:hideMark/>
          </w:tcPr>
          <w:p w14:paraId="3EF1C21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Rule</w:t>
            </w:r>
          </w:p>
        </w:tc>
        <w:tc>
          <w:tcPr>
            <w:tcW w:w="0" w:type="auto"/>
            <w:tcBorders>
              <w:top w:val="single" w:sz="6" w:space="0" w:color="AAAAAA"/>
            </w:tcBorders>
            <w:noWrap/>
            <w:tcMar>
              <w:top w:w="75" w:type="dxa"/>
              <w:left w:w="225" w:type="dxa"/>
              <w:bottom w:w="75" w:type="dxa"/>
              <w:right w:w="225" w:type="dxa"/>
            </w:tcMar>
            <w:vAlign w:val="center"/>
            <w:hideMark/>
          </w:tcPr>
          <w:p w14:paraId="5BAED10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First-choice</w:t>
            </w:r>
          </w:p>
        </w:tc>
      </w:tr>
      <w:tr w:rsidR="00F52CA0" w:rsidRPr="00F52CA0" w14:paraId="6198037E"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7D7EA9E1"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2</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7F48131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alpha</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0B128C2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none</w:t>
            </w:r>
          </w:p>
        </w:tc>
      </w:tr>
    </w:tbl>
    <w:p w14:paraId="1FCAE99E"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Market share parameter table</w:t>
      </w:r>
      <w:r w:rsidRPr="00F52CA0">
        <w:rPr>
          <w:rFonts w:ascii="Times New Roman" w:eastAsia="Times New Roman" w:hAnsi="Times New Roman" w:cs="Times New Roman"/>
          <w:color w:val="000000"/>
          <w:sz w:val="21"/>
          <w:szCs w:val="21"/>
        </w:rPr>
        <w:t>.</w:t>
      </w:r>
    </w:p>
    <w:p w14:paraId="46711B01"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Market share parameter table</w:t>
      </w:r>
      <w:r w:rsidRPr="00F52CA0">
        <w:rPr>
          <w:rFonts w:ascii="Times New Roman" w:eastAsia="Times New Roman" w:hAnsi="Times New Roman" w:cs="Times New Roman"/>
          <w:color w:val="000000"/>
          <w:sz w:val="21"/>
          <w:szCs w:val="21"/>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291"/>
        <w:gridCol w:w="1383"/>
        <w:gridCol w:w="1687"/>
        <w:gridCol w:w="2055"/>
        <w:gridCol w:w="1640"/>
      </w:tblGrid>
      <w:tr w:rsidR="00F52CA0" w:rsidRPr="00F52CA0" w14:paraId="073056A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7C25CF93" w14:textId="77777777" w:rsidR="00F52CA0" w:rsidRPr="00F52CA0" w:rsidRDefault="00F52CA0" w:rsidP="00F52CA0">
            <w:pPr>
              <w:spacing w:after="0" w:line="240" w:lineRule="auto"/>
              <w:jc w:val="both"/>
              <w:rPr>
                <w:rFonts w:ascii="Times New Roman" w:eastAsia="Times New Roman" w:hAnsi="Times New Roman" w:cs="Times New Roman"/>
                <w:color w:val="000000"/>
                <w:sz w:val="21"/>
                <w:szCs w:val="21"/>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51992EE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roofErr w:type="spellStart"/>
            <w:r w:rsidRPr="00F52CA0">
              <w:rPr>
                <w:rFonts w:ascii="Times New Roman" w:eastAsia="Times New Roman" w:hAnsi="Times New Roman" w:cs="Times New Roman"/>
                <w:b/>
                <w:bCs/>
                <w:sz w:val="21"/>
                <w:szCs w:val="21"/>
              </w:rPr>
              <w:t>OfficeStar</w:t>
            </w:r>
            <w:proofErr w:type="spellEnd"/>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7CA9B23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Paper and Co</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5275881"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Office Equipment</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217B030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Supermarket</w:t>
            </w:r>
          </w:p>
        </w:tc>
      </w:tr>
      <w:tr w:rsidR="00F52CA0" w:rsidRPr="00F52CA0" w14:paraId="36D65EC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477F03F"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Lori</w:t>
            </w:r>
          </w:p>
        </w:tc>
        <w:tc>
          <w:tcPr>
            <w:tcW w:w="0" w:type="auto"/>
            <w:tcBorders>
              <w:top w:val="single" w:sz="6" w:space="0" w:color="AAAAAA"/>
            </w:tcBorders>
            <w:noWrap/>
            <w:tcMar>
              <w:top w:w="75" w:type="dxa"/>
              <w:left w:w="225" w:type="dxa"/>
              <w:bottom w:w="75" w:type="dxa"/>
              <w:right w:w="225" w:type="dxa"/>
            </w:tcMar>
            <w:vAlign w:val="center"/>
            <w:hideMark/>
          </w:tcPr>
          <w:p w14:paraId="68487C9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4</w:t>
            </w:r>
          </w:p>
        </w:tc>
        <w:tc>
          <w:tcPr>
            <w:tcW w:w="0" w:type="auto"/>
            <w:tcBorders>
              <w:top w:val="single" w:sz="6" w:space="0" w:color="AAAAAA"/>
            </w:tcBorders>
            <w:noWrap/>
            <w:tcMar>
              <w:top w:w="75" w:type="dxa"/>
              <w:left w:w="225" w:type="dxa"/>
              <w:bottom w:w="75" w:type="dxa"/>
              <w:right w:w="225" w:type="dxa"/>
            </w:tcMar>
            <w:vAlign w:val="center"/>
            <w:hideMark/>
          </w:tcPr>
          <w:p w14:paraId="3FE0E002"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30FE922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313AC64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r>
      <w:tr w:rsidR="00F52CA0" w:rsidRPr="00F52CA0" w14:paraId="174FE048"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8FEB3D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Mary</w:t>
            </w:r>
          </w:p>
        </w:tc>
        <w:tc>
          <w:tcPr>
            <w:tcW w:w="0" w:type="auto"/>
            <w:tcBorders>
              <w:top w:val="single" w:sz="6" w:space="0" w:color="AAAAAA"/>
            </w:tcBorders>
            <w:noWrap/>
            <w:tcMar>
              <w:top w:w="75" w:type="dxa"/>
              <w:left w:w="225" w:type="dxa"/>
              <w:bottom w:w="75" w:type="dxa"/>
              <w:right w:w="225" w:type="dxa"/>
            </w:tcMar>
            <w:vAlign w:val="center"/>
            <w:hideMark/>
          </w:tcPr>
          <w:p w14:paraId="3E46E84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414987BE"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4</w:t>
            </w:r>
          </w:p>
        </w:tc>
        <w:tc>
          <w:tcPr>
            <w:tcW w:w="0" w:type="auto"/>
            <w:tcBorders>
              <w:top w:val="single" w:sz="6" w:space="0" w:color="AAAAAA"/>
            </w:tcBorders>
            <w:noWrap/>
            <w:tcMar>
              <w:top w:w="75" w:type="dxa"/>
              <w:left w:w="225" w:type="dxa"/>
              <w:bottom w:w="75" w:type="dxa"/>
              <w:right w:w="225" w:type="dxa"/>
            </w:tcMar>
            <w:vAlign w:val="center"/>
            <w:hideMark/>
          </w:tcPr>
          <w:p w14:paraId="3CE9545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5E55A961"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r>
      <w:tr w:rsidR="00F52CA0" w:rsidRPr="00F52CA0" w14:paraId="72C04416"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E5BEF2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roofErr w:type="spellStart"/>
            <w:r w:rsidRPr="00F52CA0">
              <w:rPr>
                <w:rFonts w:ascii="Times New Roman" w:eastAsia="Times New Roman" w:hAnsi="Times New Roman" w:cs="Times New Roman"/>
                <w:b/>
                <w:bCs/>
                <w:sz w:val="21"/>
                <w:szCs w:val="21"/>
              </w:rPr>
              <w:t>Radjeep</w:t>
            </w:r>
            <w:proofErr w:type="spellEnd"/>
          </w:p>
        </w:tc>
        <w:tc>
          <w:tcPr>
            <w:tcW w:w="0" w:type="auto"/>
            <w:tcBorders>
              <w:top w:val="single" w:sz="6" w:space="0" w:color="AAAAAA"/>
            </w:tcBorders>
            <w:noWrap/>
            <w:tcMar>
              <w:top w:w="75" w:type="dxa"/>
              <w:left w:w="225" w:type="dxa"/>
              <w:bottom w:w="75" w:type="dxa"/>
              <w:right w:w="225" w:type="dxa"/>
            </w:tcMar>
            <w:vAlign w:val="center"/>
            <w:hideMark/>
          </w:tcPr>
          <w:p w14:paraId="57F30343"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20D0F57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0B666F3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73C54A4C"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r>
      <w:tr w:rsidR="00F52CA0" w:rsidRPr="00F52CA0" w14:paraId="16266D61"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500F135"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Antoine</w:t>
            </w:r>
          </w:p>
        </w:tc>
        <w:tc>
          <w:tcPr>
            <w:tcW w:w="0" w:type="auto"/>
            <w:tcBorders>
              <w:top w:val="single" w:sz="6" w:space="0" w:color="AAAAAA"/>
            </w:tcBorders>
            <w:noWrap/>
            <w:tcMar>
              <w:top w:w="75" w:type="dxa"/>
              <w:left w:w="225" w:type="dxa"/>
              <w:bottom w:w="75" w:type="dxa"/>
              <w:right w:w="225" w:type="dxa"/>
            </w:tcMar>
            <w:vAlign w:val="center"/>
            <w:hideMark/>
          </w:tcPr>
          <w:p w14:paraId="203269C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4910C3D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w:t>
            </w:r>
          </w:p>
        </w:tc>
        <w:tc>
          <w:tcPr>
            <w:tcW w:w="0" w:type="auto"/>
            <w:tcBorders>
              <w:top w:val="single" w:sz="6" w:space="0" w:color="AAAAAA"/>
            </w:tcBorders>
            <w:noWrap/>
            <w:tcMar>
              <w:top w:w="75" w:type="dxa"/>
              <w:left w:w="225" w:type="dxa"/>
              <w:bottom w:w="75" w:type="dxa"/>
              <w:right w:w="225" w:type="dxa"/>
            </w:tcMar>
            <w:vAlign w:val="center"/>
            <w:hideMark/>
          </w:tcPr>
          <w:p w14:paraId="23370DE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121DA3E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r>
      <w:tr w:rsidR="00F52CA0" w:rsidRPr="00F52CA0" w14:paraId="747E4220"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B3ED124"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Yoshi</w:t>
            </w:r>
          </w:p>
        </w:tc>
        <w:tc>
          <w:tcPr>
            <w:tcW w:w="0" w:type="auto"/>
            <w:tcBorders>
              <w:top w:val="single" w:sz="6" w:space="0" w:color="AAAAAA"/>
            </w:tcBorders>
            <w:noWrap/>
            <w:tcMar>
              <w:top w:w="75" w:type="dxa"/>
              <w:left w:w="225" w:type="dxa"/>
              <w:bottom w:w="75" w:type="dxa"/>
              <w:right w:w="225" w:type="dxa"/>
            </w:tcMar>
            <w:vAlign w:val="center"/>
            <w:hideMark/>
          </w:tcPr>
          <w:p w14:paraId="13EA470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1DB4393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260443C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0CAA189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r>
      <w:tr w:rsidR="00F52CA0" w:rsidRPr="00F52CA0" w14:paraId="51F5B3BE"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2ABBCDB2"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Hubert</w:t>
            </w:r>
          </w:p>
        </w:tc>
        <w:tc>
          <w:tcPr>
            <w:tcW w:w="0" w:type="auto"/>
            <w:tcBorders>
              <w:top w:val="single" w:sz="6" w:space="0" w:color="AAAAAA"/>
            </w:tcBorders>
            <w:noWrap/>
            <w:tcMar>
              <w:top w:w="75" w:type="dxa"/>
              <w:left w:w="225" w:type="dxa"/>
              <w:bottom w:w="75" w:type="dxa"/>
              <w:right w:w="225" w:type="dxa"/>
            </w:tcMar>
            <w:vAlign w:val="center"/>
            <w:hideMark/>
          </w:tcPr>
          <w:p w14:paraId="01CEFA1D"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4</w:t>
            </w:r>
          </w:p>
        </w:tc>
        <w:tc>
          <w:tcPr>
            <w:tcW w:w="0" w:type="auto"/>
            <w:tcBorders>
              <w:top w:val="single" w:sz="6" w:space="0" w:color="AAAAAA"/>
            </w:tcBorders>
            <w:noWrap/>
            <w:tcMar>
              <w:top w:w="75" w:type="dxa"/>
              <w:left w:w="225" w:type="dxa"/>
              <w:bottom w:w="75" w:type="dxa"/>
              <w:right w:w="225" w:type="dxa"/>
            </w:tcMar>
            <w:vAlign w:val="center"/>
            <w:hideMark/>
          </w:tcPr>
          <w:p w14:paraId="7C5DD2D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366E9E09"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4CB18986"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w:t>
            </w:r>
          </w:p>
        </w:tc>
      </w:tr>
      <w:tr w:rsidR="00F52CA0" w:rsidRPr="00F52CA0" w14:paraId="0004E0B4"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9FD6699"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Michael</w:t>
            </w:r>
          </w:p>
        </w:tc>
        <w:tc>
          <w:tcPr>
            <w:tcW w:w="0" w:type="auto"/>
            <w:tcBorders>
              <w:top w:val="single" w:sz="6" w:space="0" w:color="AAAAAA"/>
            </w:tcBorders>
            <w:noWrap/>
            <w:tcMar>
              <w:top w:w="75" w:type="dxa"/>
              <w:left w:w="225" w:type="dxa"/>
              <w:bottom w:w="75" w:type="dxa"/>
              <w:right w:w="225" w:type="dxa"/>
            </w:tcMar>
            <w:vAlign w:val="center"/>
            <w:hideMark/>
          </w:tcPr>
          <w:p w14:paraId="6955EEF8"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20BD95C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2428E764"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4</w:t>
            </w:r>
          </w:p>
        </w:tc>
        <w:tc>
          <w:tcPr>
            <w:tcW w:w="0" w:type="auto"/>
            <w:tcBorders>
              <w:top w:val="single" w:sz="6" w:space="0" w:color="AAAAAA"/>
            </w:tcBorders>
            <w:noWrap/>
            <w:tcMar>
              <w:top w:w="75" w:type="dxa"/>
              <w:left w:w="225" w:type="dxa"/>
              <w:bottom w:w="75" w:type="dxa"/>
              <w:right w:w="225" w:type="dxa"/>
            </w:tcMar>
            <w:vAlign w:val="center"/>
            <w:hideMark/>
          </w:tcPr>
          <w:p w14:paraId="50419BDA"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r>
      <w:tr w:rsidR="00F52CA0" w:rsidRPr="00F52CA0" w14:paraId="101BBC9D"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62CF916"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Elisabeth</w:t>
            </w:r>
          </w:p>
        </w:tc>
        <w:tc>
          <w:tcPr>
            <w:tcW w:w="0" w:type="auto"/>
            <w:tcBorders>
              <w:top w:val="single" w:sz="6" w:space="0" w:color="AAAAAA"/>
            </w:tcBorders>
            <w:noWrap/>
            <w:tcMar>
              <w:top w:w="75" w:type="dxa"/>
              <w:left w:w="225" w:type="dxa"/>
              <w:bottom w:w="75" w:type="dxa"/>
              <w:right w:w="225" w:type="dxa"/>
            </w:tcMar>
            <w:vAlign w:val="center"/>
            <w:hideMark/>
          </w:tcPr>
          <w:p w14:paraId="165C947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78B867E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5576FE7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510D8E5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r>
      <w:tr w:rsidR="00F52CA0" w:rsidRPr="00F52CA0" w14:paraId="51E8DE8D"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131F8E4E"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Mike</w:t>
            </w:r>
          </w:p>
        </w:tc>
        <w:tc>
          <w:tcPr>
            <w:tcW w:w="0" w:type="auto"/>
            <w:tcBorders>
              <w:top w:val="single" w:sz="6" w:space="0" w:color="AAAAAA"/>
            </w:tcBorders>
            <w:noWrap/>
            <w:tcMar>
              <w:top w:w="75" w:type="dxa"/>
              <w:left w:w="225" w:type="dxa"/>
              <w:bottom w:w="75" w:type="dxa"/>
              <w:right w:w="225" w:type="dxa"/>
            </w:tcMar>
            <w:vAlign w:val="center"/>
            <w:hideMark/>
          </w:tcPr>
          <w:p w14:paraId="3CA313D0"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573BE55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1</w:t>
            </w:r>
          </w:p>
        </w:tc>
        <w:tc>
          <w:tcPr>
            <w:tcW w:w="0" w:type="auto"/>
            <w:tcBorders>
              <w:top w:val="single" w:sz="6" w:space="0" w:color="AAAAAA"/>
            </w:tcBorders>
            <w:noWrap/>
            <w:tcMar>
              <w:top w:w="75" w:type="dxa"/>
              <w:left w:w="225" w:type="dxa"/>
              <w:bottom w:w="75" w:type="dxa"/>
              <w:right w:w="225" w:type="dxa"/>
            </w:tcMar>
            <w:vAlign w:val="center"/>
            <w:hideMark/>
          </w:tcPr>
          <w:p w14:paraId="2FDAC93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7767530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r>
      <w:tr w:rsidR="00F52CA0" w:rsidRPr="00F52CA0" w14:paraId="2C20BC3E"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DAEAB40"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Hal</w:t>
            </w:r>
          </w:p>
        </w:tc>
        <w:tc>
          <w:tcPr>
            <w:tcW w:w="0" w:type="auto"/>
            <w:tcBorders>
              <w:top w:val="single" w:sz="6" w:space="0" w:color="AAAAAA"/>
            </w:tcBorders>
            <w:noWrap/>
            <w:tcMar>
              <w:top w:w="75" w:type="dxa"/>
              <w:left w:w="225" w:type="dxa"/>
              <w:bottom w:w="75" w:type="dxa"/>
              <w:right w:w="225" w:type="dxa"/>
            </w:tcMar>
            <w:vAlign w:val="center"/>
            <w:hideMark/>
          </w:tcPr>
          <w:p w14:paraId="60ECA2E5"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713213B7"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292B3C3B"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7AB27ADF" w14:textId="77777777" w:rsidR="00F52CA0" w:rsidRPr="00F52CA0" w:rsidRDefault="00F52CA0" w:rsidP="00F52CA0">
            <w:pPr>
              <w:spacing w:after="0" w:line="240" w:lineRule="auto"/>
              <w:jc w:val="center"/>
              <w:rPr>
                <w:rFonts w:ascii="Times New Roman" w:eastAsia="Times New Roman" w:hAnsi="Times New Roman" w:cs="Times New Roman"/>
                <w:sz w:val="21"/>
                <w:szCs w:val="21"/>
              </w:rPr>
            </w:pPr>
            <w:r w:rsidRPr="00F52CA0">
              <w:rPr>
                <w:rFonts w:ascii="Times New Roman" w:eastAsia="Times New Roman" w:hAnsi="Times New Roman" w:cs="Times New Roman"/>
                <w:sz w:val="21"/>
                <w:szCs w:val="21"/>
              </w:rPr>
              <w:t>4</w:t>
            </w:r>
          </w:p>
        </w:tc>
      </w:tr>
    </w:tbl>
    <w:p w14:paraId="7EE25A7B"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Actual preference data (excerpt)</w:t>
      </w:r>
      <w:r w:rsidRPr="00F52CA0">
        <w:rPr>
          <w:rFonts w:ascii="Times New Roman" w:eastAsia="Times New Roman" w:hAnsi="Times New Roman" w:cs="Times New Roman"/>
          <w:color w:val="000000"/>
          <w:sz w:val="21"/>
          <w:szCs w:val="21"/>
        </w:rPr>
        <w:t>.</w:t>
      </w:r>
    </w:p>
    <w:p w14:paraId="4CB61738"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Actual preference data</w:t>
      </w:r>
      <w:r w:rsidRPr="00F52CA0">
        <w:rPr>
          <w:rFonts w:ascii="Times New Roman" w:eastAsia="Times New Roman" w:hAnsi="Times New Roman" w:cs="Times New Roman"/>
          <w:color w:val="000000"/>
          <w:sz w:val="21"/>
          <w:szCs w:val="21"/>
        </w:rPr>
        <w:t>.</w:t>
      </w:r>
    </w:p>
    <w:p w14:paraId="00A5A6F9" w14:textId="77777777" w:rsidR="00F52CA0" w:rsidRPr="00F52CA0" w:rsidRDefault="00F52CA0" w:rsidP="00F52CA0">
      <w:pPr>
        <w:spacing w:after="0" w:line="240" w:lineRule="auto"/>
        <w:outlineLvl w:val="1"/>
        <w:rPr>
          <w:rFonts w:ascii="Cambria" w:eastAsia="Times New Roman" w:hAnsi="Cambria" w:cs="Times New Roman"/>
          <w:b/>
          <w:bCs/>
          <w:color w:val="205564"/>
          <w:sz w:val="42"/>
          <w:szCs w:val="42"/>
        </w:rPr>
      </w:pPr>
      <w:r w:rsidRPr="00F52CA0">
        <w:rPr>
          <w:rFonts w:ascii="Cambria" w:eastAsia="Times New Roman" w:hAnsi="Cambria" w:cs="Times New Roman"/>
          <w:b/>
          <w:bCs/>
          <w:color w:val="205564"/>
          <w:sz w:val="42"/>
          <w:szCs w:val="42"/>
        </w:rPr>
        <w:lastRenderedPageBreak/>
        <w:t>Perceptual data</w:t>
      </w:r>
    </w:p>
    <w:p w14:paraId="6E0359F3" w14:textId="77777777" w:rsidR="00F52CA0" w:rsidRPr="00F52CA0" w:rsidRDefault="00F52CA0" w:rsidP="00F52CA0">
      <w:pPr>
        <w:spacing w:after="0" w:line="240" w:lineRule="auto"/>
        <w:rPr>
          <w:rFonts w:ascii="Times New Roman" w:eastAsia="Times New Roman" w:hAnsi="Times New Roman" w:cs="Times New Roman"/>
          <w:color w:val="000000"/>
          <w:sz w:val="27"/>
          <w:szCs w:val="27"/>
        </w:rPr>
      </w:pPr>
      <w:r w:rsidRPr="00F52CA0">
        <w:rPr>
          <w:rFonts w:ascii="Times New Roman" w:eastAsia="Times New Roman" w:hAnsi="Times New Roman" w:cs="Times New Roman"/>
          <w:color w:val="000000"/>
          <w:sz w:val="27"/>
          <w:szCs w:val="27"/>
        </w:rPr>
        <w:pict w14:anchorId="42BCEAF9">
          <v:rect id="_x0000_i1040" style="width:0;height:1.5pt" o:hralign="center" o:hrstd="t" o:hr="t" fillcolor="#a0a0a0" stroked="f"/>
        </w:pict>
      </w:r>
    </w:p>
    <w:p w14:paraId="119EA1AA" w14:textId="77777777" w:rsidR="00F52CA0" w:rsidRPr="00F52CA0" w:rsidRDefault="00F52CA0" w:rsidP="00F52CA0">
      <w:pPr>
        <w:spacing w:before="100" w:beforeAutospacing="1" w:after="100" w:afterAutospacing="1" w:line="240" w:lineRule="auto"/>
        <w:outlineLvl w:val="2"/>
        <w:rPr>
          <w:rFonts w:ascii="Cambria" w:eastAsia="Times New Roman" w:hAnsi="Cambria" w:cs="Times New Roman"/>
          <w:b/>
          <w:bCs/>
          <w:color w:val="205564"/>
          <w:sz w:val="27"/>
          <w:szCs w:val="27"/>
        </w:rPr>
      </w:pPr>
      <w:r w:rsidRPr="00F52CA0">
        <w:rPr>
          <w:rFonts w:ascii="Cambria" w:eastAsia="Times New Roman" w:hAnsi="Cambria" w:cs="Times New Roman"/>
          <w:b/>
          <w:bCs/>
          <w:color w:val="205564"/>
          <w:sz w:val="27"/>
          <w:szCs w:val="27"/>
        </w:rPr>
        <w:t>Perceptual data</w:t>
      </w:r>
    </w:p>
    <w:tbl>
      <w:tblPr>
        <w:tblW w:w="0" w:type="auto"/>
        <w:jc w:val="center"/>
        <w:tblCellMar>
          <w:top w:w="15" w:type="dxa"/>
          <w:left w:w="15" w:type="dxa"/>
          <w:bottom w:w="15" w:type="dxa"/>
          <w:right w:w="15" w:type="dxa"/>
        </w:tblCellMar>
        <w:tblLook w:val="04A0" w:firstRow="1" w:lastRow="0" w:firstColumn="1" w:lastColumn="0" w:noHBand="0" w:noVBand="1"/>
      </w:tblPr>
      <w:tblGrid>
        <w:gridCol w:w="1856"/>
        <w:gridCol w:w="1383"/>
        <w:gridCol w:w="1687"/>
        <w:gridCol w:w="2055"/>
        <w:gridCol w:w="1640"/>
      </w:tblGrid>
      <w:tr w:rsidR="00F52CA0" w:rsidRPr="00F52CA0" w14:paraId="5A767048"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DACA272" w14:textId="77777777" w:rsidR="00F52CA0" w:rsidRPr="00F52CA0" w:rsidRDefault="00F52CA0" w:rsidP="00F52CA0">
            <w:pPr>
              <w:spacing w:after="0" w:line="240" w:lineRule="auto"/>
              <w:rPr>
                <w:rFonts w:ascii="Cambria" w:eastAsia="Times New Roman" w:hAnsi="Cambria" w:cs="Times New Roman"/>
                <w:color w:val="205564"/>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32E09EEB"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proofErr w:type="spellStart"/>
            <w:r w:rsidRPr="00F52CA0">
              <w:rPr>
                <w:rFonts w:ascii="Times New Roman" w:eastAsia="Times New Roman" w:hAnsi="Times New Roman" w:cs="Times New Roman"/>
                <w:b/>
                <w:bCs/>
                <w:sz w:val="21"/>
                <w:szCs w:val="21"/>
              </w:rPr>
              <w:t>OfficeStar</w:t>
            </w:r>
            <w:proofErr w:type="spellEnd"/>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6E3D7D5A"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Paper and Co</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47FED9AF"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Office Equipment</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6F1EF4F"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Supermarket</w:t>
            </w:r>
          </w:p>
        </w:tc>
      </w:tr>
      <w:tr w:rsidR="00F52CA0" w:rsidRPr="00F52CA0" w14:paraId="796982EA"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CBE580B"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Large choice</w:t>
            </w:r>
          </w:p>
        </w:tc>
        <w:tc>
          <w:tcPr>
            <w:tcW w:w="0" w:type="auto"/>
            <w:tcBorders>
              <w:top w:val="single" w:sz="6" w:space="0" w:color="AAAAAA"/>
            </w:tcBorders>
            <w:noWrap/>
            <w:tcMar>
              <w:top w:w="75" w:type="dxa"/>
              <w:left w:w="225" w:type="dxa"/>
              <w:bottom w:w="75" w:type="dxa"/>
              <w:right w:w="225" w:type="dxa"/>
            </w:tcMar>
            <w:vAlign w:val="center"/>
            <w:hideMark/>
          </w:tcPr>
          <w:p w14:paraId="7D446852" w14:textId="77777777" w:rsidR="00F52CA0" w:rsidRPr="00F52CA0" w:rsidRDefault="00F52CA0" w:rsidP="00F52CA0">
            <w:pPr>
              <w:spacing w:after="0" w:line="240" w:lineRule="auto"/>
              <w:jc w:val="center"/>
              <w:rPr>
                <w:rFonts w:ascii="Times New Roman" w:eastAsia="Times New Roman" w:hAnsi="Times New Roman" w:cs="Times New Roman"/>
                <w:color w:val="00CC6B"/>
                <w:sz w:val="21"/>
                <w:szCs w:val="21"/>
              </w:rPr>
            </w:pPr>
            <w:r w:rsidRPr="00F52CA0">
              <w:rPr>
                <w:rFonts w:ascii="Times New Roman" w:eastAsia="Times New Roman" w:hAnsi="Times New Roman" w:cs="Times New Roman"/>
                <w:color w:val="00CC6B"/>
                <w:sz w:val="21"/>
                <w:szCs w:val="21"/>
              </w:rPr>
              <w:t>5.2</w:t>
            </w:r>
          </w:p>
        </w:tc>
        <w:tc>
          <w:tcPr>
            <w:tcW w:w="0" w:type="auto"/>
            <w:tcBorders>
              <w:top w:val="single" w:sz="6" w:space="0" w:color="AAAAAA"/>
            </w:tcBorders>
            <w:noWrap/>
            <w:tcMar>
              <w:top w:w="75" w:type="dxa"/>
              <w:left w:w="225" w:type="dxa"/>
              <w:bottom w:w="75" w:type="dxa"/>
              <w:right w:w="225" w:type="dxa"/>
            </w:tcMar>
            <w:vAlign w:val="center"/>
            <w:hideMark/>
          </w:tcPr>
          <w:p w14:paraId="4463192F"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4.4</w:t>
            </w:r>
          </w:p>
        </w:tc>
        <w:tc>
          <w:tcPr>
            <w:tcW w:w="0" w:type="auto"/>
            <w:tcBorders>
              <w:top w:val="single" w:sz="6" w:space="0" w:color="AAAAAA"/>
            </w:tcBorders>
            <w:noWrap/>
            <w:tcMar>
              <w:top w:w="75" w:type="dxa"/>
              <w:left w:w="225" w:type="dxa"/>
              <w:bottom w:w="75" w:type="dxa"/>
              <w:right w:w="225" w:type="dxa"/>
            </w:tcMar>
            <w:vAlign w:val="center"/>
            <w:hideMark/>
          </w:tcPr>
          <w:p w14:paraId="28CA029B"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3.9</w:t>
            </w:r>
          </w:p>
        </w:tc>
        <w:tc>
          <w:tcPr>
            <w:tcW w:w="0" w:type="auto"/>
            <w:tcBorders>
              <w:top w:val="single" w:sz="6" w:space="0" w:color="AAAAAA"/>
            </w:tcBorders>
            <w:noWrap/>
            <w:tcMar>
              <w:top w:w="75" w:type="dxa"/>
              <w:left w:w="225" w:type="dxa"/>
              <w:bottom w:w="75" w:type="dxa"/>
              <w:right w:w="225" w:type="dxa"/>
            </w:tcMar>
            <w:vAlign w:val="center"/>
            <w:hideMark/>
          </w:tcPr>
          <w:p w14:paraId="68D2C8AD" w14:textId="77777777" w:rsidR="00F52CA0" w:rsidRPr="00F52CA0" w:rsidRDefault="00F52CA0" w:rsidP="00F52CA0">
            <w:pPr>
              <w:spacing w:after="0" w:line="240" w:lineRule="auto"/>
              <w:jc w:val="center"/>
              <w:rPr>
                <w:rFonts w:ascii="Times New Roman" w:eastAsia="Times New Roman" w:hAnsi="Times New Roman" w:cs="Times New Roman"/>
                <w:color w:val="E64856"/>
                <w:sz w:val="21"/>
                <w:szCs w:val="21"/>
              </w:rPr>
            </w:pPr>
            <w:r w:rsidRPr="00F52CA0">
              <w:rPr>
                <w:rFonts w:ascii="Times New Roman" w:eastAsia="Times New Roman" w:hAnsi="Times New Roman" w:cs="Times New Roman"/>
                <w:color w:val="E64856"/>
                <w:sz w:val="21"/>
                <w:szCs w:val="21"/>
              </w:rPr>
              <w:t>2.3</w:t>
            </w:r>
          </w:p>
        </w:tc>
      </w:tr>
      <w:tr w:rsidR="00F52CA0" w:rsidRPr="00F52CA0" w14:paraId="42608123"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FD044B1"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Low prices</w:t>
            </w:r>
          </w:p>
        </w:tc>
        <w:tc>
          <w:tcPr>
            <w:tcW w:w="0" w:type="auto"/>
            <w:tcBorders>
              <w:top w:val="single" w:sz="6" w:space="0" w:color="AAAAAA"/>
            </w:tcBorders>
            <w:noWrap/>
            <w:tcMar>
              <w:top w:w="75" w:type="dxa"/>
              <w:left w:w="225" w:type="dxa"/>
              <w:bottom w:w="75" w:type="dxa"/>
              <w:right w:w="225" w:type="dxa"/>
            </w:tcMar>
            <w:vAlign w:val="center"/>
            <w:hideMark/>
          </w:tcPr>
          <w:p w14:paraId="53E8138A" w14:textId="77777777" w:rsidR="00F52CA0" w:rsidRPr="00F52CA0" w:rsidRDefault="00F52CA0" w:rsidP="00F52CA0">
            <w:pPr>
              <w:spacing w:after="0" w:line="240" w:lineRule="auto"/>
              <w:jc w:val="center"/>
              <w:rPr>
                <w:rFonts w:ascii="Times New Roman" w:eastAsia="Times New Roman" w:hAnsi="Times New Roman" w:cs="Times New Roman"/>
                <w:color w:val="E64856"/>
                <w:sz w:val="21"/>
                <w:szCs w:val="21"/>
              </w:rPr>
            </w:pPr>
            <w:r w:rsidRPr="00F52CA0">
              <w:rPr>
                <w:rFonts w:ascii="Times New Roman" w:eastAsia="Times New Roman" w:hAnsi="Times New Roman" w:cs="Times New Roman"/>
                <w:color w:val="E64856"/>
                <w:sz w:val="21"/>
                <w:szCs w:val="21"/>
              </w:rPr>
              <w:t>2.1</w:t>
            </w:r>
          </w:p>
        </w:tc>
        <w:tc>
          <w:tcPr>
            <w:tcW w:w="0" w:type="auto"/>
            <w:tcBorders>
              <w:top w:val="single" w:sz="6" w:space="0" w:color="AAAAAA"/>
            </w:tcBorders>
            <w:noWrap/>
            <w:tcMar>
              <w:top w:w="75" w:type="dxa"/>
              <w:left w:w="225" w:type="dxa"/>
              <w:bottom w:w="75" w:type="dxa"/>
              <w:right w:w="225" w:type="dxa"/>
            </w:tcMar>
            <w:vAlign w:val="center"/>
            <w:hideMark/>
          </w:tcPr>
          <w:p w14:paraId="09427BCA" w14:textId="77777777" w:rsidR="00F52CA0" w:rsidRPr="00F52CA0" w:rsidRDefault="00F52CA0" w:rsidP="00F52CA0">
            <w:pPr>
              <w:spacing w:after="0" w:line="240" w:lineRule="auto"/>
              <w:jc w:val="center"/>
              <w:rPr>
                <w:rFonts w:ascii="Times New Roman" w:eastAsia="Times New Roman" w:hAnsi="Times New Roman" w:cs="Times New Roman"/>
                <w:color w:val="00CC6B"/>
                <w:sz w:val="21"/>
                <w:szCs w:val="21"/>
              </w:rPr>
            </w:pPr>
            <w:r w:rsidRPr="00F52CA0">
              <w:rPr>
                <w:rFonts w:ascii="Times New Roman" w:eastAsia="Times New Roman" w:hAnsi="Times New Roman" w:cs="Times New Roman"/>
                <w:color w:val="00CC6B"/>
                <w:sz w:val="21"/>
                <w:szCs w:val="21"/>
              </w:rPr>
              <w:t>4.5</w:t>
            </w:r>
          </w:p>
        </w:tc>
        <w:tc>
          <w:tcPr>
            <w:tcW w:w="0" w:type="auto"/>
            <w:tcBorders>
              <w:top w:val="single" w:sz="6" w:space="0" w:color="AAAAAA"/>
            </w:tcBorders>
            <w:noWrap/>
            <w:tcMar>
              <w:top w:w="75" w:type="dxa"/>
              <w:left w:w="225" w:type="dxa"/>
              <w:bottom w:w="75" w:type="dxa"/>
              <w:right w:w="225" w:type="dxa"/>
            </w:tcMar>
            <w:vAlign w:val="center"/>
            <w:hideMark/>
          </w:tcPr>
          <w:p w14:paraId="5693A203"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2.6</w:t>
            </w:r>
          </w:p>
        </w:tc>
        <w:tc>
          <w:tcPr>
            <w:tcW w:w="0" w:type="auto"/>
            <w:tcBorders>
              <w:top w:val="single" w:sz="6" w:space="0" w:color="AAAAAA"/>
            </w:tcBorders>
            <w:noWrap/>
            <w:tcMar>
              <w:top w:w="75" w:type="dxa"/>
              <w:left w:w="225" w:type="dxa"/>
              <w:bottom w:w="75" w:type="dxa"/>
              <w:right w:w="225" w:type="dxa"/>
            </w:tcMar>
            <w:vAlign w:val="center"/>
            <w:hideMark/>
          </w:tcPr>
          <w:p w14:paraId="78BB3EAE"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4.1</w:t>
            </w:r>
          </w:p>
        </w:tc>
      </w:tr>
      <w:tr w:rsidR="00F52CA0" w:rsidRPr="00F52CA0" w14:paraId="521D3475"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B46F329"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Service quality</w:t>
            </w:r>
          </w:p>
        </w:tc>
        <w:tc>
          <w:tcPr>
            <w:tcW w:w="0" w:type="auto"/>
            <w:tcBorders>
              <w:top w:val="single" w:sz="6" w:space="0" w:color="AAAAAA"/>
            </w:tcBorders>
            <w:noWrap/>
            <w:tcMar>
              <w:top w:w="75" w:type="dxa"/>
              <w:left w:w="225" w:type="dxa"/>
              <w:bottom w:w="75" w:type="dxa"/>
              <w:right w:w="225" w:type="dxa"/>
            </w:tcMar>
            <w:vAlign w:val="center"/>
            <w:hideMark/>
          </w:tcPr>
          <w:p w14:paraId="3BEB1E66" w14:textId="77777777" w:rsidR="00F52CA0" w:rsidRPr="00F52CA0" w:rsidRDefault="00F52CA0" w:rsidP="00F52CA0">
            <w:pPr>
              <w:spacing w:after="0" w:line="240" w:lineRule="auto"/>
              <w:jc w:val="center"/>
              <w:rPr>
                <w:rFonts w:ascii="Times New Roman" w:eastAsia="Times New Roman" w:hAnsi="Times New Roman" w:cs="Times New Roman"/>
                <w:color w:val="00CC6B"/>
                <w:sz w:val="21"/>
                <w:szCs w:val="21"/>
              </w:rPr>
            </w:pPr>
            <w:r w:rsidRPr="00F52CA0">
              <w:rPr>
                <w:rFonts w:ascii="Times New Roman" w:eastAsia="Times New Roman" w:hAnsi="Times New Roman" w:cs="Times New Roman"/>
                <w:color w:val="00CC6B"/>
                <w:sz w:val="21"/>
                <w:szCs w:val="21"/>
              </w:rPr>
              <w:t>4.2</w:t>
            </w:r>
          </w:p>
        </w:tc>
        <w:tc>
          <w:tcPr>
            <w:tcW w:w="0" w:type="auto"/>
            <w:tcBorders>
              <w:top w:val="single" w:sz="6" w:space="0" w:color="AAAAAA"/>
            </w:tcBorders>
            <w:noWrap/>
            <w:tcMar>
              <w:top w:w="75" w:type="dxa"/>
              <w:left w:w="225" w:type="dxa"/>
              <w:bottom w:w="75" w:type="dxa"/>
              <w:right w:w="225" w:type="dxa"/>
            </w:tcMar>
            <w:vAlign w:val="center"/>
            <w:hideMark/>
          </w:tcPr>
          <w:p w14:paraId="45F9F2DD"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2.3</w:t>
            </w:r>
          </w:p>
        </w:tc>
        <w:tc>
          <w:tcPr>
            <w:tcW w:w="0" w:type="auto"/>
            <w:tcBorders>
              <w:top w:val="single" w:sz="6" w:space="0" w:color="AAAAAA"/>
            </w:tcBorders>
            <w:noWrap/>
            <w:tcMar>
              <w:top w:w="75" w:type="dxa"/>
              <w:left w:w="225" w:type="dxa"/>
              <w:bottom w:w="75" w:type="dxa"/>
              <w:right w:w="225" w:type="dxa"/>
            </w:tcMar>
            <w:vAlign w:val="center"/>
            <w:hideMark/>
          </w:tcPr>
          <w:p w14:paraId="20E6F0E3"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3.1</w:t>
            </w:r>
          </w:p>
        </w:tc>
        <w:tc>
          <w:tcPr>
            <w:tcW w:w="0" w:type="auto"/>
            <w:tcBorders>
              <w:top w:val="single" w:sz="6" w:space="0" w:color="AAAAAA"/>
            </w:tcBorders>
            <w:noWrap/>
            <w:tcMar>
              <w:top w:w="75" w:type="dxa"/>
              <w:left w:w="225" w:type="dxa"/>
              <w:bottom w:w="75" w:type="dxa"/>
              <w:right w:w="225" w:type="dxa"/>
            </w:tcMar>
            <w:vAlign w:val="center"/>
            <w:hideMark/>
          </w:tcPr>
          <w:p w14:paraId="56B3FDD2" w14:textId="77777777" w:rsidR="00F52CA0" w:rsidRPr="00F52CA0" w:rsidRDefault="00F52CA0" w:rsidP="00F52CA0">
            <w:pPr>
              <w:spacing w:after="0" w:line="240" w:lineRule="auto"/>
              <w:jc w:val="center"/>
              <w:rPr>
                <w:rFonts w:ascii="Times New Roman" w:eastAsia="Times New Roman" w:hAnsi="Times New Roman" w:cs="Times New Roman"/>
                <w:color w:val="E64856"/>
                <w:sz w:val="21"/>
                <w:szCs w:val="21"/>
              </w:rPr>
            </w:pPr>
            <w:r w:rsidRPr="00F52CA0">
              <w:rPr>
                <w:rFonts w:ascii="Times New Roman" w:eastAsia="Times New Roman" w:hAnsi="Times New Roman" w:cs="Times New Roman"/>
                <w:color w:val="E64856"/>
                <w:sz w:val="21"/>
                <w:szCs w:val="21"/>
              </w:rPr>
              <w:t>1.8</w:t>
            </w:r>
          </w:p>
        </w:tc>
      </w:tr>
      <w:tr w:rsidR="00F52CA0" w:rsidRPr="00F52CA0" w14:paraId="2AA6D0B9" w14:textId="77777777" w:rsidTr="00F52CA0">
        <w:trPr>
          <w:jc w:val="center"/>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5725E2C"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Product quality</w:t>
            </w:r>
          </w:p>
        </w:tc>
        <w:tc>
          <w:tcPr>
            <w:tcW w:w="0" w:type="auto"/>
            <w:tcBorders>
              <w:top w:val="single" w:sz="6" w:space="0" w:color="AAAAAA"/>
            </w:tcBorders>
            <w:noWrap/>
            <w:tcMar>
              <w:top w:w="75" w:type="dxa"/>
              <w:left w:w="225" w:type="dxa"/>
              <w:bottom w:w="75" w:type="dxa"/>
              <w:right w:w="225" w:type="dxa"/>
            </w:tcMar>
            <w:vAlign w:val="center"/>
            <w:hideMark/>
          </w:tcPr>
          <w:p w14:paraId="4F938684" w14:textId="77777777" w:rsidR="00F52CA0" w:rsidRPr="00F52CA0" w:rsidRDefault="00F52CA0" w:rsidP="00F52CA0">
            <w:pPr>
              <w:spacing w:after="0" w:line="240" w:lineRule="auto"/>
              <w:jc w:val="center"/>
              <w:rPr>
                <w:rFonts w:ascii="Times New Roman" w:eastAsia="Times New Roman" w:hAnsi="Times New Roman" w:cs="Times New Roman"/>
                <w:color w:val="00CC6B"/>
                <w:sz w:val="21"/>
                <w:szCs w:val="21"/>
              </w:rPr>
            </w:pPr>
            <w:r w:rsidRPr="00F52CA0">
              <w:rPr>
                <w:rFonts w:ascii="Times New Roman" w:eastAsia="Times New Roman" w:hAnsi="Times New Roman" w:cs="Times New Roman"/>
                <w:color w:val="00CC6B"/>
                <w:sz w:val="21"/>
                <w:szCs w:val="21"/>
              </w:rPr>
              <w:t>3.7</w:t>
            </w:r>
          </w:p>
        </w:tc>
        <w:tc>
          <w:tcPr>
            <w:tcW w:w="0" w:type="auto"/>
            <w:tcBorders>
              <w:top w:val="single" w:sz="6" w:space="0" w:color="AAAAAA"/>
            </w:tcBorders>
            <w:noWrap/>
            <w:tcMar>
              <w:top w:w="75" w:type="dxa"/>
              <w:left w:w="225" w:type="dxa"/>
              <w:bottom w:w="75" w:type="dxa"/>
              <w:right w:w="225" w:type="dxa"/>
            </w:tcMar>
            <w:vAlign w:val="center"/>
            <w:hideMark/>
          </w:tcPr>
          <w:p w14:paraId="699C4932" w14:textId="77777777" w:rsidR="00F52CA0" w:rsidRPr="00F52CA0" w:rsidRDefault="00F52CA0" w:rsidP="00F52CA0">
            <w:pPr>
              <w:spacing w:after="0" w:line="240" w:lineRule="auto"/>
              <w:jc w:val="center"/>
              <w:rPr>
                <w:rFonts w:ascii="Times New Roman" w:eastAsia="Times New Roman" w:hAnsi="Times New Roman" w:cs="Times New Roman"/>
                <w:color w:val="E64856"/>
                <w:sz w:val="21"/>
                <w:szCs w:val="21"/>
              </w:rPr>
            </w:pPr>
            <w:r w:rsidRPr="00F52CA0">
              <w:rPr>
                <w:rFonts w:ascii="Times New Roman" w:eastAsia="Times New Roman" w:hAnsi="Times New Roman" w:cs="Times New Roman"/>
                <w:color w:val="E64856"/>
                <w:sz w:val="21"/>
                <w:szCs w:val="21"/>
              </w:rPr>
              <w:t>2.6</w:t>
            </w:r>
          </w:p>
        </w:tc>
        <w:tc>
          <w:tcPr>
            <w:tcW w:w="0" w:type="auto"/>
            <w:tcBorders>
              <w:top w:val="single" w:sz="6" w:space="0" w:color="AAAAAA"/>
            </w:tcBorders>
            <w:noWrap/>
            <w:tcMar>
              <w:top w:w="75" w:type="dxa"/>
              <w:left w:w="225" w:type="dxa"/>
              <w:bottom w:w="75" w:type="dxa"/>
              <w:right w:w="225" w:type="dxa"/>
            </w:tcMar>
            <w:vAlign w:val="center"/>
            <w:hideMark/>
          </w:tcPr>
          <w:p w14:paraId="2BB0FBCD"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3.1</w:t>
            </w:r>
          </w:p>
        </w:tc>
        <w:tc>
          <w:tcPr>
            <w:tcW w:w="0" w:type="auto"/>
            <w:tcBorders>
              <w:top w:val="single" w:sz="6" w:space="0" w:color="AAAAAA"/>
            </w:tcBorders>
            <w:noWrap/>
            <w:tcMar>
              <w:top w:w="75" w:type="dxa"/>
              <w:left w:w="225" w:type="dxa"/>
              <w:bottom w:w="75" w:type="dxa"/>
              <w:right w:w="225" w:type="dxa"/>
            </w:tcMar>
            <w:vAlign w:val="center"/>
            <w:hideMark/>
          </w:tcPr>
          <w:p w14:paraId="3FB8ABE2"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2.9</w:t>
            </w:r>
          </w:p>
        </w:tc>
      </w:tr>
      <w:tr w:rsidR="00F52CA0" w:rsidRPr="00F52CA0" w14:paraId="343C88F6" w14:textId="77777777" w:rsidTr="00F52CA0">
        <w:trPr>
          <w:jc w:val="center"/>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5CA217F5" w14:textId="77777777" w:rsidR="00F52CA0" w:rsidRPr="00F52CA0" w:rsidRDefault="00F52CA0" w:rsidP="00F52CA0">
            <w:pPr>
              <w:spacing w:after="0" w:line="240" w:lineRule="auto"/>
              <w:jc w:val="center"/>
              <w:rPr>
                <w:rFonts w:ascii="Times New Roman" w:eastAsia="Times New Roman" w:hAnsi="Times New Roman" w:cs="Times New Roman"/>
                <w:b/>
                <w:bCs/>
                <w:sz w:val="21"/>
                <w:szCs w:val="21"/>
              </w:rPr>
            </w:pPr>
            <w:r w:rsidRPr="00F52CA0">
              <w:rPr>
                <w:rFonts w:ascii="Times New Roman" w:eastAsia="Times New Roman" w:hAnsi="Times New Roman" w:cs="Times New Roman"/>
                <w:b/>
                <w:bCs/>
                <w:sz w:val="21"/>
                <w:szCs w:val="21"/>
              </w:rPr>
              <w:t>Convenience</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517DE82C"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2.7</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6640B57A" w14:textId="77777777" w:rsidR="00F52CA0" w:rsidRPr="00F52CA0" w:rsidRDefault="00F52CA0" w:rsidP="00F52CA0">
            <w:pPr>
              <w:spacing w:after="0" w:line="240" w:lineRule="auto"/>
              <w:jc w:val="center"/>
              <w:rPr>
                <w:rFonts w:ascii="Times New Roman" w:eastAsia="Times New Roman" w:hAnsi="Times New Roman" w:cs="Times New Roman"/>
                <w:color w:val="E64856"/>
                <w:sz w:val="21"/>
                <w:szCs w:val="21"/>
              </w:rPr>
            </w:pPr>
            <w:r w:rsidRPr="00F52CA0">
              <w:rPr>
                <w:rFonts w:ascii="Times New Roman" w:eastAsia="Times New Roman" w:hAnsi="Times New Roman" w:cs="Times New Roman"/>
                <w:color w:val="E64856"/>
                <w:sz w:val="21"/>
                <w:szCs w:val="21"/>
              </w:rPr>
              <w:t>1.4</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5B7EECD3"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4.7</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2F503CE2" w14:textId="77777777" w:rsidR="00F52CA0" w:rsidRPr="00F52CA0" w:rsidRDefault="00F52CA0" w:rsidP="00F52CA0">
            <w:pPr>
              <w:spacing w:after="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color w:val="000000"/>
                <w:sz w:val="21"/>
                <w:szCs w:val="21"/>
              </w:rPr>
              <w:t>5.1</w:t>
            </w:r>
          </w:p>
        </w:tc>
      </w:tr>
    </w:tbl>
    <w:p w14:paraId="115F1D90" w14:textId="77777777" w:rsidR="00F52CA0" w:rsidRPr="00F52CA0" w:rsidRDefault="00F52CA0" w:rsidP="00F52CA0">
      <w:pPr>
        <w:spacing w:after="100"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Perceptual data overview</w:t>
      </w:r>
      <w:r w:rsidRPr="00F52CA0">
        <w:rPr>
          <w:rFonts w:ascii="Times New Roman" w:eastAsia="Times New Roman" w:hAnsi="Times New Roman" w:cs="Times New Roman"/>
          <w:color w:val="000000"/>
          <w:sz w:val="21"/>
          <w:szCs w:val="21"/>
        </w:rPr>
        <w:t>. Perception values for each attribute are shown in red if they are significantly (1 standard deviation) less than average perception of all brands. Perception values are shown in green if they are significantly more than average perception of all brands.</w:t>
      </w:r>
    </w:p>
    <w:p w14:paraId="08FDC8C6"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Perceptual data overview</w:t>
      </w:r>
      <w:r w:rsidRPr="00F52CA0">
        <w:rPr>
          <w:rFonts w:ascii="Times New Roman" w:eastAsia="Times New Roman" w:hAnsi="Times New Roman" w:cs="Times New Roman"/>
          <w:color w:val="000000"/>
          <w:sz w:val="21"/>
          <w:szCs w:val="21"/>
        </w:rPr>
        <w:t>. Perception values for each attribute are shown in red if they are significantly (1 standard deviation) less than average perception of all brands. Perception values are shown in green if they are significantly more than average perception of all brands.</w:t>
      </w:r>
    </w:p>
    <w:p w14:paraId="0B0C14E5" w14:textId="71788F51" w:rsidR="00F52CA0" w:rsidRPr="00F52CA0" w:rsidRDefault="00F52CA0" w:rsidP="00F52CA0">
      <w:pPr>
        <w:spacing w:after="0" w:line="240" w:lineRule="auto"/>
        <w:jc w:val="both"/>
        <w:rPr>
          <w:rFonts w:ascii="Times New Roman" w:eastAsia="Times New Roman" w:hAnsi="Times New Roman" w:cs="Times New Roman"/>
          <w:color w:val="000000"/>
          <w:sz w:val="27"/>
          <w:szCs w:val="27"/>
        </w:rPr>
      </w:pPr>
      <w:r w:rsidRPr="00F52CA0">
        <w:rPr>
          <w:rFonts w:ascii="Times New Roman" w:eastAsia="Times New Roman" w:hAnsi="Times New Roman" w:cs="Times New Roman"/>
          <w:noProof/>
          <w:color w:val="000000"/>
          <w:sz w:val="27"/>
          <w:szCs w:val="27"/>
        </w:rPr>
        <w:drawing>
          <wp:inline distT="0" distB="0" distL="0" distR="0" wp14:anchorId="648F24BA" wp14:editId="40755CDE">
            <wp:extent cx="5943600" cy="4244340"/>
            <wp:effectExtent l="0" t="0" r="0" b="3810"/>
            <wp:docPr id="900183172" name="Picture 1" descr="Attributes his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tributes histogram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698A5B2C" w14:textId="77777777" w:rsidR="00F52CA0" w:rsidRPr="00F52CA0" w:rsidRDefault="00F52CA0" w:rsidP="00F52CA0">
      <w:pPr>
        <w:spacing w:after="100" w:line="240" w:lineRule="auto"/>
        <w:jc w:val="center"/>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t>Attributes histograms</w:t>
      </w:r>
      <w:r w:rsidRPr="00F52CA0">
        <w:rPr>
          <w:rFonts w:ascii="Times New Roman" w:eastAsia="Times New Roman" w:hAnsi="Times New Roman" w:cs="Times New Roman"/>
          <w:color w:val="000000"/>
          <w:sz w:val="21"/>
          <w:szCs w:val="21"/>
        </w:rPr>
        <w:t>. For each attribute, this chart displays a histogram of brand positions.</w:t>
      </w:r>
    </w:p>
    <w:p w14:paraId="7BD899D9" w14:textId="77777777" w:rsidR="00F52CA0" w:rsidRPr="00F52CA0" w:rsidRDefault="00F52CA0" w:rsidP="00F52CA0">
      <w:pPr>
        <w:spacing w:line="240" w:lineRule="auto"/>
        <w:jc w:val="both"/>
        <w:rPr>
          <w:rFonts w:ascii="Times New Roman" w:eastAsia="Times New Roman" w:hAnsi="Times New Roman" w:cs="Times New Roman"/>
          <w:color w:val="000000"/>
          <w:sz w:val="21"/>
          <w:szCs w:val="21"/>
        </w:rPr>
      </w:pPr>
      <w:r w:rsidRPr="00F52CA0">
        <w:rPr>
          <w:rFonts w:ascii="Times New Roman" w:eastAsia="Times New Roman" w:hAnsi="Times New Roman" w:cs="Times New Roman"/>
          <w:b/>
          <w:bCs/>
          <w:color w:val="000000"/>
          <w:sz w:val="21"/>
          <w:szCs w:val="21"/>
        </w:rPr>
        <w:lastRenderedPageBreak/>
        <w:t>Attributes histograms</w:t>
      </w:r>
      <w:r w:rsidRPr="00F52CA0">
        <w:rPr>
          <w:rFonts w:ascii="Times New Roman" w:eastAsia="Times New Roman" w:hAnsi="Times New Roman" w:cs="Times New Roman"/>
          <w:color w:val="000000"/>
          <w:sz w:val="21"/>
          <w:szCs w:val="21"/>
        </w:rPr>
        <w:t>. For each attribute, this chart displays a histogram of brand positions.</w:t>
      </w:r>
    </w:p>
    <w:p w14:paraId="3F930521" w14:textId="77777777" w:rsidR="00F52CA0" w:rsidRPr="00F52CA0" w:rsidRDefault="00F52CA0" w:rsidP="00F52CA0">
      <w:pPr>
        <w:shd w:val="clear" w:color="auto" w:fill="31859C"/>
        <w:spacing w:after="100" w:line="240" w:lineRule="auto"/>
        <w:rPr>
          <w:rFonts w:ascii="Times New Roman" w:eastAsia="Times New Roman" w:hAnsi="Times New Roman" w:cs="Times New Roman"/>
          <w:color w:val="FFFFFF"/>
          <w:sz w:val="20"/>
          <w:szCs w:val="20"/>
        </w:rPr>
      </w:pPr>
      <w:r w:rsidRPr="00F52CA0">
        <w:rPr>
          <w:rFonts w:ascii="Times New Roman" w:eastAsia="Times New Roman" w:hAnsi="Times New Roman" w:cs="Times New Roman"/>
          <w:color w:val="FFFFFF"/>
          <w:sz w:val="20"/>
          <w:szCs w:val="20"/>
        </w:rPr>
        <w:t xml:space="preserve">Copyright (c) 2024, </w:t>
      </w:r>
      <w:proofErr w:type="spellStart"/>
      <w:r w:rsidRPr="00F52CA0">
        <w:rPr>
          <w:rFonts w:ascii="Times New Roman" w:eastAsia="Times New Roman" w:hAnsi="Times New Roman" w:cs="Times New Roman"/>
          <w:color w:val="FFFFFF"/>
          <w:sz w:val="20"/>
          <w:szCs w:val="20"/>
        </w:rPr>
        <w:t>DecisionPro</w:t>
      </w:r>
      <w:proofErr w:type="spellEnd"/>
      <w:r w:rsidRPr="00F52CA0">
        <w:rPr>
          <w:rFonts w:ascii="Times New Roman" w:eastAsia="Times New Roman" w:hAnsi="Times New Roman" w:cs="Times New Roman"/>
          <w:color w:val="FFFFFF"/>
          <w:sz w:val="20"/>
          <w:szCs w:val="20"/>
        </w:rPr>
        <w:t xml:space="preserve"> Inc.</w:t>
      </w:r>
    </w:p>
    <w:p w14:paraId="539F4B88" w14:textId="6DA73608" w:rsidR="00F07B3B" w:rsidRDefault="00F07B3B"/>
    <w:sectPr w:rsidR="00F0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821B8"/>
    <w:multiLevelType w:val="multilevel"/>
    <w:tmpl w:val="A8D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212A"/>
    <w:multiLevelType w:val="multilevel"/>
    <w:tmpl w:val="0F4C3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B29F2"/>
    <w:multiLevelType w:val="multilevel"/>
    <w:tmpl w:val="ACB6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34096">
    <w:abstractNumId w:val="1"/>
  </w:num>
  <w:num w:numId="2" w16cid:durableId="1456830142">
    <w:abstractNumId w:val="2"/>
  </w:num>
  <w:num w:numId="3" w16cid:durableId="151761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yMDI1NLEwNjYyMTVU0lEKTi0uzszPAykwrAUAl1fBPywAAAA="/>
  </w:docVars>
  <w:rsids>
    <w:rsidRoot w:val="00F52CA0"/>
    <w:rsid w:val="0093530D"/>
    <w:rsid w:val="00B71F65"/>
    <w:rsid w:val="00BD7D64"/>
    <w:rsid w:val="00F07B3B"/>
    <w:rsid w:val="00F5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67E3"/>
  <w15:chartTrackingRefBased/>
  <w15:docId w15:val="{3D2E699C-8BAB-46E3-A536-8057D883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2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2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2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2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CA0"/>
    <w:rPr>
      <w:rFonts w:eastAsiaTheme="majorEastAsia" w:cstheme="majorBidi"/>
      <w:color w:val="272727" w:themeColor="text1" w:themeTint="D8"/>
    </w:rPr>
  </w:style>
  <w:style w:type="paragraph" w:styleId="Title">
    <w:name w:val="Title"/>
    <w:basedOn w:val="Normal"/>
    <w:next w:val="Normal"/>
    <w:link w:val="TitleChar"/>
    <w:uiPriority w:val="10"/>
    <w:qFormat/>
    <w:rsid w:val="00F52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CA0"/>
    <w:pPr>
      <w:spacing w:before="160"/>
      <w:jc w:val="center"/>
    </w:pPr>
    <w:rPr>
      <w:i/>
      <w:iCs/>
      <w:color w:val="404040" w:themeColor="text1" w:themeTint="BF"/>
    </w:rPr>
  </w:style>
  <w:style w:type="character" w:customStyle="1" w:styleId="QuoteChar">
    <w:name w:val="Quote Char"/>
    <w:basedOn w:val="DefaultParagraphFont"/>
    <w:link w:val="Quote"/>
    <w:uiPriority w:val="29"/>
    <w:rsid w:val="00F52CA0"/>
    <w:rPr>
      <w:i/>
      <w:iCs/>
      <w:color w:val="404040" w:themeColor="text1" w:themeTint="BF"/>
    </w:rPr>
  </w:style>
  <w:style w:type="paragraph" w:styleId="ListParagraph">
    <w:name w:val="List Paragraph"/>
    <w:basedOn w:val="Normal"/>
    <w:uiPriority w:val="34"/>
    <w:qFormat/>
    <w:rsid w:val="00F52CA0"/>
    <w:pPr>
      <w:ind w:left="720"/>
      <w:contextualSpacing/>
    </w:pPr>
  </w:style>
  <w:style w:type="character" w:styleId="IntenseEmphasis">
    <w:name w:val="Intense Emphasis"/>
    <w:basedOn w:val="DefaultParagraphFont"/>
    <w:uiPriority w:val="21"/>
    <w:qFormat/>
    <w:rsid w:val="00F52CA0"/>
    <w:rPr>
      <w:i/>
      <w:iCs/>
      <w:color w:val="2F5496" w:themeColor="accent1" w:themeShade="BF"/>
    </w:rPr>
  </w:style>
  <w:style w:type="paragraph" w:styleId="IntenseQuote">
    <w:name w:val="Intense Quote"/>
    <w:basedOn w:val="Normal"/>
    <w:next w:val="Normal"/>
    <w:link w:val="IntenseQuoteChar"/>
    <w:uiPriority w:val="30"/>
    <w:qFormat/>
    <w:rsid w:val="00F52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CA0"/>
    <w:rPr>
      <w:i/>
      <w:iCs/>
      <w:color w:val="2F5496" w:themeColor="accent1" w:themeShade="BF"/>
    </w:rPr>
  </w:style>
  <w:style w:type="character" w:styleId="IntenseReference">
    <w:name w:val="Intense Reference"/>
    <w:basedOn w:val="DefaultParagraphFont"/>
    <w:uiPriority w:val="32"/>
    <w:qFormat/>
    <w:rsid w:val="00F52CA0"/>
    <w:rPr>
      <w:b/>
      <w:bCs/>
      <w:smallCaps/>
      <w:color w:val="2F5496" w:themeColor="accent1" w:themeShade="BF"/>
      <w:spacing w:val="5"/>
    </w:rPr>
  </w:style>
  <w:style w:type="paragraph" w:styleId="NormalWeb">
    <w:name w:val="Normal (Web)"/>
    <w:basedOn w:val="Normal"/>
    <w:uiPriority w:val="99"/>
    <w:semiHidden/>
    <w:unhideWhenUsed/>
    <w:rsid w:val="00F52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2CA0"/>
    <w:rPr>
      <w:color w:val="0000FF"/>
      <w:u w:val="single"/>
    </w:rPr>
  </w:style>
  <w:style w:type="character" w:styleId="Strong">
    <w:name w:val="Strong"/>
    <w:basedOn w:val="DefaultParagraphFont"/>
    <w:uiPriority w:val="22"/>
    <w:qFormat/>
    <w:rsid w:val="00F52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8343">
      <w:bodyDiv w:val="1"/>
      <w:marLeft w:val="0"/>
      <w:marRight w:val="0"/>
      <w:marTop w:val="0"/>
      <w:marBottom w:val="0"/>
      <w:divBdr>
        <w:top w:val="none" w:sz="0" w:space="0" w:color="auto"/>
        <w:left w:val="none" w:sz="0" w:space="0" w:color="auto"/>
        <w:bottom w:val="none" w:sz="0" w:space="0" w:color="auto"/>
        <w:right w:val="none" w:sz="0" w:space="0" w:color="auto"/>
      </w:divBdr>
      <w:divsChild>
        <w:div w:id="841507614">
          <w:marLeft w:val="0"/>
          <w:marRight w:val="0"/>
          <w:marTop w:val="100"/>
          <w:marBottom w:val="100"/>
          <w:divBdr>
            <w:top w:val="none" w:sz="0" w:space="0" w:color="auto"/>
            <w:left w:val="none" w:sz="0" w:space="0" w:color="auto"/>
            <w:bottom w:val="none" w:sz="0" w:space="0" w:color="auto"/>
            <w:right w:val="none" w:sz="0" w:space="0" w:color="auto"/>
          </w:divBdr>
          <w:divsChild>
            <w:div w:id="188377590">
              <w:marLeft w:val="0"/>
              <w:marRight w:val="0"/>
              <w:marTop w:val="900"/>
              <w:marBottom w:val="900"/>
              <w:divBdr>
                <w:top w:val="none" w:sz="0" w:space="0" w:color="auto"/>
                <w:left w:val="none" w:sz="0" w:space="0" w:color="auto"/>
                <w:bottom w:val="none" w:sz="0" w:space="0" w:color="auto"/>
                <w:right w:val="none" w:sz="0" w:space="0" w:color="auto"/>
              </w:divBdr>
              <w:divsChild>
                <w:div w:id="1501233168">
                  <w:marLeft w:val="0"/>
                  <w:marRight w:val="0"/>
                  <w:marTop w:val="0"/>
                  <w:marBottom w:val="0"/>
                  <w:divBdr>
                    <w:top w:val="none" w:sz="0" w:space="0" w:color="auto"/>
                    <w:left w:val="none" w:sz="0" w:space="0" w:color="auto"/>
                    <w:bottom w:val="none" w:sz="0" w:space="0" w:color="auto"/>
                    <w:right w:val="none" w:sz="0" w:space="0" w:color="auto"/>
                  </w:divBdr>
                </w:div>
                <w:div w:id="1622105992">
                  <w:marLeft w:val="0"/>
                  <w:marRight w:val="0"/>
                  <w:marTop w:val="375"/>
                  <w:marBottom w:val="0"/>
                  <w:divBdr>
                    <w:top w:val="none" w:sz="0" w:space="0" w:color="auto"/>
                    <w:left w:val="none" w:sz="0" w:space="0" w:color="auto"/>
                    <w:bottom w:val="none" w:sz="0" w:space="0" w:color="auto"/>
                    <w:right w:val="none" w:sz="0" w:space="0" w:color="auto"/>
                  </w:divBdr>
                </w:div>
              </w:divsChild>
            </w:div>
            <w:div w:id="1155488246">
              <w:marLeft w:val="0"/>
              <w:marRight w:val="0"/>
              <w:marTop w:val="0"/>
              <w:marBottom w:val="0"/>
              <w:divBdr>
                <w:top w:val="none" w:sz="0" w:space="0" w:color="auto"/>
                <w:left w:val="none" w:sz="0" w:space="0" w:color="auto"/>
                <w:bottom w:val="none" w:sz="0" w:space="0" w:color="auto"/>
                <w:right w:val="none" w:sz="0" w:space="0" w:color="auto"/>
              </w:divBdr>
            </w:div>
            <w:div w:id="374549678">
              <w:marLeft w:val="0"/>
              <w:marRight w:val="0"/>
              <w:marTop w:val="750"/>
              <w:marBottom w:val="0"/>
              <w:divBdr>
                <w:top w:val="none" w:sz="0" w:space="0" w:color="auto"/>
                <w:left w:val="none" w:sz="0" w:space="0" w:color="auto"/>
                <w:bottom w:val="none" w:sz="0" w:space="0" w:color="auto"/>
                <w:right w:val="none" w:sz="0" w:space="0" w:color="auto"/>
              </w:divBdr>
              <w:divsChild>
                <w:div w:id="1045956632">
                  <w:marLeft w:val="0"/>
                  <w:marRight w:val="0"/>
                  <w:marTop w:val="300"/>
                  <w:marBottom w:val="0"/>
                  <w:divBdr>
                    <w:top w:val="none" w:sz="0" w:space="0" w:color="auto"/>
                    <w:left w:val="none" w:sz="0" w:space="0" w:color="auto"/>
                    <w:bottom w:val="none" w:sz="0" w:space="0" w:color="auto"/>
                    <w:right w:val="none" w:sz="0" w:space="0" w:color="auto"/>
                  </w:divBdr>
                  <w:divsChild>
                    <w:div w:id="1867864190">
                      <w:marLeft w:val="0"/>
                      <w:marRight w:val="0"/>
                      <w:marTop w:val="0"/>
                      <w:marBottom w:val="750"/>
                      <w:divBdr>
                        <w:top w:val="none" w:sz="0" w:space="0" w:color="auto"/>
                        <w:left w:val="none" w:sz="0" w:space="0" w:color="auto"/>
                        <w:bottom w:val="none" w:sz="0" w:space="0" w:color="auto"/>
                        <w:right w:val="none" w:sz="0" w:space="0" w:color="auto"/>
                      </w:divBdr>
                      <w:divsChild>
                        <w:div w:id="2094936591">
                          <w:marLeft w:val="0"/>
                          <w:marRight w:val="0"/>
                          <w:marTop w:val="100"/>
                          <w:marBottom w:val="100"/>
                          <w:divBdr>
                            <w:top w:val="none" w:sz="0" w:space="0" w:color="auto"/>
                            <w:left w:val="none" w:sz="0" w:space="0" w:color="auto"/>
                            <w:bottom w:val="none" w:sz="0" w:space="0" w:color="auto"/>
                            <w:right w:val="none" w:sz="0" w:space="0" w:color="auto"/>
                          </w:divBdr>
                        </w:div>
                      </w:divsChild>
                    </w:div>
                    <w:div w:id="50615100">
                      <w:marLeft w:val="0"/>
                      <w:marRight w:val="0"/>
                      <w:marTop w:val="0"/>
                      <w:marBottom w:val="750"/>
                      <w:divBdr>
                        <w:top w:val="none" w:sz="0" w:space="0" w:color="auto"/>
                        <w:left w:val="none" w:sz="0" w:space="0" w:color="auto"/>
                        <w:bottom w:val="none" w:sz="0" w:space="0" w:color="auto"/>
                        <w:right w:val="none" w:sz="0" w:space="0" w:color="auto"/>
                      </w:divBdr>
                      <w:divsChild>
                        <w:div w:id="7991088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27210474">
              <w:marLeft w:val="0"/>
              <w:marRight w:val="0"/>
              <w:marTop w:val="750"/>
              <w:marBottom w:val="0"/>
              <w:divBdr>
                <w:top w:val="none" w:sz="0" w:space="0" w:color="auto"/>
                <w:left w:val="none" w:sz="0" w:space="0" w:color="auto"/>
                <w:bottom w:val="none" w:sz="0" w:space="0" w:color="auto"/>
                <w:right w:val="none" w:sz="0" w:space="0" w:color="auto"/>
              </w:divBdr>
              <w:divsChild>
                <w:div w:id="1552617326">
                  <w:marLeft w:val="0"/>
                  <w:marRight w:val="0"/>
                  <w:marTop w:val="300"/>
                  <w:marBottom w:val="0"/>
                  <w:divBdr>
                    <w:top w:val="none" w:sz="0" w:space="0" w:color="auto"/>
                    <w:left w:val="none" w:sz="0" w:space="0" w:color="auto"/>
                    <w:bottom w:val="none" w:sz="0" w:space="0" w:color="auto"/>
                    <w:right w:val="none" w:sz="0" w:space="0" w:color="auto"/>
                  </w:divBdr>
                  <w:divsChild>
                    <w:div w:id="355009541">
                      <w:marLeft w:val="0"/>
                      <w:marRight w:val="0"/>
                      <w:marTop w:val="0"/>
                      <w:marBottom w:val="750"/>
                      <w:divBdr>
                        <w:top w:val="none" w:sz="0" w:space="0" w:color="auto"/>
                        <w:left w:val="none" w:sz="0" w:space="0" w:color="auto"/>
                        <w:bottom w:val="none" w:sz="0" w:space="0" w:color="auto"/>
                        <w:right w:val="none" w:sz="0" w:space="0" w:color="auto"/>
                      </w:divBdr>
                      <w:divsChild>
                        <w:div w:id="162086530">
                          <w:marLeft w:val="0"/>
                          <w:marRight w:val="0"/>
                          <w:marTop w:val="100"/>
                          <w:marBottom w:val="100"/>
                          <w:divBdr>
                            <w:top w:val="none" w:sz="0" w:space="0" w:color="auto"/>
                            <w:left w:val="none" w:sz="0" w:space="0" w:color="auto"/>
                            <w:bottom w:val="none" w:sz="0" w:space="0" w:color="auto"/>
                            <w:right w:val="none" w:sz="0" w:space="0" w:color="auto"/>
                          </w:divBdr>
                        </w:div>
                      </w:divsChild>
                    </w:div>
                    <w:div w:id="1272055375">
                      <w:marLeft w:val="0"/>
                      <w:marRight w:val="0"/>
                      <w:marTop w:val="100"/>
                      <w:marBottom w:val="375"/>
                      <w:divBdr>
                        <w:top w:val="none" w:sz="0" w:space="0" w:color="auto"/>
                        <w:left w:val="none" w:sz="0" w:space="0" w:color="auto"/>
                        <w:bottom w:val="none" w:sz="0" w:space="0" w:color="auto"/>
                        <w:right w:val="none" w:sz="0" w:space="0" w:color="auto"/>
                      </w:divBdr>
                      <w:divsChild>
                        <w:div w:id="952052537">
                          <w:marLeft w:val="0"/>
                          <w:marRight w:val="0"/>
                          <w:marTop w:val="100"/>
                          <w:marBottom w:val="100"/>
                          <w:divBdr>
                            <w:top w:val="none" w:sz="0" w:space="0" w:color="auto"/>
                            <w:left w:val="none" w:sz="0" w:space="0" w:color="auto"/>
                            <w:bottom w:val="none" w:sz="0" w:space="0" w:color="auto"/>
                            <w:right w:val="none" w:sz="0" w:space="0" w:color="auto"/>
                          </w:divBdr>
                        </w:div>
                      </w:divsChild>
                    </w:div>
                    <w:div w:id="1742411787">
                      <w:marLeft w:val="0"/>
                      <w:marRight w:val="0"/>
                      <w:marTop w:val="100"/>
                      <w:marBottom w:val="375"/>
                      <w:divBdr>
                        <w:top w:val="none" w:sz="0" w:space="0" w:color="auto"/>
                        <w:left w:val="none" w:sz="0" w:space="0" w:color="auto"/>
                        <w:bottom w:val="none" w:sz="0" w:space="0" w:color="auto"/>
                        <w:right w:val="none" w:sz="0" w:space="0" w:color="auto"/>
                      </w:divBdr>
                      <w:divsChild>
                        <w:div w:id="4041084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09054880">
              <w:marLeft w:val="0"/>
              <w:marRight w:val="0"/>
              <w:marTop w:val="750"/>
              <w:marBottom w:val="0"/>
              <w:divBdr>
                <w:top w:val="none" w:sz="0" w:space="0" w:color="auto"/>
                <w:left w:val="none" w:sz="0" w:space="0" w:color="auto"/>
                <w:bottom w:val="none" w:sz="0" w:space="0" w:color="auto"/>
                <w:right w:val="none" w:sz="0" w:space="0" w:color="auto"/>
              </w:divBdr>
              <w:divsChild>
                <w:div w:id="1509251196">
                  <w:marLeft w:val="0"/>
                  <w:marRight w:val="0"/>
                  <w:marTop w:val="300"/>
                  <w:marBottom w:val="0"/>
                  <w:divBdr>
                    <w:top w:val="none" w:sz="0" w:space="0" w:color="auto"/>
                    <w:left w:val="none" w:sz="0" w:space="0" w:color="auto"/>
                    <w:bottom w:val="none" w:sz="0" w:space="0" w:color="auto"/>
                    <w:right w:val="none" w:sz="0" w:space="0" w:color="auto"/>
                  </w:divBdr>
                  <w:divsChild>
                    <w:div w:id="1762098050">
                      <w:marLeft w:val="0"/>
                      <w:marRight w:val="0"/>
                      <w:marTop w:val="100"/>
                      <w:marBottom w:val="375"/>
                      <w:divBdr>
                        <w:top w:val="none" w:sz="0" w:space="0" w:color="auto"/>
                        <w:left w:val="none" w:sz="0" w:space="0" w:color="auto"/>
                        <w:bottom w:val="none" w:sz="0" w:space="0" w:color="auto"/>
                        <w:right w:val="none" w:sz="0" w:space="0" w:color="auto"/>
                      </w:divBdr>
                      <w:divsChild>
                        <w:div w:id="138042057">
                          <w:marLeft w:val="0"/>
                          <w:marRight w:val="0"/>
                          <w:marTop w:val="100"/>
                          <w:marBottom w:val="100"/>
                          <w:divBdr>
                            <w:top w:val="none" w:sz="0" w:space="0" w:color="auto"/>
                            <w:left w:val="none" w:sz="0" w:space="0" w:color="auto"/>
                            <w:bottom w:val="none" w:sz="0" w:space="0" w:color="auto"/>
                            <w:right w:val="none" w:sz="0" w:space="0" w:color="auto"/>
                          </w:divBdr>
                        </w:div>
                      </w:divsChild>
                    </w:div>
                    <w:div w:id="256059971">
                      <w:marLeft w:val="0"/>
                      <w:marRight w:val="0"/>
                      <w:marTop w:val="0"/>
                      <w:marBottom w:val="750"/>
                      <w:divBdr>
                        <w:top w:val="none" w:sz="0" w:space="0" w:color="auto"/>
                        <w:left w:val="none" w:sz="0" w:space="0" w:color="auto"/>
                        <w:bottom w:val="none" w:sz="0" w:space="0" w:color="auto"/>
                        <w:right w:val="none" w:sz="0" w:space="0" w:color="auto"/>
                      </w:divBdr>
                      <w:divsChild>
                        <w:div w:id="1509247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02978378">
              <w:marLeft w:val="0"/>
              <w:marRight w:val="0"/>
              <w:marTop w:val="750"/>
              <w:marBottom w:val="0"/>
              <w:divBdr>
                <w:top w:val="none" w:sz="0" w:space="0" w:color="auto"/>
                <w:left w:val="none" w:sz="0" w:space="0" w:color="auto"/>
                <w:bottom w:val="none" w:sz="0" w:space="0" w:color="auto"/>
                <w:right w:val="none" w:sz="0" w:space="0" w:color="auto"/>
              </w:divBdr>
              <w:divsChild>
                <w:div w:id="1064917091">
                  <w:marLeft w:val="0"/>
                  <w:marRight w:val="0"/>
                  <w:marTop w:val="300"/>
                  <w:marBottom w:val="0"/>
                  <w:divBdr>
                    <w:top w:val="none" w:sz="0" w:space="0" w:color="auto"/>
                    <w:left w:val="none" w:sz="0" w:space="0" w:color="auto"/>
                    <w:bottom w:val="none" w:sz="0" w:space="0" w:color="auto"/>
                    <w:right w:val="none" w:sz="0" w:space="0" w:color="auto"/>
                  </w:divBdr>
                  <w:divsChild>
                    <w:div w:id="237331201">
                      <w:marLeft w:val="0"/>
                      <w:marRight w:val="0"/>
                      <w:marTop w:val="100"/>
                      <w:marBottom w:val="375"/>
                      <w:divBdr>
                        <w:top w:val="none" w:sz="0" w:space="0" w:color="auto"/>
                        <w:left w:val="none" w:sz="0" w:space="0" w:color="auto"/>
                        <w:bottom w:val="none" w:sz="0" w:space="0" w:color="auto"/>
                        <w:right w:val="none" w:sz="0" w:space="0" w:color="auto"/>
                      </w:divBdr>
                      <w:divsChild>
                        <w:div w:id="1220438360">
                          <w:marLeft w:val="0"/>
                          <w:marRight w:val="0"/>
                          <w:marTop w:val="100"/>
                          <w:marBottom w:val="100"/>
                          <w:divBdr>
                            <w:top w:val="none" w:sz="0" w:space="0" w:color="auto"/>
                            <w:left w:val="none" w:sz="0" w:space="0" w:color="auto"/>
                            <w:bottom w:val="none" w:sz="0" w:space="0" w:color="auto"/>
                            <w:right w:val="none" w:sz="0" w:space="0" w:color="auto"/>
                          </w:divBdr>
                        </w:div>
                      </w:divsChild>
                    </w:div>
                    <w:div w:id="1535652451">
                      <w:marLeft w:val="0"/>
                      <w:marRight w:val="0"/>
                      <w:marTop w:val="0"/>
                      <w:marBottom w:val="750"/>
                      <w:divBdr>
                        <w:top w:val="none" w:sz="0" w:space="0" w:color="auto"/>
                        <w:left w:val="none" w:sz="0" w:space="0" w:color="auto"/>
                        <w:bottom w:val="none" w:sz="0" w:space="0" w:color="auto"/>
                        <w:right w:val="none" w:sz="0" w:space="0" w:color="auto"/>
                      </w:divBdr>
                      <w:divsChild>
                        <w:div w:id="1164473007">
                          <w:marLeft w:val="0"/>
                          <w:marRight w:val="0"/>
                          <w:marTop w:val="100"/>
                          <w:marBottom w:val="100"/>
                          <w:divBdr>
                            <w:top w:val="none" w:sz="0" w:space="0" w:color="auto"/>
                            <w:left w:val="none" w:sz="0" w:space="0" w:color="auto"/>
                            <w:bottom w:val="none" w:sz="0" w:space="0" w:color="auto"/>
                            <w:right w:val="none" w:sz="0" w:space="0" w:color="auto"/>
                          </w:divBdr>
                        </w:div>
                      </w:divsChild>
                    </w:div>
                    <w:div w:id="398210616">
                      <w:marLeft w:val="0"/>
                      <w:marRight w:val="0"/>
                      <w:marTop w:val="0"/>
                      <w:marBottom w:val="750"/>
                      <w:divBdr>
                        <w:top w:val="none" w:sz="0" w:space="0" w:color="auto"/>
                        <w:left w:val="none" w:sz="0" w:space="0" w:color="auto"/>
                        <w:bottom w:val="none" w:sz="0" w:space="0" w:color="auto"/>
                        <w:right w:val="none" w:sz="0" w:space="0" w:color="auto"/>
                      </w:divBdr>
                      <w:divsChild>
                        <w:div w:id="967012417">
                          <w:marLeft w:val="0"/>
                          <w:marRight w:val="0"/>
                          <w:marTop w:val="100"/>
                          <w:marBottom w:val="100"/>
                          <w:divBdr>
                            <w:top w:val="none" w:sz="0" w:space="0" w:color="auto"/>
                            <w:left w:val="none" w:sz="0" w:space="0" w:color="auto"/>
                            <w:bottom w:val="none" w:sz="0" w:space="0" w:color="auto"/>
                            <w:right w:val="none" w:sz="0" w:space="0" w:color="auto"/>
                          </w:divBdr>
                        </w:div>
                      </w:divsChild>
                    </w:div>
                    <w:div w:id="525292129">
                      <w:marLeft w:val="0"/>
                      <w:marRight w:val="0"/>
                      <w:marTop w:val="0"/>
                      <w:marBottom w:val="750"/>
                      <w:divBdr>
                        <w:top w:val="none" w:sz="0" w:space="0" w:color="auto"/>
                        <w:left w:val="none" w:sz="0" w:space="0" w:color="auto"/>
                        <w:bottom w:val="none" w:sz="0" w:space="0" w:color="auto"/>
                        <w:right w:val="none" w:sz="0" w:space="0" w:color="auto"/>
                      </w:divBdr>
                      <w:divsChild>
                        <w:div w:id="189534660">
                          <w:marLeft w:val="0"/>
                          <w:marRight w:val="0"/>
                          <w:marTop w:val="100"/>
                          <w:marBottom w:val="100"/>
                          <w:divBdr>
                            <w:top w:val="none" w:sz="0" w:space="0" w:color="auto"/>
                            <w:left w:val="none" w:sz="0" w:space="0" w:color="auto"/>
                            <w:bottom w:val="none" w:sz="0" w:space="0" w:color="auto"/>
                            <w:right w:val="none" w:sz="0" w:space="0" w:color="auto"/>
                          </w:divBdr>
                        </w:div>
                      </w:divsChild>
                    </w:div>
                    <w:div w:id="1732339724">
                      <w:marLeft w:val="0"/>
                      <w:marRight w:val="0"/>
                      <w:marTop w:val="0"/>
                      <w:marBottom w:val="750"/>
                      <w:divBdr>
                        <w:top w:val="none" w:sz="0" w:space="0" w:color="auto"/>
                        <w:left w:val="none" w:sz="0" w:space="0" w:color="auto"/>
                        <w:bottom w:val="none" w:sz="0" w:space="0" w:color="auto"/>
                        <w:right w:val="none" w:sz="0" w:space="0" w:color="auto"/>
                      </w:divBdr>
                      <w:divsChild>
                        <w:div w:id="20769330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67642966">
              <w:marLeft w:val="0"/>
              <w:marRight w:val="0"/>
              <w:marTop w:val="750"/>
              <w:marBottom w:val="0"/>
              <w:divBdr>
                <w:top w:val="none" w:sz="0" w:space="0" w:color="auto"/>
                <w:left w:val="none" w:sz="0" w:space="0" w:color="auto"/>
                <w:bottom w:val="none" w:sz="0" w:space="0" w:color="auto"/>
                <w:right w:val="none" w:sz="0" w:space="0" w:color="auto"/>
              </w:divBdr>
              <w:divsChild>
                <w:div w:id="384569333">
                  <w:marLeft w:val="0"/>
                  <w:marRight w:val="0"/>
                  <w:marTop w:val="300"/>
                  <w:marBottom w:val="0"/>
                  <w:divBdr>
                    <w:top w:val="none" w:sz="0" w:space="0" w:color="auto"/>
                    <w:left w:val="none" w:sz="0" w:space="0" w:color="auto"/>
                    <w:bottom w:val="none" w:sz="0" w:space="0" w:color="auto"/>
                    <w:right w:val="none" w:sz="0" w:space="0" w:color="auto"/>
                  </w:divBdr>
                  <w:divsChild>
                    <w:div w:id="1532763100">
                      <w:marLeft w:val="0"/>
                      <w:marRight w:val="0"/>
                      <w:marTop w:val="100"/>
                      <w:marBottom w:val="375"/>
                      <w:divBdr>
                        <w:top w:val="none" w:sz="0" w:space="0" w:color="auto"/>
                        <w:left w:val="none" w:sz="0" w:space="0" w:color="auto"/>
                        <w:bottom w:val="none" w:sz="0" w:space="0" w:color="auto"/>
                        <w:right w:val="none" w:sz="0" w:space="0" w:color="auto"/>
                      </w:divBdr>
                      <w:divsChild>
                        <w:div w:id="796995873">
                          <w:marLeft w:val="0"/>
                          <w:marRight w:val="0"/>
                          <w:marTop w:val="100"/>
                          <w:marBottom w:val="100"/>
                          <w:divBdr>
                            <w:top w:val="none" w:sz="0" w:space="0" w:color="auto"/>
                            <w:left w:val="none" w:sz="0" w:space="0" w:color="auto"/>
                            <w:bottom w:val="none" w:sz="0" w:space="0" w:color="auto"/>
                            <w:right w:val="none" w:sz="0" w:space="0" w:color="auto"/>
                          </w:divBdr>
                        </w:div>
                      </w:divsChild>
                    </w:div>
                    <w:div w:id="585724944">
                      <w:marLeft w:val="0"/>
                      <w:marRight w:val="0"/>
                      <w:marTop w:val="0"/>
                      <w:marBottom w:val="750"/>
                      <w:divBdr>
                        <w:top w:val="none" w:sz="0" w:space="0" w:color="auto"/>
                        <w:left w:val="none" w:sz="0" w:space="0" w:color="auto"/>
                        <w:bottom w:val="none" w:sz="0" w:space="0" w:color="auto"/>
                        <w:right w:val="none" w:sz="0" w:space="0" w:color="auto"/>
                      </w:divBdr>
                      <w:divsChild>
                        <w:div w:id="1269653568">
                          <w:marLeft w:val="0"/>
                          <w:marRight w:val="0"/>
                          <w:marTop w:val="100"/>
                          <w:marBottom w:val="100"/>
                          <w:divBdr>
                            <w:top w:val="none" w:sz="0" w:space="0" w:color="auto"/>
                            <w:left w:val="none" w:sz="0" w:space="0" w:color="auto"/>
                            <w:bottom w:val="none" w:sz="0" w:space="0" w:color="auto"/>
                            <w:right w:val="none" w:sz="0" w:space="0" w:color="auto"/>
                          </w:divBdr>
                        </w:div>
                      </w:divsChild>
                    </w:div>
                    <w:div w:id="1126506999">
                      <w:marLeft w:val="0"/>
                      <w:marRight w:val="0"/>
                      <w:marTop w:val="100"/>
                      <w:marBottom w:val="375"/>
                      <w:divBdr>
                        <w:top w:val="none" w:sz="0" w:space="0" w:color="auto"/>
                        <w:left w:val="none" w:sz="0" w:space="0" w:color="auto"/>
                        <w:bottom w:val="none" w:sz="0" w:space="0" w:color="auto"/>
                        <w:right w:val="none" w:sz="0" w:space="0" w:color="auto"/>
                      </w:divBdr>
                      <w:divsChild>
                        <w:div w:id="788625548">
                          <w:marLeft w:val="0"/>
                          <w:marRight w:val="0"/>
                          <w:marTop w:val="100"/>
                          <w:marBottom w:val="100"/>
                          <w:divBdr>
                            <w:top w:val="none" w:sz="0" w:space="0" w:color="auto"/>
                            <w:left w:val="none" w:sz="0" w:space="0" w:color="auto"/>
                            <w:bottom w:val="none" w:sz="0" w:space="0" w:color="auto"/>
                            <w:right w:val="none" w:sz="0" w:space="0" w:color="auto"/>
                          </w:divBdr>
                        </w:div>
                      </w:divsChild>
                    </w:div>
                    <w:div w:id="644555599">
                      <w:marLeft w:val="0"/>
                      <w:marRight w:val="0"/>
                      <w:marTop w:val="0"/>
                      <w:marBottom w:val="750"/>
                      <w:divBdr>
                        <w:top w:val="none" w:sz="0" w:space="0" w:color="auto"/>
                        <w:left w:val="none" w:sz="0" w:space="0" w:color="auto"/>
                        <w:bottom w:val="none" w:sz="0" w:space="0" w:color="auto"/>
                        <w:right w:val="none" w:sz="0" w:space="0" w:color="auto"/>
                      </w:divBdr>
                      <w:divsChild>
                        <w:div w:id="13616689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03279919">
              <w:marLeft w:val="0"/>
              <w:marRight w:val="0"/>
              <w:marTop w:val="750"/>
              <w:marBottom w:val="0"/>
              <w:divBdr>
                <w:top w:val="none" w:sz="0" w:space="0" w:color="auto"/>
                <w:left w:val="none" w:sz="0" w:space="0" w:color="auto"/>
                <w:bottom w:val="none" w:sz="0" w:space="0" w:color="auto"/>
                <w:right w:val="none" w:sz="0" w:space="0" w:color="auto"/>
              </w:divBdr>
              <w:divsChild>
                <w:div w:id="392889963">
                  <w:marLeft w:val="0"/>
                  <w:marRight w:val="0"/>
                  <w:marTop w:val="300"/>
                  <w:marBottom w:val="0"/>
                  <w:divBdr>
                    <w:top w:val="none" w:sz="0" w:space="0" w:color="auto"/>
                    <w:left w:val="none" w:sz="0" w:space="0" w:color="auto"/>
                    <w:bottom w:val="none" w:sz="0" w:space="0" w:color="auto"/>
                    <w:right w:val="none" w:sz="0" w:space="0" w:color="auto"/>
                  </w:divBdr>
                  <w:divsChild>
                    <w:div w:id="1077821331">
                      <w:marLeft w:val="0"/>
                      <w:marRight w:val="0"/>
                      <w:marTop w:val="100"/>
                      <w:marBottom w:val="375"/>
                      <w:divBdr>
                        <w:top w:val="none" w:sz="0" w:space="0" w:color="auto"/>
                        <w:left w:val="none" w:sz="0" w:space="0" w:color="auto"/>
                        <w:bottom w:val="none" w:sz="0" w:space="0" w:color="auto"/>
                        <w:right w:val="none" w:sz="0" w:space="0" w:color="auto"/>
                      </w:divBdr>
                      <w:divsChild>
                        <w:div w:id="1038311572">
                          <w:marLeft w:val="0"/>
                          <w:marRight w:val="0"/>
                          <w:marTop w:val="100"/>
                          <w:marBottom w:val="100"/>
                          <w:divBdr>
                            <w:top w:val="none" w:sz="0" w:space="0" w:color="auto"/>
                            <w:left w:val="none" w:sz="0" w:space="0" w:color="auto"/>
                            <w:bottom w:val="none" w:sz="0" w:space="0" w:color="auto"/>
                            <w:right w:val="none" w:sz="0" w:space="0" w:color="auto"/>
                          </w:divBdr>
                        </w:div>
                      </w:divsChild>
                    </w:div>
                    <w:div w:id="441388178">
                      <w:marLeft w:val="0"/>
                      <w:marRight w:val="0"/>
                      <w:marTop w:val="0"/>
                      <w:marBottom w:val="750"/>
                      <w:divBdr>
                        <w:top w:val="none" w:sz="0" w:space="0" w:color="auto"/>
                        <w:left w:val="none" w:sz="0" w:space="0" w:color="auto"/>
                        <w:bottom w:val="none" w:sz="0" w:space="0" w:color="auto"/>
                        <w:right w:val="none" w:sz="0" w:space="0" w:color="auto"/>
                      </w:divBdr>
                      <w:divsChild>
                        <w:div w:id="92938623">
                          <w:marLeft w:val="0"/>
                          <w:marRight w:val="0"/>
                          <w:marTop w:val="100"/>
                          <w:marBottom w:val="100"/>
                          <w:divBdr>
                            <w:top w:val="none" w:sz="0" w:space="0" w:color="auto"/>
                            <w:left w:val="none" w:sz="0" w:space="0" w:color="auto"/>
                            <w:bottom w:val="none" w:sz="0" w:space="0" w:color="auto"/>
                            <w:right w:val="none" w:sz="0" w:space="0" w:color="auto"/>
                          </w:divBdr>
                        </w:div>
                      </w:divsChild>
                    </w:div>
                    <w:div w:id="1839496777">
                      <w:marLeft w:val="0"/>
                      <w:marRight w:val="0"/>
                      <w:marTop w:val="0"/>
                      <w:marBottom w:val="750"/>
                      <w:divBdr>
                        <w:top w:val="none" w:sz="0" w:space="0" w:color="auto"/>
                        <w:left w:val="none" w:sz="0" w:space="0" w:color="auto"/>
                        <w:bottom w:val="none" w:sz="0" w:space="0" w:color="auto"/>
                        <w:right w:val="none" w:sz="0" w:space="0" w:color="auto"/>
                      </w:divBdr>
                      <w:divsChild>
                        <w:div w:id="1002591014">
                          <w:marLeft w:val="0"/>
                          <w:marRight w:val="0"/>
                          <w:marTop w:val="100"/>
                          <w:marBottom w:val="100"/>
                          <w:divBdr>
                            <w:top w:val="none" w:sz="0" w:space="0" w:color="auto"/>
                            <w:left w:val="none" w:sz="0" w:space="0" w:color="auto"/>
                            <w:bottom w:val="none" w:sz="0" w:space="0" w:color="auto"/>
                            <w:right w:val="none" w:sz="0" w:space="0" w:color="auto"/>
                          </w:divBdr>
                        </w:div>
                      </w:divsChild>
                    </w:div>
                    <w:div w:id="57898456">
                      <w:marLeft w:val="0"/>
                      <w:marRight w:val="0"/>
                      <w:marTop w:val="0"/>
                      <w:marBottom w:val="750"/>
                      <w:divBdr>
                        <w:top w:val="none" w:sz="0" w:space="0" w:color="auto"/>
                        <w:left w:val="none" w:sz="0" w:space="0" w:color="auto"/>
                        <w:bottom w:val="none" w:sz="0" w:space="0" w:color="auto"/>
                        <w:right w:val="none" w:sz="0" w:space="0" w:color="auto"/>
                      </w:divBdr>
                      <w:divsChild>
                        <w:div w:id="2051401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6730924">
              <w:marLeft w:val="0"/>
              <w:marRight w:val="0"/>
              <w:marTop w:val="750"/>
              <w:marBottom w:val="0"/>
              <w:divBdr>
                <w:top w:val="none" w:sz="0" w:space="0" w:color="auto"/>
                <w:left w:val="none" w:sz="0" w:space="0" w:color="auto"/>
                <w:bottom w:val="none" w:sz="0" w:space="0" w:color="auto"/>
                <w:right w:val="none" w:sz="0" w:space="0" w:color="auto"/>
              </w:divBdr>
              <w:divsChild>
                <w:div w:id="497499767">
                  <w:marLeft w:val="0"/>
                  <w:marRight w:val="0"/>
                  <w:marTop w:val="300"/>
                  <w:marBottom w:val="0"/>
                  <w:divBdr>
                    <w:top w:val="none" w:sz="0" w:space="0" w:color="auto"/>
                    <w:left w:val="none" w:sz="0" w:space="0" w:color="auto"/>
                    <w:bottom w:val="none" w:sz="0" w:space="0" w:color="auto"/>
                    <w:right w:val="none" w:sz="0" w:space="0" w:color="auto"/>
                  </w:divBdr>
                  <w:divsChild>
                    <w:div w:id="694842754">
                      <w:marLeft w:val="0"/>
                      <w:marRight w:val="0"/>
                      <w:marTop w:val="0"/>
                      <w:marBottom w:val="750"/>
                      <w:divBdr>
                        <w:top w:val="none" w:sz="0" w:space="0" w:color="auto"/>
                        <w:left w:val="none" w:sz="0" w:space="0" w:color="auto"/>
                        <w:bottom w:val="none" w:sz="0" w:space="0" w:color="auto"/>
                        <w:right w:val="none" w:sz="0" w:space="0" w:color="auto"/>
                      </w:divBdr>
                      <w:divsChild>
                        <w:div w:id="1969896810">
                          <w:marLeft w:val="0"/>
                          <w:marRight w:val="0"/>
                          <w:marTop w:val="100"/>
                          <w:marBottom w:val="100"/>
                          <w:divBdr>
                            <w:top w:val="none" w:sz="0" w:space="0" w:color="auto"/>
                            <w:left w:val="none" w:sz="0" w:space="0" w:color="auto"/>
                            <w:bottom w:val="none" w:sz="0" w:space="0" w:color="auto"/>
                            <w:right w:val="none" w:sz="0" w:space="0" w:color="auto"/>
                          </w:divBdr>
                        </w:div>
                      </w:divsChild>
                    </w:div>
                    <w:div w:id="1313290231">
                      <w:marLeft w:val="0"/>
                      <w:marRight w:val="0"/>
                      <w:marTop w:val="100"/>
                      <w:marBottom w:val="375"/>
                      <w:divBdr>
                        <w:top w:val="none" w:sz="0" w:space="0" w:color="auto"/>
                        <w:left w:val="none" w:sz="0" w:space="0" w:color="auto"/>
                        <w:bottom w:val="none" w:sz="0" w:space="0" w:color="auto"/>
                        <w:right w:val="none" w:sz="0" w:space="0" w:color="auto"/>
                      </w:divBdr>
                      <w:divsChild>
                        <w:div w:id="7494278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89852301">
          <w:marLeft w:val="0"/>
          <w:marRight w:val="0"/>
          <w:marTop w:val="0"/>
          <w:marBottom w:val="0"/>
          <w:divBdr>
            <w:top w:val="none" w:sz="0" w:space="0" w:color="auto"/>
            <w:left w:val="none" w:sz="0" w:space="0" w:color="auto"/>
            <w:bottom w:val="none" w:sz="0" w:space="0" w:color="auto"/>
            <w:right w:val="none" w:sz="0" w:space="0" w:color="auto"/>
          </w:divBdr>
          <w:divsChild>
            <w:div w:id="6366416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3811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enginius.biz/" TargetMode="External"/><Relationship Id="rId18" Type="http://schemas.openxmlformats.org/officeDocument/2006/relationships/hyperlink" Target="https://app.enginius.biz/" TargetMode="External"/><Relationship Id="rId26" Type="http://schemas.openxmlformats.org/officeDocument/2006/relationships/hyperlink" Target="https://app.enginius.biz/" TargetMode="External"/><Relationship Id="rId21" Type="http://schemas.openxmlformats.org/officeDocument/2006/relationships/hyperlink" Target="https://app.enginius.biz/" TargetMode="External"/><Relationship Id="rId34" Type="http://schemas.openxmlformats.org/officeDocument/2006/relationships/image" Target="media/image6.png"/><Relationship Id="rId7" Type="http://schemas.openxmlformats.org/officeDocument/2006/relationships/hyperlink" Target="https://app.enginius.biz/" TargetMode="External"/><Relationship Id="rId12" Type="http://schemas.openxmlformats.org/officeDocument/2006/relationships/hyperlink" Target="https://app.enginius.biz/" TargetMode="External"/><Relationship Id="rId17" Type="http://schemas.openxmlformats.org/officeDocument/2006/relationships/hyperlink" Target="https://app.enginius.biz/" TargetMode="External"/><Relationship Id="rId25" Type="http://schemas.openxmlformats.org/officeDocument/2006/relationships/hyperlink" Target="https://app.enginius.biz/"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enginius.biz/" TargetMode="External"/><Relationship Id="rId20" Type="http://schemas.openxmlformats.org/officeDocument/2006/relationships/hyperlink" Target="https://app.enginius.biz/"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pp.enginius.biz/" TargetMode="External"/><Relationship Id="rId11" Type="http://schemas.openxmlformats.org/officeDocument/2006/relationships/hyperlink" Target="https://app.enginius.biz/" TargetMode="External"/><Relationship Id="rId24" Type="http://schemas.openxmlformats.org/officeDocument/2006/relationships/hyperlink" Target="https://app.enginius.biz/"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hyperlink" Target="https://app.enginius.biz/" TargetMode="External"/><Relationship Id="rId15" Type="http://schemas.openxmlformats.org/officeDocument/2006/relationships/hyperlink" Target="https://app.enginius.biz/" TargetMode="External"/><Relationship Id="rId23" Type="http://schemas.openxmlformats.org/officeDocument/2006/relationships/hyperlink" Target="https://app.enginius.biz/" TargetMode="External"/><Relationship Id="rId28" Type="http://schemas.openxmlformats.org/officeDocument/2006/relationships/hyperlink" Target="https://app.enginius.biz/" TargetMode="External"/><Relationship Id="rId36" Type="http://schemas.openxmlformats.org/officeDocument/2006/relationships/image" Target="media/image8.png"/><Relationship Id="rId10" Type="http://schemas.openxmlformats.org/officeDocument/2006/relationships/hyperlink" Target="https://app.enginius.biz/" TargetMode="External"/><Relationship Id="rId19" Type="http://schemas.openxmlformats.org/officeDocument/2006/relationships/hyperlink" Target="https://app.enginius.biz/"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enginius.biz/" TargetMode="External"/><Relationship Id="rId14" Type="http://schemas.openxmlformats.org/officeDocument/2006/relationships/hyperlink" Target="https://app.enginius.biz/" TargetMode="External"/><Relationship Id="rId22" Type="http://schemas.openxmlformats.org/officeDocument/2006/relationships/hyperlink" Target="https://app.enginius.biz/" TargetMode="External"/><Relationship Id="rId27" Type="http://schemas.openxmlformats.org/officeDocument/2006/relationships/hyperlink" Target="https://app.enginius.biz/" TargetMode="External"/><Relationship Id="rId30" Type="http://schemas.openxmlformats.org/officeDocument/2006/relationships/image" Target="media/image2.png"/><Relationship Id="rId35" Type="http://schemas.openxmlformats.org/officeDocument/2006/relationships/image" Target="media/image7.png"/><Relationship Id="rId8" Type="http://schemas.openxmlformats.org/officeDocument/2006/relationships/hyperlink" Target="https://app.enginius.bi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vasquez</dc:creator>
  <cp:keywords/>
  <dc:description/>
  <cp:lastModifiedBy>Adrian vasquez</cp:lastModifiedBy>
  <cp:revision>1</cp:revision>
  <dcterms:created xsi:type="dcterms:W3CDTF">2024-12-10T05:35:00Z</dcterms:created>
  <dcterms:modified xsi:type="dcterms:W3CDTF">2024-12-10T05:36:00Z</dcterms:modified>
</cp:coreProperties>
</file>