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45945AD0" w14:paraId="5F6CEAE5" wp14:textId="77777777">
      <w:pPr>
        <w:pStyle w:val="Normal"/>
        <w:widowControl w:val="0"/>
        <w:tabs>
          <w:tab w:val="clear" w:pos="720"/>
          <w:tab w:val="right" w:leader="none" w:pos="9345"/>
        </w:tabs>
        <w:jc w:val="center"/>
        <w:rPr>
          <w:rFonts w:ascii="Arial" w:hAnsi="Arial" w:eastAsia="Arial" w:cs="Arial"/>
          <w:b w:val="1"/>
          <w:b/>
          <w:bCs w:val="1"/>
          <w:i w:val="0"/>
          <w:iCs w:val="0"/>
          <w:smallCaps w:val="1"/>
          <w:sz w:val="48"/>
          <w:szCs w:val="48"/>
        </w:rPr>
      </w:pPr>
      <w:r w:rsidRPr="45945AD0" w:rsidR="26CCA0E3">
        <w:rPr>
          <w:rFonts w:ascii="Arial" w:hAnsi="Arial" w:eastAsia="Arial" w:cs="Arial"/>
          <w:b w:val="1"/>
          <w:bCs w:val="1"/>
          <w:i w:val="0"/>
          <w:iCs w:val="0"/>
          <w:smallCaps w:val="1"/>
          <w:sz w:val="48"/>
          <w:szCs w:val="48"/>
          <w:lang w:val="en-US"/>
        </w:rPr>
        <w:t>Chad Gross</w:t>
      </w:r>
    </w:p>
    <w:p xmlns:wp14="http://schemas.microsoft.com/office/word/2010/wordml" w:rsidP="6506A43E" w14:paraId="0A37501D" wp14:textId="40FB9AB4">
      <w:pPr>
        <w:pStyle w:val="Normal"/>
        <w:widowControl w:val="false"/>
        <w:pBdr>
          <w:bottom w:val="single" w:color="000000" w:sz="12" w:space="4"/>
        </w:pBdr>
        <w:spacing w:line="276" w:lineRule="auto"/>
        <w:jc w:val="center"/>
        <w:rPr>
          <w:rFonts w:ascii="Arial" w:hAnsi="Arial" w:eastAsia="Arial" w:cs="Arial"/>
          <w:b/>
          <w:color w:val="000000" w:themeColor="text1" w:themeTint="FF" w:themeShade="FF"/>
          <w:sz w:val="24"/>
          <w:szCs w:val="24"/>
          <w:lang w:val="en-US"/>
        </w:rPr>
      </w:pPr>
      <w:r w:rsidRPr="45945AD0" w:rsidR="05EA01D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chadgross@protonmail.com </w:t>
      </w:r>
      <w:r w:rsidRPr="45945AD0" w:rsidR="05EA01D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n-US"/>
        </w:rPr>
        <w:t>| (484) 265-1876 | www.linkedin.com/in/chadgross</w:t>
      </w:r>
    </w:p>
    <w:p w:rsidR="1755AC02" w:rsidP="45945AD0" w:rsidRDefault="1755AC02" w14:paraId="044C28C4" w14:textId="0846569C">
      <w:pPr>
        <w:pStyle w:val="Normal"/>
        <w:widowControl w:val="1"/>
        <w:suppressLineNumbers w:val="0"/>
        <w:bidi w:val="0"/>
        <w:spacing w:before="160" w:beforeAutospacing="off" w:after="160" w:afterAutospacing="off" w:line="278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color w:val="0070C0"/>
          <w:sz w:val="32"/>
          <w:szCs w:val="32"/>
          <w:u w:val="none"/>
        </w:rPr>
      </w:pPr>
      <w:r w:rsidRPr="45945AD0" w:rsidR="1755AC02">
        <w:rPr>
          <w:rFonts w:ascii="Arial" w:hAnsi="Arial" w:eastAsia="Arial" w:cs="Arial"/>
          <w:b w:val="1"/>
          <w:bCs w:val="1"/>
          <w:i w:val="0"/>
          <w:iCs w:val="0"/>
          <w:smallCaps w:val="1"/>
          <w:color w:val="0070C0"/>
          <w:sz w:val="32"/>
          <w:szCs w:val="32"/>
          <w:u w:val="none"/>
        </w:rPr>
        <w:t>Operations Executive</w:t>
      </w:r>
    </w:p>
    <w:p w:rsidR="1C758DCE" w:rsidP="6506A43E" w:rsidRDefault="1C758DCE" w14:paraId="41F74657" w14:textId="092E2E63">
      <w:pPr>
        <w:pStyle w:val="Normal"/>
        <w:widowControl w:val="1"/>
        <w:shd w:val="clear" w:color="auto" w:fill="FFFFFF" w:themeFill="background1"/>
        <w:spacing w:after="160" w:afterAutospacing="off" w:line="278" w:lineRule="auto"/>
        <w:rPr>
          <w:rFonts w:ascii="Aptos" w:hAnsi="Aptos" w:eastAsia="Aptos" w:cs="Aptos"/>
          <w:color w:val="000000" w:themeColor="text1" w:themeTint="FF" w:themeShade="FF"/>
          <w:sz w:val="22"/>
          <w:szCs w:val="22"/>
        </w:rPr>
      </w:pPr>
      <w:r w:rsidRPr="34106D3A" w:rsidR="5D7A1B29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A direct, authentic communicator and trust-building leader who inspires his teams to turn ideas into reality. </w:t>
      </w:r>
      <w:r w:rsidRPr="34106D3A" w:rsidR="20A897FB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>Dynamic leader with over 20 years of experience achieving excellence in technology, business, and sales.</w:t>
      </w:r>
      <w:r w:rsidRPr="34106D3A" w:rsidR="66DBD913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 </w:t>
      </w:r>
      <w:r w:rsidRPr="34106D3A" w:rsidR="79C49A80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Skilled in developing and executing strategies </w:t>
      </w:r>
      <w:r w:rsidRPr="34106D3A" w:rsidR="4D673D3C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that </w:t>
      </w:r>
      <w:r w:rsidRPr="34106D3A" w:rsidR="79C49A80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>improve overall performance.</w:t>
      </w:r>
      <w:r w:rsidRPr="34106D3A" w:rsidR="2B5486A6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 </w:t>
      </w:r>
      <w:r w:rsidRPr="34106D3A" w:rsidR="7E99E052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>Successfully led teams of up to 100 people to deliver exceptional results in cost savings, process optimization, and customer satisfaction.</w:t>
      </w:r>
      <w:r w:rsidRPr="34106D3A" w:rsidR="6FC9FB28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 </w:t>
      </w:r>
    </w:p>
    <w:p w:rsidR="63E612A8" w:rsidP="34106D3A" w:rsidRDefault="63E612A8" w14:paraId="1D299CFB" w14:textId="226241D2">
      <w:pPr>
        <w:pStyle w:val="Normal"/>
        <w:widowControl w:val="1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rFonts w:ascii="Aptos" w:hAnsi="Aptos" w:eastAsia="Aptos" w:cs="Aptos"/>
          <w:color w:val="000000" w:themeColor="text1" w:themeTint="FF" w:themeShade="FF"/>
          <w:sz w:val="22"/>
          <w:szCs w:val="22"/>
        </w:rPr>
      </w:pPr>
      <w:r w:rsidRPr="34106D3A" w:rsidR="63E612A8">
        <w:rPr>
          <w:rFonts w:ascii="Arial" w:hAnsi="Arial" w:eastAsia="Arial" w:cs="Arial"/>
          <w:b w:val="1"/>
          <w:bCs w:val="1"/>
          <w:i w:val="0"/>
          <w:iCs w:val="0"/>
          <w:smallCaps w:val="1"/>
          <w:sz w:val="28"/>
          <w:szCs w:val="28"/>
          <w:u w:val="none"/>
        </w:rPr>
        <w:t>Strengths</w:t>
      </w:r>
    </w:p>
    <w:p w:rsidR="283304C3" w:rsidP="34106D3A" w:rsidRDefault="283304C3" w14:paraId="04F7892E" w14:textId="5DD21AA1">
      <w:pPr>
        <w:pStyle w:val="Normal"/>
        <w:widowControl w:val="1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rFonts w:ascii="Aptos" w:hAnsi="Aptos" w:eastAsia="Aptos" w:cs="Aptos"/>
          <w:color w:val="000000" w:themeColor="text1" w:themeTint="FF" w:themeShade="FF"/>
          <w:sz w:val="22"/>
          <w:szCs w:val="22"/>
        </w:rPr>
      </w:pPr>
      <w:r w:rsidRPr="34106D3A" w:rsidR="283304C3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Team Building </w:t>
      </w:r>
      <w:r w:rsidRPr="34106D3A" w:rsidR="63E612A8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| Technology | Optimization | Business Strategy | Data Analysis </w:t>
      </w:r>
    </w:p>
    <w:p w:rsidR="63E612A8" w:rsidP="34106D3A" w:rsidRDefault="63E612A8" w14:paraId="305B93B3" w14:textId="0CB4B858">
      <w:pPr>
        <w:pStyle w:val="Normal"/>
        <w:widowControl w:val="1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rFonts w:ascii="Aptos" w:hAnsi="Aptos" w:eastAsia="Aptos" w:cs="Aptos"/>
          <w:color w:val="000000" w:themeColor="text1" w:themeTint="FF" w:themeShade="FF"/>
          <w:sz w:val="22"/>
          <w:szCs w:val="22"/>
        </w:rPr>
      </w:pPr>
      <w:r w:rsidRPr="34106D3A" w:rsidR="63E612A8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>Proactive| Resourceful | Motivating | Decisive | Versatile</w:t>
      </w:r>
    </w:p>
    <w:p w:rsidR="63E612A8" w:rsidP="34106D3A" w:rsidRDefault="63E612A8" w14:paraId="09E52A91" w14:textId="227A06B5">
      <w:pPr>
        <w:pStyle w:val="Normal"/>
        <w:widowControl w:val="1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</w:pPr>
      <w:r w:rsidRPr="34106D3A" w:rsidR="63E612A8">
        <w:rPr>
          <w:rFonts w:ascii="Arial" w:hAnsi="Arial" w:eastAsia="Arial" w:cs="Arial"/>
          <w:b w:val="1"/>
          <w:bCs w:val="1"/>
          <w:i w:val="0"/>
          <w:iCs w:val="0"/>
          <w:smallCaps w:val="1"/>
          <w:sz w:val="28"/>
          <w:szCs w:val="28"/>
          <w:u w:val="none"/>
        </w:rPr>
        <w:t>Most Proud Of</w:t>
      </w:r>
    </w:p>
    <w:p w:rsidR="63E612A8" w:rsidP="34106D3A" w:rsidRDefault="63E612A8" w14:paraId="7A48CD3F" w14:textId="09AC5EE3">
      <w:pPr>
        <w:pStyle w:val="Normal"/>
        <w:widowControl w:val="1"/>
        <w:shd w:val="clear" w:color="auto" w:fill="FFFFFF" w:themeFill="background1"/>
        <w:spacing w:after="160" w:afterAutospacing="off" w:line="278" w:lineRule="auto"/>
        <w:jc w:val="center"/>
        <w:rPr>
          <w:rFonts w:ascii="Aptos" w:hAnsi="Aptos" w:eastAsia="Aptos" w:cs="Aptos"/>
          <w:color w:val="000000" w:themeColor="text1" w:themeTint="FF" w:themeShade="FF"/>
          <w:sz w:val="22"/>
          <w:szCs w:val="22"/>
        </w:rPr>
      </w:pPr>
      <w:r w:rsidRPr="34106D3A" w:rsidR="63E612A8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A director reporting to me said: </w:t>
      </w:r>
      <w:r w:rsidRPr="34106D3A" w:rsidR="63E612A8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>“You are the best manager I’ve ever had.”</w:t>
      </w:r>
    </w:p>
    <w:p xmlns:wp14="http://schemas.microsoft.com/office/word/2010/wordml" w:rsidP="6506A43E" w14:paraId="6DE4543C" wp14:textId="7758EB40">
      <w:pPr>
        <w:pStyle w:val="Normal"/>
        <w:widowControl w:val="1"/>
        <w:pBdr>
          <w:bottom w:val="single" w:color="000000" w:sz="12" w:space="4"/>
        </w:pBdr>
        <w:spacing w:after="160" w:afterAutospacing="off" w:line="278" w:lineRule="auto"/>
        <w:jc w:val="left"/>
        <w:rPr>
          <w:rFonts w:ascii="Arial" w:hAnsi="Arial" w:eastAsia="Arial" w:cs="Arial"/>
          <w:b w:val="1"/>
          <w:b/>
          <w:bCs w:val="1"/>
          <w:i w:val="0"/>
          <w:iCs w:val="0"/>
          <w:smallCaps w:val="1"/>
          <w:sz w:val="32"/>
          <w:szCs w:val="32"/>
          <w:u w:val="none"/>
        </w:rPr>
      </w:pPr>
      <w:r w:rsidRPr="6506A43E" w:rsidR="6506A43E">
        <w:rPr>
          <w:rFonts w:ascii="Arial" w:hAnsi="Arial" w:eastAsia="Arial" w:cs="Arial"/>
          <w:b w:val="1"/>
          <w:bCs w:val="1"/>
          <w:i w:val="0"/>
          <w:iCs w:val="0"/>
          <w:smallCaps w:val="1"/>
          <w:sz w:val="32"/>
          <w:szCs w:val="32"/>
          <w:u w:val="none"/>
        </w:rPr>
        <w:t>Experience</w:t>
      </w:r>
    </w:p>
    <w:p xmlns:wp14="http://schemas.microsoft.com/office/word/2010/wordml" w:rsidP="45945AD0" w14:paraId="210F05F5" wp14:textId="06221709">
      <w:pPr>
        <w:pStyle w:val="Normal"/>
        <w:widowControl w:val="1"/>
        <w:tabs>
          <w:tab w:val="clear" w:leader="none" w:pos="720"/>
          <w:tab w:val="right" w:leader="none" w:pos="11070"/>
        </w:tabs>
        <w:spacing w:after="160" w:afterAutospacing="off" w:line="278" w:lineRule="auto"/>
        <w:contextualSpacing/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</w:pPr>
      <w:r w:rsidRPr="45945AD0" w:rsidR="6F797AE2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>VP of Development Operations &amp; Quality Assurance</w:t>
      </w:r>
    </w:p>
    <w:p xmlns:wp14="http://schemas.microsoft.com/office/word/2010/wordml" w:rsidP="6506A43E" w14:paraId="65816A1B" wp14:textId="1DCFFB0C">
      <w:pPr>
        <w:pStyle w:val="Normal"/>
        <w:widowControl w:val="1"/>
        <w:tabs>
          <w:tab w:val="clear" w:pos="720"/>
          <w:tab w:val="right" w:leader="none" w:pos="11088"/>
        </w:tabs>
        <w:spacing w:after="160" w:afterAutospacing="off" w:line="278" w:lineRule="auto"/>
        <w:contextualSpacing/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  <w:lang w:val="en-US"/>
        </w:rPr>
      </w:pPr>
      <w:r w:rsidRPr="6506A43E" w:rsidR="6506A43E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  <w:lang w:val="en-US"/>
        </w:rPr>
        <w:t>RENAISSANCE LEARNING</w:t>
      </w:r>
    </w:p>
    <w:p xmlns:wp14="http://schemas.microsoft.com/office/word/2010/wordml" w:rsidP="45945AD0" w14:paraId="416C152F" wp14:textId="09CEAC2C">
      <w:pPr>
        <w:pStyle w:val="Normal"/>
        <w:widowControl w:val="1"/>
        <w:tabs>
          <w:tab w:val="clear" w:pos="720"/>
          <w:tab w:val="right" w:leader="none" w:pos="11088"/>
        </w:tabs>
        <w:spacing w:after="160" w:afterAutospacing="off" w:line="278" w:lineRule="auto"/>
        <w:contextualSpacing/>
        <w:rPr>
          <w:rFonts w:ascii="Aptos" w:hAnsi="Aptos" w:eastAsia="Aptos" w:cs="Aptos"/>
          <w:b w:val="0"/>
          <w:b/>
          <w:bCs w:val="0"/>
          <w:i w:val="0"/>
          <w:iCs w:val="0"/>
          <w:sz w:val="22"/>
          <w:szCs w:val="22"/>
          <w:lang w:val="en-US"/>
        </w:rPr>
      </w:pPr>
      <w:r w:rsidRPr="45945AD0" w:rsidR="3CF2E348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2016 – 2024 | </w:t>
      </w:r>
      <w:r w:rsidRPr="45945AD0" w:rsidR="26CCA0E3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  <w:lang w:val="en-US"/>
        </w:rPr>
        <w:t>R</w:t>
      </w:r>
      <w:r w:rsidRPr="45945AD0" w:rsidR="2CF81B02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  <w:lang w:val="en-US"/>
        </w:rPr>
        <w:t>emote</w:t>
      </w:r>
    </w:p>
    <w:p xmlns:wp14="http://schemas.microsoft.com/office/word/2010/wordml" w:rsidP="6506A43E" w14:paraId="5A39BBE3" wp14:textId="7A3C5479">
      <w:pPr>
        <w:pStyle w:val="Normal"/>
        <w:widowControl w:val="1"/>
        <w:spacing w:after="160" w:afterAutospacing="off" w:line="278" w:lineRule="auto"/>
        <w:rPr>
          <w:rFonts w:ascii="Aptos" w:hAnsi="Aptos" w:eastAsia="Aptos" w:cs="Aptos"/>
          <w:sz w:val="22"/>
          <w:szCs w:val="22"/>
          <w:lang w:eastAsia="zh-CN" w:bidi="hi-IN"/>
        </w:rPr>
      </w:pPr>
      <w:r w:rsidRPr="7A66E13D" w:rsidR="024D1338">
        <w:rPr>
          <w:rFonts w:ascii="Aptos" w:hAnsi="Aptos" w:eastAsia="Aptos" w:cs="Aptos"/>
          <w:sz w:val="22"/>
          <w:szCs w:val="22"/>
          <w:lang w:eastAsia="zh-CN" w:bidi="hi-IN"/>
        </w:rPr>
        <w:t>Mo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>dernize</w:t>
      </w:r>
      <w:r w:rsidRPr="7A66E13D" w:rsidR="0FFB4A94">
        <w:rPr>
          <w:rFonts w:ascii="Aptos" w:hAnsi="Aptos" w:eastAsia="Aptos" w:cs="Aptos"/>
          <w:sz w:val="22"/>
          <w:szCs w:val="22"/>
          <w:lang w:eastAsia="zh-CN" w:bidi="hi-IN"/>
        </w:rPr>
        <w:t>d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operational practices, </w:t>
      </w:r>
      <w:r w:rsidRPr="7A66E13D" w:rsidR="07C751FC">
        <w:rPr>
          <w:rFonts w:ascii="Aptos" w:hAnsi="Aptos" w:eastAsia="Aptos" w:cs="Aptos"/>
          <w:sz w:val="22"/>
          <w:szCs w:val="22"/>
          <w:lang w:eastAsia="zh-CN" w:bidi="hi-IN"/>
        </w:rPr>
        <w:t>migrate</w:t>
      </w:r>
      <w:r w:rsidRPr="7A66E13D" w:rsidR="3F36BF02">
        <w:rPr>
          <w:rFonts w:ascii="Aptos" w:hAnsi="Aptos" w:eastAsia="Aptos" w:cs="Aptos"/>
          <w:sz w:val="22"/>
          <w:szCs w:val="22"/>
          <w:lang w:eastAsia="zh-CN" w:bidi="hi-IN"/>
        </w:rPr>
        <w:t xml:space="preserve">d 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data center </w:t>
      </w:r>
      <w:r w:rsidRPr="7A66E13D" w:rsidR="7525CA17">
        <w:rPr>
          <w:rFonts w:ascii="Aptos" w:hAnsi="Aptos" w:eastAsia="Aptos" w:cs="Aptos"/>
          <w:sz w:val="22"/>
          <w:szCs w:val="22"/>
          <w:lang w:eastAsia="zh-CN" w:bidi="hi-IN"/>
        </w:rPr>
        <w:t>operations t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o the cloud, and </w:t>
      </w:r>
      <w:r w:rsidRPr="7A66E13D" w:rsidR="6BF968FA">
        <w:rPr>
          <w:rFonts w:ascii="Aptos" w:hAnsi="Aptos" w:eastAsia="Aptos" w:cs="Aptos"/>
          <w:sz w:val="22"/>
          <w:szCs w:val="22"/>
          <w:lang w:eastAsia="zh-CN" w:bidi="hi-IN"/>
        </w:rPr>
        <w:t>automate</w:t>
      </w:r>
      <w:r w:rsidRPr="7A66E13D" w:rsidR="5F475B77">
        <w:rPr>
          <w:rFonts w:ascii="Aptos" w:hAnsi="Aptos" w:eastAsia="Aptos" w:cs="Aptos"/>
          <w:sz w:val="22"/>
          <w:szCs w:val="22"/>
          <w:lang w:eastAsia="zh-CN" w:bidi="hi-IN"/>
        </w:rPr>
        <w:t>d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software delivery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>. Partnered with the CTO and other senior leader</w:t>
      </w:r>
      <w:r w:rsidRPr="7A66E13D" w:rsidR="4E42B784">
        <w:rPr>
          <w:rFonts w:ascii="Aptos" w:hAnsi="Aptos" w:eastAsia="Aptos" w:cs="Aptos"/>
          <w:sz w:val="22"/>
          <w:szCs w:val="22"/>
          <w:lang w:eastAsia="zh-CN" w:bidi="hi-IN"/>
        </w:rPr>
        <w:t xml:space="preserve">s 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>to develop and execute a strategic business plan, successfully replacing legacy systems with a scalable cloud</w:t>
      </w:r>
      <w:r w:rsidRPr="7A66E13D" w:rsidR="6E7EBA41">
        <w:rPr>
          <w:rFonts w:ascii="Aptos" w:hAnsi="Aptos" w:eastAsia="Aptos" w:cs="Aptos"/>
          <w:sz w:val="22"/>
          <w:szCs w:val="22"/>
          <w:lang w:eastAsia="zh-CN" w:bidi="hi-IN"/>
        </w:rPr>
        <w:t xml:space="preserve"> </w:t>
      </w:r>
      <w:r w:rsidRPr="7A66E13D" w:rsidR="6506A43E">
        <w:rPr>
          <w:rFonts w:ascii="Aptos" w:hAnsi="Aptos" w:eastAsia="Aptos" w:cs="Aptos"/>
          <w:sz w:val="22"/>
          <w:szCs w:val="22"/>
          <w:lang w:eastAsia="zh-CN" w:bidi="hi-IN"/>
        </w:rPr>
        <w:t>platform within an aggressive 18-month timeline.</w:t>
      </w:r>
      <w:r w:rsidRPr="7A66E13D" w:rsidR="2E6CD308">
        <w:rPr>
          <w:rFonts w:ascii="Aptos" w:hAnsi="Aptos" w:eastAsia="Aptos" w:cs="Aptos"/>
          <w:sz w:val="22"/>
          <w:szCs w:val="22"/>
          <w:lang w:eastAsia="zh-CN" w:bidi="hi-IN"/>
        </w:rPr>
        <w:t xml:space="preserve"> Managed </w:t>
      </w:r>
      <w:r w:rsidRPr="7A66E13D" w:rsidR="42CC81AF">
        <w:rPr>
          <w:rFonts w:ascii="Aptos" w:hAnsi="Aptos" w:eastAsia="Aptos" w:cs="Aptos"/>
          <w:sz w:val="22"/>
          <w:szCs w:val="22"/>
          <w:lang w:eastAsia="zh-CN" w:bidi="hi-IN"/>
        </w:rPr>
        <w:t>up to</w:t>
      </w:r>
      <w:r w:rsidRPr="7A66E13D" w:rsidR="384A1E1D">
        <w:rPr>
          <w:rFonts w:ascii="Aptos" w:hAnsi="Aptos" w:eastAsia="Aptos" w:cs="Aptos"/>
          <w:sz w:val="22"/>
          <w:szCs w:val="22"/>
          <w:lang w:eastAsia="zh-CN" w:bidi="hi-IN"/>
        </w:rPr>
        <w:t xml:space="preserve"> </w:t>
      </w:r>
      <w:r w:rsidRPr="7A66E13D" w:rsidR="42CC81AF">
        <w:rPr>
          <w:rFonts w:ascii="Aptos" w:hAnsi="Aptos" w:eastAsia="Aptos" w:cs="Aptos"/>
          <w:sz w:val="22"/>
          <w:szCs w:val="22"/>
          <w:lang w:eastAsia="zh-CN" w:bidi="hi-IN"/>
        </w:rPr>
        <w:t xml:space="preserve">100 people in </w:t>
      </w:r>
      <w:r w:rsidRPr="7A66E13D" w:rsidR="41FD9FCF">
        <w:rPr>
          <w:rFonts w:ascii="Aptos" w:hAnsi="Aptos" w:eastAsia="Aptos" w:cs="Aptos"/>
          <w:sz w:val="22"/>
          <w:szCs w:val="22"/>
          <w:lang w:eastAsia="zh-CN" w:bidi="hi-IN"/>
        </w:rPr>
        <w:t>Platform</w:t>
      </w:r>
      <w:r w:rsidRPr="7A66E13D" w:rsidR="2E6CD308">
        <w:rPr>
          <w:rFonts w:ascii="Aptos" w:hAnsi="Aptos" w:eastAsia="Aptos" w:cs="Aptos"/>
          <w:sz w:val="22"/>
          <w:szCs w:val="22"/>
          <w:lang w:eastAsia="zh-CN" w:bidi="hi-IN"/>
        </w:rPr>
        <w:t>, S</w:t>
      </w:r>
      <w:r w:rsidRPr="7A66E13D" w:rsidR="73CA9E9F">
        <w:rPr>
          <w:rFonts w:ascii="Aptos" w:hAnsi="Aptos" w:eastAsia="Aptos" w:cs="Aptos"/>
          <w:sz w:val="22"/>
          <w:szCs w:val="22"/>
          <w:lang w:eastAsia="zh-CN" w:bidi="hi-IN"/>
        </w:rPr>
        <w:t>ite Reliability</w:t>
      </w:r>
      <w:r w:rsidRPr="7A66E13D" w:rsidR="2E6CD308">
        <w:rPr>
          <w:rFonts w:ascii="Aptos" w:hAnsi="Aptos" w:eastAsia="Aptos" w:cs="Aptos"/>
          <w:sz w:val="22"/>
          <w:szCs w:val="22"/>
          <w:lang w:eastAsia="zh-CN" w:bidi="hi-IN"/>
        </w:rPr>
        <w:t>, Quality and Performance Engineering</w:t>
      </w:r>
      <w:r w:rsidRPr="7A66E13D" w:rsidR="45650276">
        <w:rPr>
          <w:rFonts w:ascii="Aptos" w:hAnsi="Aptos" w:eastAsia="Aptos" w:cs="Aptos"/>
          <w:sz w:val="22"/>
          <w:szCs w:val="22"/>
          <w:lang w:eastAsia="zh-CN" w:bidi="hi-IN"/>
        </w:rPr>
        <w:t>.</w:t>
      </w:r>
    </w:p>
    <w:p xmlns:wp14="http://schemas.microsoft.com/office/word/2010/wordml" w:rsidP="6506A43E" w14:paraId="47C4C783" wp14:textId="19A0C75D">
      <w:pPr>
        <w:pStyle w:val="Normal"/>
        <w:widowControl w:val="1"/>
        <w:numPr>
          <w:ilvl w:val="0"/>
          <w:numId w:val="3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eastAsia="zh-CN" w:bidi="hi-IN"/>
        </w:rPr>
      </w:pP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Led the development of a</w:t>
      </w:r>
      <w:r w:rsidRPr="6506A43E" w:rsidR="101A27DF">
        <w:rPr>
          <w:rFonts w:ascii="Aptos" w:hAnsi="Aptos" w:eastAsia="Aptos" w:cs="Aptos"/>
          <w:sz w:val="22"/>
          <w:szCs w:val="22"/>
          <w:lang w:eastAsia="zh-CN" w:bidi="hi-IN"/>
        </w:rPr>
        <w:t>n automated,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scalable </w:t>
      </w:r>
      <w:r w:rsidRPr="6506A43E" w:rsidR="4ED5687C">
        <w:rPr>
          <w:rFonts w:ascii="Aptos" w:hAnsi="Aptos" w:eastAsia="Aptos" w:cs="Aptos"/>
          <w:sz w:val="22"/>
          <w:szCs w:val="22"/>
          <w:lang w:eastAsia="zh-CN" w:bidi="hi-IN"/>
        </w:rPr>
        <w:t>software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delivery </w:t>
      </w:r>
      <w:r w:rsidRPr="6506A43E" w:rsidR="53AA7BCB">
        <w:rPr>
          <w:rFonts w:ascii="Aptos" w:hAnsi="Aptos" w:eastAsia="Aptos" w:cs="Aptos"/>
          <w:sz w:val="22"/>
          <w:szCs w:val="22"/>
          <w:lang w:eastAsia="zh-CN" w:bidi="hi-IN"/>
        </w:rPr>
        <w:t>system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. Achieved a 10x increase in shipment</w:t>
      </w:r>
      <w:r w:rsidRPr="6506A43E" w:rsidR="563EFEED">
        <w:rPr>
          <w:rFonts w:ascii="Aptos" w:hAnsi="Aptos" w:eastAsia="Aptos" w:cs="Aptos"/>
          <w:sz w:val="22"/>
          <w:szCs w:val="22"/>
          <w:lang w:eastAsia="zh-CN" w:bidi="hi-IN"/>
        </w:rPr>
        <w:t xml:space="preserve">s </w:t>
      </w:r>
      <w:r w:rsidRPr="6506A43E" w:rsidR="2B49C3B1">
        <w:rPr>
          <w:rFonts w:ascii="Aptos" w:hAnsi="Aptos" w:eastAsia="Aptos" w:cs="Aptos"/>
          <w:sz w:val="22"/>
          <w:szCs w:val="22"/>
          <w:lang w:eastAsia="zh-CN" w:bidi="hi-IN"/>
        </w:rPr>
        <w:t>with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</w:t>
      </w:r>
      <w:r w:rsidRPr="6506A43E" w:rsidR="1FD97ED6">
        <w:rPr>
          <w:rFonts w:ascii="Aptos" w:hAnsi="Aptos" w:eastAsia="Aptos" w:cs="Aptos"/>
          <w:sz w:val="22"/>
          <w:szCs w:val="22"/>
          <w:lang w:eastAsia="zh-CN" w:bidi="hi-IN"/>
        </w:rPr>
        <w:t xml:space="preserve">zero downtime and 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a </w:t>
      </w:r>
      <w:r w:rsidRPr="6506A43E" w:rsidR="75EEF47A">
        <w:rPr>
          <w:rFonts w:ascii="Aptos" w:hAnsi="Aptos" w:eastAsia="Aptos" w:cs="Aptos"/>
          <w:sz w:val="22"/>
          <w:szCs w:val="22"/>
          <w:lang w:eastAsia="zh-CN" w:bidi="hi-IN"/>
        </w:rPr>
        <w:t>70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% reduction in quality issues, </w:t>
      </w:r>
      <w:r w:rsidRPr="6506A43E" w:rsidR="6615D0B2">
        <w:rPr>
          <w:rFonts w:ascii="Aptos" w:hAnsi="Aptos" w:eastAsia="Aptos" w:cs="Aptos"/>
          <w:sz w:val="22"/>
          <w:szCs w:val="22"/>
          <w:lang w:eastAsia="zh-CN" w:bidi="hi-IN"/>
        </w:rPr>
        <w:t>enabl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ing enhanced product differentiation and accelerated revenue growth.</w:t>
      </w:r>
    </w:p>
    <w:p xmlns:wp14="http://schemas.microsoft.com/office/word/2010/wordml" w:rsidP="6506A43E" w14:paraId="2903AE72" wp14:textId="74C430EE">
      <w:pPr>
        <w:pStyle w:val="Normal"/>
        <w:widowControl w:val="1"/>
        <w:numPr>
          <w:ilvl w:val="0"/>
          <w:numId w:val="3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eastAsia="zh-CN" w:bidi="hi-IN"/>
        </w:rPr>
      </w:pP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Orchestrated a cross-functional initiative involving finance, engineering, and operations to optimize cloud computing expenditure, resulting in annual cost savings of $1.1</w:t>
      </w:r>
      <w:r w:rsidRPr="6506A43E" w:rsidR="5C3D6733">
        <w:rPr>
          <w:rFonts w:ascii="Aptos" w:hAnsi="Aptos" w:eastAsia="Aptos" w:cs="Aptos"/>
          <w:sz w:val="22"/>
          <w:szCs w:val="22"/>
          <w:lang w:eastAsia="zh-CN" w:bidi="hi-IN"/>
        </w:rPr>
        <w:t xml:space="preserve"> million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in 2019.</w:t>
      </w:r>
    </w:p>
    <w:p w:rsidR="33C1F979" w:rsidP="6506A43E" w:rsidRDefault="33C1F979" w14:paraId="152D020D" w14:textId="2D44842D">
      <w:pPr>
        <w:pStyle w:val="Normal"/>
        <w:widowControl w:val="1"/>
        <w:numPr>
          <w:ilvl w:val="0"/>
          <w:numId w:val="3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eastAsia="zh-CN" w:bidi="hi-IN"/>
        </w:rPr>
      </w:pPr>
      <w:r w:rsidRPr="6506A43E" w:rsidR="33C1F979">
        <w:rPr>
          <w:rFonts w:ascii="Aptos" w:hAnsi="Aptos" w:eastAsia="Aptos" w:cs="Aptos"/>
          <w:sz w:val="22"/>
          <w:szCs w:val="22"/>
          <w:lang w:eastAsia="zh-CN" w:bidi="hi-IN"/>
        </w:rPr>
        <w:t>Directed the creation of scalable infrastructure automation, reducing risk</w:t>
      </w:r>
      <w:r w:rsidRPr="6506A43E" w:rsidR="4E815A0A">
        <w:rPr>
          <w:rFonts w:ascii="Aptos" w:hAnsi="Aptos" w:eastAsia="Aptos" w:cs="Aptos"/>
          <w:sz w:val="22"/>
          <w:szCs w:val="22"/>
          <w:lang w:eastAsia="zh-CN" w:bidi="hi-IN"/>
        </w:rPr>
        <w:t xml:space="preserve">, </w:t>
      </w:r>
      <w:r w:rsidRPr="6506A43E" w:rsidR="33F3544F">
        <w:rPr>
          <w:rFonts w:ascii="Aptos" w:hAnsi="Aptos" w:eastAsia="Aptos" w:cs="Aptos"/>
          <w:sz w:val="22"/>
          <w:szCs w:val="22"/>
          <w:lang w:eastAsia="zh-CN" w:bidi="hi-IN"/>
        </w:rPr>
        <w:t xml:space="preserve">streamlining </w:t>
      </w:r>
      <w:r w:rsidRPr="6506A43E" w:rsidR="33C1F979">
        <w:rPr>
          <w:rFonts w:ascii="Aptos" w:hAnsi="Aptos" w:eastAsia="Aptos" w:cs="Aptos"/>
          <w:sz w:val="22"/>
          <w:szCs w:val="22"/>
          <w:lang w:eastAsia="zh-CN" w:bidi="hi-IN"/>
        </w:rPr>
        <w:t>regulatory compliance and speeding up disaster recovery from days to hours.</w:t>
      </w:r>
    </w:p>
    <w:p xmlns:wp14="http://schemas.microsoft.com/office/word/2010/wordml" w:rsidP="6506A43E" w14:paraId="024EC299" wp14:textId="1D5DF951">
      <w:pPr>
        <w:pStyle w:val="Normal"/>
        <w:widowControl w:val="1"/>
        <w:numPr>
          <w:ilvl w:val="0"/>
          <w:numId w:val="3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eastAsia="zh-CN" w:bidi="hi-IN"/>
        </w:rPr>
      </w:pP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Partnered with talent acquisition to streamline hiring processes, reducing time-to-hire to just 3</w:t>
      </w:r>
      <w:r w:rsidRPr="6506A43E" w:rsidR="12016B32">
        <w:rPr>
          <w:rFonts w:ascii="Aptos" w:hAnsi="Aptos" w:eastAsia="Aptos" w:cs="Aptos"/>
          <w:sz w:val="22"/>
          <w:szCs w:val="22"/>
          <w:lang w:eastAsia="zh-CN" w:bidi="hi-IN"/>
        </w:rPr>
        <w:t>0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days and maintaining a new hire quality rate of 92%.</w:t>
      </w:r>
    </w:p>
    <w:p xmlns:wp14="http://schemas.microsoft.com/office/word/2010/wordml" w:rsidP="6506A43E" w14:paraId="1F51F66B" wp14:textId="43E4EC2C">
      <w:pPr>
        <w:pStyle w:val="Normal"/>
        <w:widowControl w:val="1"/>
        <w:numPr>
          <w:ilvl w:val="0"/>
          <w:numId w:val="3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eastAsia="zh-CN" w:bidi="hi-IN"/>
        </w:rPr>
      </w:pP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Fostered collaboration </w:t>
      </w:r>
      <w:r w:rsidRPr="6506A43E" w:rsidR="085F24F5">
        <w:rPr>
          <w:rFonts w:ascii="Aptos" w:hAnsi="Aptos" w:eastAsia="Aptos" w:cs="Aptos"/>
          <w:sz w:val="22"/>
          <w:szCs w:val="22"/>
          <w:lang w:eastAsia="zh-CN" w:bidi="hi-IN"/>
        </w:rPr>
        <w:t xml:space="preserve">and 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dismantl</w:t>
      </w:r>
      <w:r w:rsidRPr="6506A43E" w:rsidR="6345F676">
        <w:rPr>
          <w:rFonts w:ascii="Aptos" w:hAnsi="Aptos" w:eastAsia="Aptos" w:cs="Aptos"/>
          <w:sz w:val="22"/>
          <w:szCs w:val="22"/>
          <w:lang w:eastAsia="zh-CN" w:bidi="hi-IN"/>
        </w:rPr>
        <w:t>ed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 silos through tight integration, feedback loops, and incentive realignment, resulting in fewer production </w:t>
      </w:r>
      <w:r w:rsidRPr="6506A43E" w:rsidR="075EC540">
        <w:rPr>
          <w:rFonts w:ascii="Aptos" w:hAnsi="Aptos" w:eastAsia="Aptos" w:cs="Aptos"/>
          <w:sz w:val="22"/>
          <w:szCs w:val="22"/>
          <w:lang w:eastAsia="zh-CN" w:bidi="hi-IN"/>
        </w:rPr>
        <w:t xml:space="preserve">issues 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and an enhanced, dependable customer experience.</w:t>
      </w:r>
    </w:p>
    <w:p xmlns:wp14="http://schemas.microsoft.com/office/word/2010/wordml" w:rsidP="6506A43E" w14:paraId="41C8F396" wp14:textId="798DC75B">
      <w:pPr>
        <w:pStyle w:val="Normal"/>
        <w:widowControl w:val="1"/>
        <w:numPr>
          <w:ilvl w:val="0"/>
          <w:numId w:val="3"/>
        </w:numPr>
        <w:spacing w:after="160" w:afterAutospacing="off" w:line="278" w:lineRule="auto"/>
        <w:ind/>
        <w:rPr>
          <w:rFonts w:ascii="Aptos" w:hAnsi="Aptos" w:eastAsia="Aptos" w:cs="Aptos"/>
          <w:sz w:val="22"/>
          <w:szCs w:val="22"/>
          <w:lang w:eastAsia="zh-CN" w:bidi="hi-IN"/>
        </w:rPr>
      </w:pP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 xml:space="preserve">Introduced </w:t>
      </w:r>
      <w:r w:rsidRPr="6506A43E" w:rsidR="0842E6CB">
        <w:rPr>
          <w:rFonts w:ascii="Aptos" w:hAnsi="Aptos" w:eastAsia="Aptos" w:cs="Aptos"/>
          <w:sz w:val="22"/>
          <w:szCs w:val="22"/>
          <w:lang w:eastAsia="zh-CN" w:bidi="hi-IN"/>
        </w:rPr>
        <w:t>S</w:t>
      </w:r>
      <w:r w:rsidRPr="6506A43E" w:rsidR="6506A43E">
        <w:rPr>
          <w:rFonts w:ascii="Aptos" w:hAnsi="Aptos" w:eastAsia="Aptos" w:cs="Aptos"/>
          <w:sz w:val="22"/>
          <w:szCs w:val="22"/>
          <w:lang w:eastAsia="zh-CN" w:bidi="hi-IN"/>
        </w:rPr>
        <w:t>crum/Kanban agile development methodologies, promoting transparency, adaptability, and a culture of continuous improvement within the organization.</w:t>
      </w:r>
    </w:p>
    <w:p w:rsidR="0937A53F" w:rsidP="45945AD0" w:rsidRDefault="0937A53F" w14:paraId="5D640F4A" w14:textId="48A4DF9D">
      <w:pPr>
        <w:pStyle w:val="Normal"/>
        <w:widowControl w:val="1"/>
        <w:spacing w:after="160" w:afterAutospacing="off" w:line="278" w:lineRule="auto"/>
        <w:ind w:right="-72" w:hanging="0"/>
        <w:contextualSpacing/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</w:pPr>
      <w:r w:rsidRPr="45945AD0" w:rsidR="0032796C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>Director of I</w:t>
      </w:r>
      <w:r w:rsidRPr="45945AD0" w:rsidR="0229AF6B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>T Operations</w:t>
      </w:r>
      <w:r w:rsidRPr="45945AD0" w:rsidR="0032796C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 xml:space="preserve"> </w:t>
      </w:r>
    </w:p>
    <w:p w:rsidR="6506A43E" w:rsidP="6506A43E" w:rsidRDefault="6506A43E" w14:paraId="76769335" w14:textId="1A5FB917">
      <w:pPr>
        <w:pStyle w:val="Normal"/>
        <w:widowControl w:val="1"/>
        <w:spacing w:after="160" w:afterAutospacing="off" w:line="278" w:lineRule="auto"/>
        <w:ind w:right="-72" w:hanging="0"/>
        <w:contextualSpacing/>
        <w:rPr>
          <w:rFonts w:ascii="Aptos" w:hAnsi="Aptos" w:eastAsia="Aptos" w:cs="Aptos"/>
          <w:b w:val="1"/>
          <w:bCs w:val="1"/>
          <w:sz w:val="24"/>
          <w:szCs w:val="24"/>
          <w:lang w:val="en-US"/>
        </w:rPr>
      </w:pPr>
      <w:r w:rsidRPr="6506A43E" w:rsidR="6506A43E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AMPLIFY </w:t>
      </w:r>
    </w:p>
    <w:p w:rsidR="22EAA618" w:rsidP="45945AD0" w:rsidRDefault="22EAA618" w14:paraId="060A3FEE" w14:textId="3AFE717B">
      <w:pPr>
        <w:pStyle w:val="Normal"/>
        <w:widowControl w:val="1"/>
        <w:tabs>
          <w:tab w:val="clear" w:leader="none" w:pos="720"/>
          <w:tab w:val="right" w:leader="none" w:pos="11070"/>
        </w:tabs>
        <w:spacing w:after="160" w:afterAutospacing="off" w:line="278" w:lineRule="auto"/>
        <w:contextualSpacing/>
        <w:rPr>
          <w:rFonts w:ascii="Aptos" w:hAnsi="Aptos" w:eastAsia="Aptos" w:cs="Aptos"/>
          <w:b w:val="0"/>
          <w:bCs w:val="0"/>
          <w:sz w:val="22"/>
          <w:szCs w:val="22"/>
          <w:lang w:val="en-US"/>
        </w:rPr>
      </w:pPr>
      <w:r w:rsidRPr="45945AD0" w:rsidR="2C3CC089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2014 – 2015 | </w:t>
      </w:r>
      <w:r w:rsidRPr="45945AD0" w:rsidR="26CCA0E3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>Brooklyn, NY</w:t>
      </w:r>
    </w:p>
    <w:p xmlns:wp14="http://schemas.microsoft.com/office/word/2010/wordml" w:rsidP="6506A43E" w14:paraId="0D0B940D" wp14:textId="08F17F91">
      <w:pPr>
        <w:pStyle w:val="Normal"/>
        <w:widowControl w:val="1"/>
        <w:spacing w:after="160" w:afterAutospacing="off" w:line="278" w:lineRule="auto"/>
        <w:rPr>
          <w:rFonts w:ascii="Aptos" w:hAnsi="Aptos" w:eastAsia="Aptos" w:cs="Aptos"/>
          <w:sz w:val="22"/>
          <w:szCs w:val="22"/>
        </w:rPr>
      </w:pPr>
      <w:r w:rsidRPr="7A66E13D" w:rsidR="2704843E">
        <w:rPr>
          <w:rFonts w:ascii="Aptos" w:hAnsi="Aptos" w:eastAsia="Aptos" w:cs="Aptos"/>
          <w:sz w:val="22"/>
          <w:szCs w:val="22"/>
        </w:rPr>
        <w:t xml:space="preserve">Oversaw </w:t>
      </w:r>
      <w:r w:rsidRPr="7A66E13D" w:rsidR="6506A43E">
        <w:rPr>
          <w:rFonts w:ascii="Aptos" w:hAnsi="Aptos" w:eastAsia="Aptos" w:cs="Aptos"/>
          <w:sz w:val="22"/>
          <w:szCs w:val="22"/>
        </w:rPr>
        <w:t xml:space="preserve">the planning, organization, and execution of technical operations. Reporting to the COO and CTO, managed </w:t>
      </w:r>
      <w:r w:rsidRPr="7A66E13D" w:rsidR="2301474B">
        <w:rPr>
          <w:rFonts w:ascii="Aptos" w:hAnsi="Aptos" w:eastAsia="Aptos" w:cs="Aptos"/>
          <w:sz w:val="22"/>
          <w:szCs w:val="22"/>
        </w:rPr>
        <w:t xml:space="preserve">over 50 people across </w:t>
      </w:r>
      <w:r w:rsidRPr="7A66E13D" w:rsidR="6506A43E">
        <w:rPr>
          <w:rFonts w:ascii="Aptos" w:hAnsi="Aptos" w:eastAsia="Aptos" w:cs="Aptos"/>
          <w:sz w:val="22"/>
          <w:szCs w:val="22"/>
        </w:rPr>
        <w:t>data</w:t>
      </w:r>
      <w:r w:rsidRPr="7A66E13D" w:rsidR="0EBA37A9">
        <w:rPr>
          <w:rFonts w:ascii="Aptos" w:hAnsi="Aptos" w:eastAsia="Aptos" w:cs="Aptos"/>
          <w:sz w:val="22"/>
          <w:szCs w:val="22"/>
        </w:rPr>
        <w:t>base</w:t>
      </w:r>
      <w:r w:rsidRPr="7A66E13D" w:rsidR="6506A43E">
        <w:rPr>
          <w:rFonts w:ascii="Aptos" w:hAnsi="Aptos" w:eastAsia="Aptos" w:cs="Aptos"/>
          <w:sz w:val="22"/>
          <w:szCs w:val="22"/>
        </w:rPr>
        <w:t xml:space="preserve">, </w:t>
      </w:r>
      <w:r w:rsidRPr="7A66E13D" w:rsidR="2F96DE65">
        <w:rPr>
          <w:rFonts w:ascii="Aptos" w:hAnsi="Aptos" w:eastAsia="Aptos" w:cs="Aptos"/>
          <w:sz w:val="22"/>
          <w:szCs w:val="22"/>
        </w:rPr>
        <w:t>infrastructure</w:t>
      </w:r>
      <w:r w:rsidRPr="7A66E13D" w:rsidR="6506A43E">
        <w:rPr>
          <w:rFonts w:ascii="Aptos" w:hAnsi="Aptos" w:eastAsia="Aptos" w:cs="Aptos"/>
          <w:sz w:val="22"/>
          <w:szCs w:val="22"/>
        </w:rPr>
        <w:t xml:space="preserve"> and DevOps teams. </w:t>
      </w:r>
    </w:p>
    <w:p xmlns:wp14="http://schemas.microsoft.com/office/word/2010/wordml" w:rsidP="6506A43E" w14:paraId="75D41228" wp14:textId="77A595C1">
      <w:pPr>
        <w:pStyle w:val="Normal"/>
        <w:widowControl w:val="1"/>
        <w:numPr>
          <w:ilvl w:val="0"/>
          <w:numId w:val="4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</w:rPr>
      </w:pPr>
      <w:r w:rsidRPr="6506A43E" w:rsidR="6506A43E">
        <w:rPr>
          <w:rFonts w:ascii="Aptos" w:hAnsi="Aptos" w:eastAsia="Aptos" w:cs="Aptos"/>
          <w:sz w:val="22"/>
          <w:szCs w:val="22"/>
        </w:rPr>
        <w:t xml:space="preserve">Proposed and implemented a new organizational structure, successfully reassuring and influencing staff to embrace the change, leading to </w:t>
      </w:r>
      <w:r w:rsidRPr="6506A43E" w:rsidR="4E4103FA">
        <w:rPr>
          <w:rFonts w:ascii="Aptos" w:hAnsi="Aptos" w:eastAsia="Aptos" w:cs="Aptos"/>
          <w:sz w:val="22"/>
          <w:szCs w:val="22"/>
        </w:rPr>
        <w:t>a 27% increase in</w:t>
      </w:r>
      <w:r w:rsidRPr="6506A43E" w:rsidR="2121FAD9">
        <w:rPr>
          <w:rFonts w:ascii="Aptos" w:hAnsi="Aptos" w:eastAsia="Aptos" w:cs="Aptos"/>
          <w:sz w:val="22"/>
          <w:szCs w:val="22"/>
        </w:rPr>
        <w:t xml:space="preserve"> </w:t>
      </w:r>
      <w:r w:rsidRPr="6506A43E" w:rsidR="2121FAD9">
        <w:rPr>
          <w:rFonts w:ascii="Aptos" w:hAnsi="Aptos" w:eastAsia="Aptos" w:cs="Aptos"/>
          <w:sz w:val="22"/>
          <w:szCs w:val="22"/>
        </w:rPr>
        <w:t>work c</w:t>
      </w:r>
      <w:r w:rsidRPr="6506A43E" w:rsidR="70020697">
        <w:rPr>
          <w:rFonts w:ascii="Aptos" w:hAnsi="Aptos" w:eastAsia="Aptos" w:cs="Aptos"/>
          <w:sz w:val="22"/>
          <w:szCs w:val="22"/>
        </w:rPr>
        <w:t>apacity</w:t>
      </w:r>
      <w:r w:rsidRPr="6506A43E" w:rsidR="05E83611">
        <w:rPr>
          <w:rFonts w:ascii="Aptos" w:hAnsi="Aptos" w:eastAsia="Aptos" w:cs="Aptos"/>
          <w:sz w:val="22"/>
          <w:szCs w:val="22"/>
        </w:rPr>
        <w:t xml:space="preserve"> </w:t>
      </w:r>
      <w:r w:rsidRPr="6506A43E" w:rsidR="6506A43E">
        <w:rPr>
          <w:rFonts w:ascii="Aptos" w:hAnsi="Aptos" w:eastAsia="Aptos" w:cs="Aptos"/>
          <w:sz w:val="22"/>
          <w:szCs w:val="22"/>
        </w:rPr>
        <w:t>and</w:t>
      </w:r>
      <w:r w:rsidRPr="6506A43E" w:rsidR="6506A43E">
        <w:rPr>
          <w:rFonts w:ascii="Aptos" w:hAnsi="Aptos" w:eastAsia="Aptos" w:cs="Aptos"/>
          <w:sz w:val="22"/>
          <w:szCs w:val="22"/>
        </w:rPr>
        <w:t xml:space="preserve"> </w:t>
      </w:r>
      <w:r w:rsidRPr="6506A43E" w:rsidR="58687DD9">
        <w:rPr>
          <w:rFonts w:ascii="Aptos" w:hAnsi="Aptos" w:eastAsia="Aptos" w:cs="Aptos"/>
          <w:sz w:val="22"/>
          <w:szCs w:val="22"/>
        </w:rPr>
        <w:t xml:space="preserve">improved </w:t>
      </w:r>
      <w:r w:rsidRPr="6506A43E" w:rsidR="6506A43E">
        <w:rPr>
          <w:rFonts w:ascii="Aptos" w:hAnsi="Aptos" w:eastAsia="Aptos" w:cs="Aptos"/>
          <w:sz w:val="22"/>
          <w:szCs w:val="22"/>
        </w:rPr>
        <w:t>morale.</w:t>
      </w:r>
    </w:p>
    <w:p xmlns:wp14="http://schemas.microsoft.com/office/word/2010/wordml" w:rsidP="6506A43E" w14:paraId="6664FC22" wp14:textId="528E722E">
      <w:pPr>
        <w:pStyle w:val="Normal"/>
        <w:widowControl w:val="1"/>
        <w:numPr>
          <w:ilvl w:val="0"/>
          <w:numId w:val="4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</w:rPr>
      </w:pPr>
      <w:r w:rsidRPr="6506A43E" w:rsidR="6506A43E">
        <w:rPr>
          <w:rFonts w:ascii="Aptos" w:hAnsi="Aptos" w:eastAsia="Aptos" w:cs="Aptos"/>
          <w:sz w:val="22"/>
          <w:szCs w:val="22"/>
        </w:rPr>
        <w:t>Led initiatives to optimize cloud computing operating costs, resulting in over $2 million in savings by analyzing reports and identifying opportunities for cost reduction.</w:t>
      </w:r>
    </w:p>
    <w:p xmlns:wp14="http://schemas.microsoft.com/office/word/2010/wordml" w:rsidP="6506A43E" w14:paraId="442858DC" wp14:textId="22F72CE4">
      <w:pPr>
        <w:pStyle w:val="Normal"/>
        <w:widowControl w:val="1"/>
        <w:numPr>
          <w:ilvl w:val="0"/>
          <w:numId w:val="4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</w:rPr>
      </w:pPr>
      <w:r w:rsidRPr="34106D3A" w:rsidR="6506A43E">
        <w:rPr>
          <w:rFonts w:ascii="Aptos" w:hAnsi="Aptos" w:eastAsia="Aptos" w:cs="Aptos"/>
          <w:sz w:val="22"/>
          <w:szCs w:val="22"/>
        </w:rPr>
        <w:t>Transformed the licensing renewal system in Sales</w:t>
      </w:r>
      <w:r w:rsidRPr="34106D3A" w:rsidR="7B63BC98">
        <w:rPr>
          <w:rFonts w:ascii="Aptos" w:hAnsi="Aptos" w:eastAsia="Aptos" w:cs="Aptos"/>
          <w:sz w:val="22"/>
          <w:szCs w:val="22"/>
        </w:rPr>
        <w:t>f</w:t>
      </w:r>
      <w:r w:rsidRPr="34106D3A" w:rsidR="6506A43E">
        <w:rPr>
          <w:rFonts w:ascii="Aptos" w:hAnsi="Aptos" w:eastAsia="Aptos" w:cs="Aptos"/>
          <w:sz w:val="22"/>
          <w:szCs w:val="22"/>
        </w:rPr>
        <w:t>orce.com, eliminating service interruptions and late fees</w:t>
      </w:r>
      <w:r w:rsidRPr="34106D3A" w:rsidR="3AC26645">
        <w:rPr>
          <w:rFonts w:ascii="Aptos" w:hAnsi="Aptos" w:eastAsia="Aptos" w:cs="Aptos"/>
          <w:sz w:val="22"/>
          <w:szCs w:val="22"/>
        </w:rPr>
        <w:t xml:space="preserve"> resulting in improved customer satisfaction</w:t>
      </w:r>
      <w:r w:rsidRPr="34106D3A" w:rsidR="6506A43E">
        <w:rPr>
          <w:rFonts w:ascii="Aptos" w:hAnsi="Aptos" w:eastAsia="Aptos" w:cs="Aptos"/>
          <w:sz w:val="22"/>
          <w:szCs w:val="22"/>
        </w:rPr>
        <w:t>.</w:t>
      </w:r>
    </w:p>
    <w:p w:rsidR="26CCA0E3" w:rsidP="45945AD0" w:rsidRDefault="26CCA0E3" w14:paraId="178535C6" w14:textId="5FB2FF97">
      <w:pPr>
        <w:pStyle w:val="Normal"/>
        <w:widowControl w:val="1"/>
        <w:numPr>
          <w:ilvl w:val="0"/>
          <w:numId w:val="4"/>
        </w:numPr>
        <w:spacing w:after="160" w:afterAutospacing="off" w:line="278" w:lineRule="auto"/>
        <w:rPr>
          <w:rFonts w:ascii="Aptos" w:hAnsi="Aptos" w:eastAsia="Aptos" w:cs="Aptos"/>
          <w:sz w:val="22"/>
          <w:szCs w:val="22"/>
        </w:rPr>
      </w:pPr>
      <w:r w:rsidRPr="45945AD0" w:rsidR="26CCA0E3">
        <w:rPr>
          <w:rFonts w:ascii="Aptos" w:hAnsi="Aptos" w:eastAsia="Aptos" w:cs="Aptos"/>
          <w:sz w:val="22"/>
          <w:szCs w:val="22"/>
        </w:rPr>
        <w:t>Managed vendor relationships and negotiated discounts of up to 55% off pricing</w:t>
      </w:r>
      <w:r w:rsidRPr="45945AD0" w:rsidR="083AAFD5">
        <w:rPr>
          <w:rFonts w:ascii="Aptos" w:hAnsi="Aptos" w:eastAsia="Aptos" w:cs="Aptos"/>
          <w:sz w:val="22"/>
          <w:szCs w:val="22"/>
        </w:rPr>
        <w:t>.</w:t>
      </w:r>
    </w:p>
    <w:p xmlns:wp14="http://schemas.microsoft.com/office/word/2010/wordml" w:rsidP="45945AD0" w14:paraId="3AAF120F" wp14:textId="77777777">
      <w:pPr>
        <w:pStyle w:val="Normal"/>
        <w:widowControl w:val="1"/>
        <w:spacing w:after="80" w:afterAutospacing="off" w:line="278" w:lineRule="auto"/>
        <w:rPr>
          <w:rFonts w:ascii="Arial" w:hAnsi="Arial" w:eastAsia="Arial" w:cs="Arial"/>
          <w:b w:val="1"/>
          <w:b/>
          <w:bCs w:val="1"/>
          <w:smallCaps w:val="1"/>
          <w:sz w:val="28"/>
          <w:szCs w:val="28"/>
          <w:u w:val="none"/>
        </w:rPr>
      </w:pPr>
      <w:r w:rsidRPr="45945AD0" w:rsidR="26CCA0E3">
        <w:rPr>
          <w:rFonts w:ascii="Arial" w:hAnsi="Arial" w:eastAsia="Arial" w:cs="Arial"/>
          <w:b w:val="1"/>
          <w:bCs w:val="1"/>
          <w:smallCaps w:val="1"/>
          <w:sz w:val="28"/>
          <w:szCs w:val="28"/>
          <w:u w:val="none"/>
        </w:rPr>
        <w:t xml:space="preserve">Entrepreneurship </w:t>
      </w:r>
    </w:p>
    <w:p xmlns:wp14="http://schemas.microsoft.com/office/word/2010/wordml" w:rsidP="45945AD0" w14:paraId="2EAB2A3B" wp14:textId="7318398E">
      <w:pPr>
        <w:pStyle w:val="Normal"/>
        <w:widowControl w:val="1"/>
        <w:spacing w:after="160" w:afterAutospacing="off" w:line="278" w:lineRule="auto"/>
        <w:contextualSpacing/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</w:pPr>
      <w:r w:rsidRPr="45945AD0" w:rsidR="250230D6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>Co-</w:t>
      </w:r>
      <w:r w:rsidRPr="45945AD0" w:rsidR="34F367FB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 xml:space="preserve">Founder </w:t>
      </w:r>
      <w:r w:rsidRPr="45945AD0" w:rsidR="250230D6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 xml:space="preserve">&amp; Manager </w:t>
      </w:r>
    </w:p>
    <w:p xmlns:wp14="http://schemas.microsoft.com/office/word/2010/wordml" w:rsidP="6506A43E" w14:paraId="3F59F565" wp14:textId="6EC6899A">
      <w:pPr>
        <w:pStyle w:val="Normal"/>
        <w:widowControl w:val="1"/>
        <w:spacing w:after="160" w:afterAutospacing="off" w:line="278" w:lineRule="auto"/>
        <w:contextualSpacing/>
        <w:rPr>
          <w:rFonts w:ascii="Aptos" w:hAnsi="Aptos" w:eastAsia="Aptos" w:cs="Aptos"/>
          <w:b w:val="1"/>
          <w:bCs w:val="1"/>
          <w:sz w:val="22"/>
          <w:szCs w:val="22"/>
          <w:lang w:val="en-US"/>
        </w:rPr>
      </w:pPr>
      <w:r w:rsidRPr="6506A43E" w:rsidR="6506A43E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BULL &amp; GOAT OKLAHOMA, LLC. </w:t>
      </w:r>
    </w:p>
    <w:p xmlns:wp14="http://schemas.microsoft.com/office/word/2010/wordml" w:rsidP="45945AD0" w14:paraId="05121C5A" wp14:textId="25956AD3">
      <w:pPr>
        <w:pStyle w:val="Normal"/>
        <w:widowControl w:val="1"/>
        <w:spacing w:after="160" w:afterAutospacing="off" w:line="278" w:lineRule="auto"/>
        <w:contextualSpacing/>
        <w:rPr>
          <w:rFonts w:ascii="Aptos" w:hAnsi="Aptos" w:eastAsia="Aptos" w:cs="Aptos"/>
          <w:b w:val="0"/>
          <w:b/>
          <w:bCs w:val="0"/>
          <w:sz w:val="22"/>
          <w:szCs w:val="22"/>
          <w:lang w:val="en-US"/>
        </w:rPr>
      </w:pPr>
      <w:r w:rsidRPr="45945AD0" w:rsidR="3377E9F0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2019 – </w:t>
      </w:r>
      <w:r w:rsidRPr="45945AD0" w:rsidR="3377E9F0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>Present</w:t>
      </w:r>
      <w:r w:rsidRPr="45945AD0" w:rsidR="3377E9F0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 |</w:t>
      </w:r>
      <w:r w:rsidRPr="45945AD0" w:rsidR="3377E9F0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 </w:t>
      </w:r>
      <w:r w:rsidRPr="45945AD0" w:rsidR="26CCA0E3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>Oklahoma City, OK</w:t>
      </w:r>
      <w:r w:rsidRPr="45945AD0" w:rsidR="1F890F1A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 </w:t>
      </w:r>
    </w:p>
    <w:p xmlns:wp14="http://schemas.microsoft.com/office/word/2010/wordml" w:rsidP="6506A43E" w14:paraId="3DEEC669" wp14:textId="2CE16D86">
      <w:pPr>
        <w:pStyle w:val="Normal"/>
        <w:widowControl w:val="1"/>
        <w:spacing w:after="160" w:afterAutospacing="off" w:line="278" w:lineRule="auto"/>
        <w:rPr>
          <w:rFonts w:ascii="Aptos" w:hAnsi="Aptos" w:eastAsia="Aptos" w:cs="Aptos"/>
          <w:sz w:val="22"/>
          <w:szCs w:val="22"/>
        </w:rPr>
      </w:pPr>
      <w:r w:rsidRPr="6506A43E" w:rsidR="6506A43E">
        <w:rPr>
          <w:rFonts w:ascii="Aptos" w:hAnsi="Aptos" w:eastAsia="Aptos" w:cs="Aptos"/>
          <w:sz w:val="22"/>
          <w:szCs w:val="22"/>
        </w:rPr>
        <w:t>Spearheaded strategy development, acquisition, and financial management for a family-owned real estate business. Formed and led a cross-functional team, achieving an average appreciation ROI of 15.5% and an average post-financing Cash-on-Cash (CoC) return of 27.5%.</w:t>
      </w:r>
    </w:p>
    <w:p xmlns:wp14="http://schemas.microsoft.com/office/word/2010/wordml" w:rsidP="6506A43E" w14:paraId="4F6969F2" wp14:textId="77777777">
      <w:pPr>
        <w:pStyle w:val="Normal"/>
        <w:widowControl w:val="1"/>
        <w:numPr>
          <w:ilvl w:val="0"/>
          <w:numId w:val="5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</w:rPr>
      </w:pPr>
      <w:r w:rsidRPr="6506A43E" w:rsidR="6506A43E">
        <w:rPr>
          <w:rFonts w:ascii="Aptos" w:hAnsi="Aptos" w:eastAsia="Aptos" w:cs="Aptos"/>
          <w:sz w:val="22"/>
          <w:szCs w:val="22"/>
        </w:rPr>
        <w:t>Developed a strategy focused on purchasing and rehabilitating distressed homes with cash to drive appreciation, followed by renting and refinancing to recoup initial investment capital for further property acquisitions.</w:t>
      </w:r>
    </w:p>
    <w:p xmlns:wp14="http://schemas.microsoft.com/office/word/2010/wordml" w:rsidP="6506A43E" w14:paraId="3656B9AB" wp14:textId="44A9202B">
      <w:pPr>
        <w:pStyle w:val="Normal"/>
        <w:widowControl w:val="1"/>
        <w:numPr>
          <w:ilvl w:val="0"/>
          <w:numId w:val="5"/>
        </w:numPr>
        <w:spacing w:after="160" w:afterAutospacing="off" w:line="278" w:lineRule="auto"/>
        <w:rPr>
          <w:rFonts w:ascii="Aptos" w:hAnsi="Aptos" w:eastAsia="Aptos" w:cs="Aptos"/>
          <w:b/>
          <w:sz w:val="22"/>
          <w:szCs w:val="22"/>
        </w:rPr>
      </w:pPr>
      <w:r w:rsidRPr="6506A43E" w:rsidR="6506A43E">
        <w:rPr>
          <w:rFonts w:ascii="Aptos" w:hAnsi="Aptos" w:eastAsia="Aptos" w:cs="Aptos"/>
          <w:sz w:val="22"/>
          <w:szCs w:val="22"/>
        </w:rPr>
        <w:t>Established and implemented a streamlined process for new property intake, overseeing renovations and managing the refinance process.</w:t>
      </w:r>
    </w:p>
    <w:p xmlns:wp14="http://schemas.microsoft.com/office/word/2010/wordml" w:rsidP="45945AD0" w14:paraId="33E1EB35" wp14:textId="2B382E33">
      <w:pPr>
        <w:pStyle w:val="Normal"/>
        <w:widowControl w:val="1"/>
        <w:spacing w:after="160" w:afterAutospacing="off" w:line="278" w:lineRule="auto"/>
        <w:contextualSpacing/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</w:pPr>
      <w:r w:rsidRPr="45945AD0" w:rsidR="10421477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>Co-</w:t>
      </w:r>
      <w:r w:rsidRPr="45945AD0" w:rsidR="5583BBBE">
        <w:rPr>
          <w:rFonts w:ascii="Aptos" w:hAnsi="Aptos" w:eastAsia="Aptos" w:cs="Aptos"/>
          <w:b w:val="1"/>
          <w:bCs w:val="1"/>
          <w:color w:val="0070C0"/>
          <w:sz w:val="28"/>
          <w:szCs w:val="28"/>
          <w:lang w:val="en-US"/>
        </w:rPr>
        <w:t>Founder</w:t>
      </w:r>
    </w:p>
    <w:p xmlns:wp14="http://schemas.microsoft.com/office/word/2010/wordml" w:rsidP="6506A43E" w14:paraId="1C2ADB58" wp14:textId="184D8459">
      <w:pPr>
        <w:pStyle w:val="Normal"/>
        <w:widowControl w:val="1"/>
        <w:spacing w:after="160" w:afterAutospacing="off" w:line="278" w:lineRule="auto"/>
        <w:contextualSpacing/>
        <w:rPr>
          <w:rFonts w:ascii="Aptos" w:hAnsi="Aptos" w:eastAsia="Aptos" w:cs="Aptos"/>
          <w:b w:val="1"/>
          <w:bCs w:val="1"/>
          <w:sz w:val="22"/>
          <w:szCs w:val="22"/>
          <w:lang w:val="en-US"/>
        </w:rPr>
      </w:pPr>
      <w:r w:rsidRPr="6506A43E" w:rsidR="6506A43E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GROSS CARLSON SPRADLIN, LLC. </w:t>
      </w:r>
    </w:p>
    <w:p xmlns:wp14="http://schemas.microsoft.com/office/word/2010/wordml" w:rsidP="45945AD0" w14:paraId="744061DA" wp14:textId="6E8BBD3A">
      <w:pPr>
        <w:pStyle w:val="Normal"/>
        <w:widowControl w:val="1"/>
        <w:spacing w:after="160" w:afterAutospacing="off" w:line="278" w:lineRule="auto"/>
        <w:contextualSpacing/>
        <w:rPr>
          <w:rFonts w:ascii="Aptos" w:hAnsi="Aptos" w:eastAsia="Aptos" w:cs="Aptos"/>
          <w:b w:val="0"/>
          <w:b/>
          <w:bCs w:val="0"/>
          <w:sz w:val="22"/>
          <w:szCs w:val="22"/>
          <w:lang w:val="en-US"/>
        </w:rPr>
      </w:pPr>
      <w:r w:rsidRPr="45945AD0" w:rsidR="3CBD8D53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>2017 – 2020</w:t>
      </w:r>
      <w:r w:rsidRPr="45945AD0" w:rsidR="3CBD8D53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 | </w:t>
      </w:r>
      <w:r w:rsidRPr="45945AD0" w:rsidR="26CCA0E3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>Denver, CO</w:t>
      </w:r>
      <w:r w:rsidRPr="45945AD0" w:rsidR="26CCA0E3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 </w:t>
      </w:r>
    </w:p>
    <w:p xmlns:wp14="http://schemas.microsoft.com/office/word/2010/wordml" w:rsidP="6506A43E" w14:paraId="45FB0818" wp14:textId="623E8E84">
      <w:pPr>
        <w:pStyle w:val="Normal"/>
        <w:widowControl w:val="1"/>
        <w:spacing w:after="160" w:afterAutospacing="off" w:line="278" w:lineRule="auto"/>
        <w:rPr>
          <w:rFonts w:ascii="Aptos" w:hAnsi="Aptos" w:eastAsia="Aptos" w:cs="Aptos"/>
          <w:sz w:val="22"/>
          <w:szCs w:val="22"/>
        </w:rPr>
      </w:pPr>
      <w:r w:rsidRPr="6506A43E" w:rsidR="6506A43E">
        <w:rPr>
          <w:rFonts w:ascii="Aptos" w:hAnsi="Aptos" w:eastAsia="Aptos" w:cs="Aptos"/>
          <w:sz w:val="22"/>
          <w:szCs w:val="22"/>
        </w:rPr>
        <w:t xml:space="preserve">Served as a controlling partner in this property business. Secured financing for property acquisitions, initially focusing on </w:t>
      </w:r>
      <w:r w:rsidRPr="6506A43E" w:rsidR="44880F6E">
        <w:rPr>
          <w:rFonts w:ascii="Aptos" w:hAnsi="Aptos" w:eastAsia="Aptos" w:cs="Aptos"/>
          <w:sz w:val="22"/>
          <w:szCs w:val="22"/>
        </w:rPr>
        <w:t>vacation rentals</w:t>
      </w:r>
      <w:r w:rsidRPr="6506A43E" w:rsidR="6506A43E">
        <w:rPr>
          <w:rFonts w:ascii="Aptos" w:hAnsi="Aptos" w:eastAsia="Aptos" w:cs="Aptos"/>
          <w:sz w:val="22"/>
          <w:szCs w:val="22"/>
        </w:rPr>
        <w:t>. Achieved a 30% return on investment upon exiting the investments.</w:t>
      </w:r>
    </w:p>
    <w:p xmlns:wp14="http://schemas.microsoft.com/office/word/2010/wordml" w:rsidP="6506A43E" w14:paraId="7E5899BA" wp14:textId="5713D57C">
      <w:pPr>
        <w:pStyle w:val="Normal"/>
        <w:widowControl w:val="1"/>
        <w:numPr>
          <w:ilvl w:val="0"/>
          <w:numId w:val="6"/>
        </w:numPr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</w:rPr>
      </w:pPr>
      <w:r w:rsidRPr="6506A43E" w:rsidR="6506A43E">
        <w:rPr>
          <w:rFonts w:ascii="Aptos" w:hAnsi="Aptos" w:eastAsia="Aptos" w:cs="Aptos"/>
          <w:sz w:val="22"/>
          <w:szCs w:val="22"/>
        </w:rPr>
        <w:t xml:space="preserve">Transitioned strategy to </w:t>
      </w:r>
      <w:r w:rsidRPr="6506A43E" w:rsidR="60F71256">
        <w:rPr>
          <w:rFonts w:ascii="Aptos" w:hAnsi="Aptos" w:eastAsia="Aptos" w:cs="Aptos"/>
          <w:sz w:val="22"/>
          <w:szCs w:val="22"/>
        </w:rPr>
        <w:t>house traveling nurses</w:t>
      </w:r>
      <w:r w:rsidRPr="6506A43E" w:rsidR="6506A43E">
        <w:rPr>
          <w:rFonts w:ascii="Aptos" w:hAnsi="Aptos" w:eastAsia="Aptos" w:cs="Aptos"/>
          <w:sz w:val="22"/>
          <w:szCs w:val="22"/>
        </w:rPr>
        <w:t xml:space="preserve"> to sustain cash flow during travel reductions caused by the coronavirus pandemic.</w:t>
      </w:r>
    </w:p>
    <w:p w:rsidR="26CCA0E3" w:rsidP="45945AD0" w:rsidRDefault="26CCA0E3" w14:paraId="2154EA8B" w14:textId="33BF5142">
      <w:pPr>
        <w:pStyle w:val="Normal"/>
        <w:widowControl w:val="1"/>
        <w:numPr>
          <w:ilvl w:val="0"/>
          <w:numId w:val="6"/>
        </w:numPr>
        <w:spacing w:after="160" w:afterAutospacing="off" w:line="278" w:lineRule="auto"/>
        <w:rPr>
          <w:rFonts w:ascii="Aptos" w:hAnsi="Aptos" w:eastAsia="Aptos" w:cs="Aptos"/>
          <w:sz w:val="22"/>
          <w:szCs w:val="22"/>
        </w:rPr>
      </w:pPr>
      <w:r w:rsidRPr="45945AD0" w:rsidR="26CCA0E3">
        <w:rPr>
          <w:rFonts w:ascii="Aptos" w:hAnsi="Aptos" w:eastAsia="Aptos" w:cs="Aptos"/>
          <w:sz w:val="22"/>
          <w:szCs w:val="22"/>
        </w:rPr>
        <w:t>Implemented a robust system to track and manage financial performance, leading to a 23.77% profit in 2019.</w:t>
      </w:r>
    </w:p>
    <w:p xmlns:wp14="http://schemas.microsoft.com/office/word/2010/wordml" w:rsidP="45945AD0" w14:paraId="6816FE73" wp14:textId="77777777">
      <w:pPr>
        <w:pStyle w:val="Normal"/>
        <w:widowControl w:val="1"/>
        <w:spacing w:after="80" w:afterAutospacing="off" w:line="278" w:lineRule="auto"/>
        <w:rPr>
          <w:rFonts w:ascii="Arial" w:hAnsi="Arial" w:eastAsia="Arial" w:cs="Arial"/>
          <w:b w:val="1"/>
          <w:b/>
          <w:bCs w:val="1"/>
          <w:smallCaps w:val="1"/>
          <w:sz w:val="28"/>
          <w:szCs w:val="28"/>
          <w:u w:val="none"/>
        </w:rPr>
      </w:pPr>
      <w:r w:rsidRPr="45945AD0" w:rsidR="26CCA0E3">
        <w:rPr>
          <w:rFonts w:ascii="Arial" w:hAnsi="Arial" w:eastAsia="Arial" w:cs="Arial"/>
          <w:b w:val="1"/>
          <w:bCs w:val="1"/>
          <w:smallCaps w:val="1"/>
          <w:sz w:val="28"/>
          <w:szCs w:val="28"/>
          <w:u w:val="none"/>
        </w:rPr>
        <w:t>Prior Roles</w:t>
      </w:r>
    </w:p>
    <w:p w:rsidR="03911BBC" w:rsidP="6506A43E" w:rsidRDefault="03911BBC" w14:paraId="426791AC" w14:textId="73C9B38F">
      <w:pPr>
        <w:pStyle w:val="Normal"/>
        <w:widowControl w:val="1"/>
        <w:tabs>
          <w:tab w:val="clear" w:leader="none" w:pos="720"/>
          <w:tab w:val="left" w:leader="none" w:pos="9900"/>
        </w:tabs>
        <w:spacing w:after="160" w:afterAutospacing="off" w:line="278" w:lineRule="auto"/>
        <w:contextualSpacing/>
        <w:rPr>
          <w:rFonts w:ascii="Aptos" w:hAnsi="Aptos" w:eastAsia="Aptos" w:cs="Aptos"/>
          <w:b w:val="1"/>
          <w:bCs w:val="1"/>
          <w:sz w:val="22"/>
          <w:szCs w:val="22"/>
          <w:lang w:val="en-US"/>
        </w:rPr>
      </w:pPr>
      <w:r w:rsidRPr="7A66E13D" w:rsidR="03911BBC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Wireless Generation (now Amplify) | </w:t>
      </w:r>
      <w:r w:rsidRPr="7A66E13D" w:rsidR="03911BBC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Senior </w:t>
      </w:r>
      <w:r w:rsidRPr="7A66E13D" w:rsidR="76B87664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 xml:space="preserve">Operations </w:t>
      </w:r>
      <w:r w:rsidRPr="7A66E13D" w:rsidR="60BDA02A">
        <w:rPr>
          <w:rFonts w:ascii="Aptos" w:hAnsi="Aptos" w:eastAsia="Aptos" w:cs="Aptos"/>
          <w:b w:val="0"/>
          <w:bCs w:val="0"/>
          <w:sz w:val="22"/>
          <w:szCs w:val="22"/>
          <w:lang w:val="en-US"/>
        </w:rPr>
        <w:t>Engineer</w:t>
      </w:r>
    </w:p>
    <w:p xmlns:wp14="http://schemas.microsoft.com/office/word/2010/wordml" w:rsidP="6506A43E" w14:paraId="2F3EB580" wp14:textId="31A182F8">
      <w:pPr>
        <w:pStyle w:val="Normal"/>
        <w:widowControl w:val="1"/>
        <w:tabs>
          <w:tab w:val="clear" w:pos="720"/>
          <w:tab w:val="left" w:leader="none" w:pos="9900"/>
        </w:tabs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val="en-US"/>
        </w:rPr>
      </w:pPr>
      <w:r w:rsidRPr="7A66E13D" w:rsidR="26CCA0E3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Element K (now Skillsoft) | </w:t>
      </w:r>
      <w:r w:rsidRPr="7A66E13D" w:rsidR="26CCA0E3">
        <w:rPr>
          <w:rFonts w:ascii="Aptos" w:hAnsi="Aptos" w:eastAsia="Aptos" w:cs="Aptos"/>
          <w:sz w:val="22"/>
          <w:szCs w:val="22"/>
          <w:lang w:val="en-US"/>
        </w:rPr>
        <w:t xml:space="preserve">System </w:t>
      </w:r>
      <w:r w:rsidRPr="7A66E13D" w:rsidR="639F1146">
        <w:rPr>
          <w:rFonts w:ascii="Aptos" w:hAnsi="Aptos" w:eastAsia="Aptos" w:cs="Aptos"/>
          <w:sz w:val="22"/>
          <w:szCs w:val="22"/>
          <w:lang w:val="en-US"/>
        </w:rPr>
        <w:t>Engineer</w:t>
      </w:r>
    </w:p>
    <w:p w:rsidR="26CCA0E3" w:rsidP="45945AD0" w:rsidRDefault="26CCA0E3" w14:paraId="2DADE13E" w14:textId="235E8E2B">
      <w:pPr>
        <w:pStyle w:val="Normal"/>
        <w:widowControl w:val="1"/>
        <w:tabs>
          <w:tab w:val="clear" w:leader="none" w:pos="720"/>
          <w:tab w:val="left" w:leader="none" w:pos="9900"/>
        </w:tabs>
        <w:spacing w:after="160" w:afterAutospacing="off" w:line="278" w:lineRule="auto"/>
        <w:rPr>
          <w:rFonts w:ascii="Aptos" w:hAnsi="Aptos" w:eastAsia="Aptos" w:cs="Aptos"/>
          <w:b w:val="1"/>
          <w:bCs w:val="1"/>
          <w:sz w:val="22"/>
          <w:szCs w:val="22"/>
          <w:lang w:val="en-US"/>
        </w:rPr>
      </w:pPr>
      <w:r w:rsidRPr="45945AD0" w:rsidR="26CCA0E3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Element K (now Skillsoft) | </w:t>
      </w:r>
      <w:r w:rsidRPr="45945AD0" w:rsidR="26CCA0E3">
        <w:rPr>
          <w:rFonts w:ascii="Aptos" w:hAnsi="Aptos" w:eastAsia="Aptos" w:cs="Aptos"/>
          <w:sz w:val="22"/>
          <w:szCs w:val="22"/>
          <w:lang w:val="en-US"/>
        </w:rPr>
        <w:t>Account Manager</w:t>
      </w:r>
    </w:p>
    <w:p xmlns:wp14="http://schemas.microsoft.com/office/word/2010/wordml" w:rsidP="45945AD0" w14:paraId="69D0C959" wp14:textId="77777777">
      <w:pPr>
        <w:pStyle w:val="Normal"/>
        <w:widowControl w:val="1"/>
        <w:pBdr>
          <w:bottom w:val="single" w:color="000000" w:sz="12" w:space="4"/>
        </w:pBdr>
        <w:tabs>
          <w:tab w:val="clear" w:pos="720"/>
          <w:tab w:val="left" w:leader="none" w:pos="9900"/>
        </w:tabs>
        <w:spacing w:before="240" w:beforeAutospacing="off" w:after="160" w:afterAutospacing="off" w:line="278" w:lineRule="auto"/>
        <w:jc w:val="left"/>
        <w:rPr>
          <w:rFonts w:ascii="Arial" w:hAnsi="Arial" w:eastAsia="Arial" w:cs="Arial"/>
          <w:b w:val="1"/>
          <w:b/>
          <w:bCs w:val="1"/>
          <w:sz w:val="32"/>
          <w:szCs w:val="32"/>
          <w:u w:val="none"/>
          <w:lang w:val="en-US"/>
        </w:rPr>
      </w:pPr>
      <w:r w:rsidRPr="45945AD0" w:rsidR="26CCA0E3">
        <w:rPr>
          <w:rFonts w:ascii="Arial" w:hAnsi="Arial" w:eastAsia="Arial" w:cs="Arial"/>
          <w:b w:val="1"/>
          <w:bCs w:val="1"/>
          <w:smallCaps w:val="1"/>
          <w:sz w:val="32"/>
          <w:szCs w:val="32"/>
          <w:u w:val="none"/>
        </w:rPr>
        <w:t>Education</w:t>
      </w:r>
    </w:p>
    <w:p xmlns:wp14="http://schemas.microsoft.com/office/word/2010/wordml" w:rsidP="45945AD0" w14:paraId="338BAD11" wp14:textId="77777777">
      <w:pPr>
        <w:pStyle w:val="Normal"/>
        <w:widowControl w:val="1"/>
        <w:tabs>
          <w:tab w:val="clear" w:pos="720"/>
          <w:tab w:val="right" w:leader="none" w:pos="10080"/>
        </w:tabs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val="en-US"/>
        </w:rPr>
      </w:pPr>
      <w:r w:rsidRPr="45945AD0" w:rsidR="26CCA0E3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Capella University (Minneapolis, MN) | </w:t>
      </w:r>
      <w:r w:rsidRPr="45945AD0" w:rsidR="26CCA0E3">
        <w:rPr>
          <w:rFonts w:ascii="Aptos" w:hAnsi="Aptos" w:eastAsia="Aptos" w:cs="Aptos"/>
          <w:sz w:val="22"/>
          <w:szCs w:val="22"/>
          <w:lang w:val="en-US"/>
        </w:rPr>
        <w:t xml:space="preserve">Master of Business Administration in Marketing </w:t>
      </w:r>
    </w:p>
    <w:p xmlns:wp14="http://schemas.microsoft.com/office/word/2010/wordml" w:rsidP="45945AD0" w14:paraId="2126AAD4" wp14:textId="77777777">
      <w:pPr>
        <w:pStyle w:val="Normal"/>
        <w:widowControl w:val="1"/>
        <w:tabs>
          <w:tab w:val="clear" w:pos="720"/>
          <w:tab w:val="right" w:leader="none" w:pos="10080"/>
        </w:tabs>
        <w:spacing w:after="160" w:afterAutospacing="off" w:line="278" w:lineRule="auto"/>
        <w:contextualSpacing/>
        <w:rPr>
          <w:rFonts w:ascii="Aptos" w:hAnsi="Aptos" w:eastAsia="Aptos" w:cs="Aptos"/>
          <w:sz w:val="22"/>
          <w:szCs w:val="22"/>
          <w:lang w:val="en-US"/>
        </w:rPr>
      </w:pPr>
      <w:r w:rsidRPr="45945AD0" w:rsidR="26CCA0E3">
        <w:rPr>
          <w:rFonts w:ascii="Aptos" w:hAnsi="Aptos" w:eastAsia="Aptos" w:cs="Aptos"/>
          <w:b w:val="1"/>
          <w:bCs w:val="1"/>
          <w:sz w:val="22"/>
          <w:szCs w:val="22"/>
          <w:lang w:val="en-US"/>
        </w:rPr>
        <w:t xml:space="preserve">Rochester Institute of Technology (Rochester, NY) | </w:t>
      </w:r>
      <w:r w:rsidRPr="45945AD0" w:rsidR="26CCA0E3">
        <w:rPr>
          <w:rFonts w:ascii="Aptos" w:hAnsi="Aptos" w:eastAsia="Aptos" w:cs="Aptos"/>
          <w:sz w:val="22"/>
          <w:szCs w:val="22"/>
          <w:lang w:val="en-US"/>
        </w:rPr>
        <w:t xml:space="preserve">Bachelor's Degree in Information Technology 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 w:orient="portrait"/>
      <w:pgMar w:top="720" w:right="720" w:bottom="720" w:left="720" w:header="547" w:footer="173" w:gutter="0"/>
      <w:pgNumType w:fmt="decimal" w:start="1"/>
      <w:formProt w:val="false"/>
      <w:textDirection w:val="lrTb"/>
      <w:docGrid w:type="default" w:linePitch="100" w:charSpace="0"/>
      <w:cols w:num="1"/>
      <w:titlePg w:val="1"/>
      <w:headerReference w:type="first" r:id="Rd197528d21e1462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Helvetica Neue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4D804A1" wp14:textId="77777777">
    <w:pPr>
      <w:pStyle w:val="Normal"/>
      <w:tabs>
        <w:tab w:val="clear" w:pos="720"/>
        <w:tab w:val="center" w:leader="none" w:pos="4680"/>
        <w:tab w:val="right" w:leader="none" w:pos="9360"/>
      </w:tabs>
      <w:jc w:val="right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</w:rPr>
      <w:fldChar w:fldCharType="begin"/>
    </w:r>
    <w:r>
      <w:rPr>
        <w:sz w:val="22"/>
        <w:szCs w:val="22"/>
        <w:rFonts w:ascii="Calibri" w:hAnsi="Calibri" w:eastAsia="Calibri" w:cs="Calibri"/>
      </w:rPr>
      <w:instrText xml:space="preserve"> PAGE </w:instrText>
    </w:r>
    <w:r>
      <w:rPr>
        <w:sz w:val="22"/>
        <w:szCs w:val="22"/>
        <w:rFonts w:ascii="Calibri" w:hAnsi="Calibri" w:eastAsia="Calibri" w:cs="Calibri"/>
      </w:rPr>
      <w:fldChar w:fldCharType="separate"/>
    </w:r>
    <w:r>
      <w:rPr>
        <w:sz w:val="22"/>
        <w:szCs w:val="22"/>
        <w:rFonts w:ascii="Calibri" w:hAnsi="Calibri" w:eastAsia="Calibri" w:cs="Calibri"/>
      </w:rPr>
      <w:t>0</w:t>
    </w:r>
    <w:r>
      <w:rPr>
        <w:sz w:val="22"/>
        <w:szCs w:val="22"/>
        <w:rFonts w:ascii="Calibri" w:hAnsi="Calibri" w:eastAsia="Calibri" w:cs="Calibri"/>
      </w:rPr>
      <w:fldChar w:fldCharType="end"/>
    </w:r>
  </w:p>
  <w:p xmlns:wp14="http://schemas.microsoft.com/office/word/2010/wordml" w14:paraId="1299C43A" wp14:textId="77777777">
    <w:pPr>
      <w:pStyle w:val="Normal"/>
      <w:tabs>
        <w:tab w:val="clear" w:pos="720"/>
        <w:tab w:val="center" w:leader="none" w:pos="4680"/>
        <w:tab w:val="right" w:leader="none" w:pos="9360"/>
      </w:tabs>
      <w:ind w:right="360" w:hanging="0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Normal"/>
      <w:tabs>
        <w:tab w:val="clear" w:pos="720"/>
        <w:tab w:val="center" w:leader="none" w:pos="4680"/>
        <w:tab w:val="right" w:leader="none" w:pos="9360"/>
      </w:tabs>
      <w:jc w:val="right"/>
      <w:rPr>
        <w:rFonts w:ascii="Helvetica Neue" w:hAnsi="Helvetica Neue" w:eastAsia="Helvetica Neue" w:cs="Helvetica Neue"/>
        <w:sz w:val="18"/>
        <w:szCs w:val="18"/>
      </w:rPr>
    </w:pPr>
    <w:r>
      <w:rPr>
        <w:rFonts w:ascii="Helvetica Neue" w:hAnsi="Helvetica Neue" w:eastAsia="Helvetica Neue" w:cs="Helvetica Neue"/>
        <w:sz w:val="18"/>
        <w:szCs w:val="18"/>
      </w:rPr>
      <w:fldChar w:fldCharType="begin"/>
    </w:r>
    <w:r>
      <w:rPr>
        <w:sz w:val="18"/>
        <w:szCs w:val="18"/>
        <w:rFonts w:ascii="Helvetica Neue" w:hAnsi="Helvetica Neue" w:eastAsia="Helvetica Neue" w:cs="Helvetica Neue"/>
      </w:rPr>
      <w:instrText xml:space="preserve"> PAGE </w:instrText>
    </w:r>
    <w:r>
      <w:rPr>
        <w:sz w:val="18"/>
        <w:szCs w:val="18"/>
        <w:rFonts w:ascii="Helvetica Neue" w:hAnsi="Helvetica Neue" w:eastAsia="Helvetica Neue" w:cs="Helvetica Neue"/>
      </w:rPr>
      <w:fldChar w:fldCharType="separate"/>
    </w:r>
    <w:r>
      <w:rPr>
        <w:sz w:val="18"/>
        <w:szCs w:val="18"/>
        <w:rFonts w:ascii="Helvetica Neue" w:hAnsi="Helvetica Neue" w:eastAsia="Helvetica Neue" w:cs="Helvetica Neue"/>
      </w:rPr>
      <w:t>2</w:t>
    </w:r>
    <w:r>
      <w:rPr>
        <w:sz w:val="18"/>
        <w:szCs w:val="18"/>
        <w:rFonts w:ascii="Helvetica Neue" w:hAnsi="Helvetica Neue" w:eastAsia="Helvetica Neue" w:cs="Helvetica Neue"/>
      </w:rPr>
      <w:fldChar w:fldCharType="end"/>
    </w:r>
  </w:p>
  <w:p xmlns:wp14="http://schemas.microsoft.com/office/word/2010/wordml" w14:paraId="4DDBEF00" wp14:textId="77777777">
    <w:pPr>
      <w:pStyle w:val="Normal"/>
      <w:tabs>
        <w:tab w:val="clear" w:pos="720"/>
        <w:tab w:val="center" w:leader="none" w:pos="4680"/>
        <w:tab w:val="right" w:leader="none" w:pos="9360"/>
      </w:tabs>
      <w:ind w:right="360" w:hanging="0"/>
      <w:rPr>
        <w:rFonts w:ascii="Helvetica Neue" w:hAnsi="Helvetica Neue" w:eastAsia="Helvetica Neue" w:cs="Helvetica Neue"/>
        <w:i/>
        <w:i/>
        <w:sz w:val="18"/>
        <w:szCs w:val="18"/>
      </w:rPr>
    </w:pPr>
    <w:r>
      <w:rPr>
        <w:rFonts w:ascii="Helvetica Neue" w:hAnsi="Helvetica Neue" w:eastAsia="Helvetica Neue" w:cs="Helvetica Neue"/>
        <w:i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E7E8978" wp14:textId="77777777">
    <w:pPr>
      <w:pStyle w:val="Normal"/>
      <w:tabs>
        <w:tab w:val="clear" w:pos="720"/>
        <w:tab w:val="center" w:leader="none" w:pos="4680"/>
        <w:tab w:val="right" w:leader="none" w:pos="9360"/>
      </w:tabs>
      <w:jc w:val="right"/>
      <w:rPr>
        <w:rFonts w:ascii="Helvetica Neue" w:hAnsi="Helvetica Neue" w:eastAsia="Helvetica Neue" w:cs="Helvetica Neue"/>
        <w:sz w:val="18"/>
        <w:szCs w:val="18"/>
      </w:rPr>
    </w:pPr>
    <w:r>
      <w:rPr>
        <w:rFonts w:ascii="Helvetica Neue" w:hAnsi="Helvetica Neue" w:eastAsia="Helvetica Neue" w:cs="Helvetica Neue"/>
        <w:sz w:val="18"/>
        <w:szCs w:val="18"/>
      </w:rPr>
      <w:fldChar w:fldCharType="begin"/>
    </w:r>
    <w:r>
      <w:rPr>
        <w:sz w:val="18"/>
        <w:szCs w:val="18"/>
        <w:rFonts w:ascii="Helvetica Neue" w:hAnsi="Helvetica Neue" w:eastAsia="Helvetica Neue" w:cs="Helvetica Neue"/>
      </w:rPr>
      <w:instrText xml:space="preserve"> PAGE </w:instrText>
    </w:r>
    <w:r>
      <w:rPr>
        <w:sz w:val="18"/>
        <w:szCs w:val="18"/>
        <w:rFonts w:ascii="Helvetica Neue" w:hAnsi="Helvetica Neue" w:eastAsia="Helvetica Neue" w:cs="Helvetica Neue"/>
      </w:rPr>
      <w:fldChar w:fldCharType="separate"/>
    </w:r>
    <w:r>
      <w:rPr>
        <w:sz w:val="18"/>
        <w:szCs w:val="18"/>
        <w:rFonts w:ascii="Helvetica Neue" w:hAnsi="Helvetica Neue" w:eastAsia="Helvetica Neue" w:cs="Helvetica Neue"/>
      </w:rPr>
      <w:t>2</w:t>
    </w:r>
    <w:r>
      <w:rPr>
        <w:sz w:val="18"/>
        <w:szCs w:val="18"/>
        <w:rFonts w:ascii="Helvetica Neue" w:hAnsi="Helvetica Neue" w:eastAsia="Helvetica Neue" w:cs="Helvetica Neue"/>
      </w:rPr>
      <w:fldChar w:fldCharType="end"/>
    </w:r>
  </w:p>
  <w:p xmlns:wp14="http://schemas.microsoft.com/office/word/2010/wordml" w14:paraId="3461D779" wp14:textId="77777777">
    <w:pPr>
      <w:pStyle w:val="Normal"/>
      <w:tabs>
        <w:tab w:val="clear" w:pos="720"/>
        <w:tab w:val="center" w:leader="none" w:pos="4680"/>
        <w:tab w:val="right" w:leader="none" w:pos="9360"/>
      </w:tabs>
      <w:ind w:right="360" w:hanging="0"/>
      <w:rPr>
        <w:rFonts w:ascii="Helvetica Neue" w:hAnsi="Helvetica Neue" w:eastAsia="Helvetica Neue" w:cs="Helvetica Neue"/>
        <w:i/>
        <w:i/>
        <w:sz w:val="18"/>
        <w:szCs w:val="18"/>
      </w:rPr>
    </w:pPr>
    <w:r>
      <w:rPr>
        <w:rFonts w:ascii="Helvetica Neue" w:hAnsi="Helvetica Neue" w:eastAsia="Helvetica Neue" w:cs="Helvetica Neue"/>
        <w:i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:rsidP="6506A43E" w14:paraId="56B6DC87" wp14:textId="554E7978">
    <w:pPr>
      <w:pStyle w:val="Normal"/>
      <w:tabs>
        <w:tab w:val="clear" w:pos="720"/>
        <w:tab w:val="center" w:leader="none" w:pos="4680"/>
        <w:tab w:val="right" w:leader="none" w:pos="9360"/>
      </w:tabs>
      <w:rPr>
        <w:rFonts w:ascii="Arial" w:hAnsi="Arial" w:eastAsia="Arial" w:cs="Arial"/>
        <w:sz w:val="24"/>
        <w:szCs w:val="24"/>
      </w:rPr>
    </w:pPr>
    <w:r w:rsidRPr="6506A43E" w:rsidR="6506A43E">
      <w:rPr>
        <w:rFonts w:ascii="Arial" w:hAnsi="Arial" w:eastAsia="Arial" w:cs="Arial"/>
        <w:sz w:val="40"/>
        <w:szCs w:val="40"/>
      </w:rPr>
      <w:t>Chad Gross</w:t>
    </w:r>
    <w:r w:rsidRPr="6506A43E" w:rsidR="6506A43E">
      <w:rPr>
        <w:rFonts w:ascii="Arial" w:hAnsi="Arial" w:eastAsia="Arial" w:cs="Arial"/>
        <w:sz w:val="24"/>
        <w:szCs w:val="24"/>
      </w:rPr>
      <w:t xml:space="preserve"> | </w:t>
    </w:r>
    <w:r w:rsidRPr="6506A43E" w:rsidR="6506A43E">
      <w:rPr>
        <w:rFonts w:ascii="Arial" w:hAnsi="Arial" w:eastAsia="Arial" w:cs="Arial"/>
        <w:sz w:val="24"/>
        <w:szCs w:val="24"/>
      </w:rPr>
      <w:t xml:space="preserve">chadgross@protonmail.com | (484) 265-1876 </w:t>
    </w:r>
  </w:p>
  <w:p w:rsidR="6506A43E" w:rsidP="6506A43E" w:rsidRDefault="6506A43E" w14:paraId="4C2DC8AB" w14:textId="7B63F895">
    <w:pPr>
      <w:pStyle w:val="Normal"/>
      <w:tabs>
        <w:tab w:val="clear" w:leader="none" w:pos="720"/>
        <w:tab w:val="center" w:leader="none" w:pos="4680"/>
        <w:tab w:val="right" w:leader="none" w:pos="9360"/>
      </w:tabs>
      <w:rPr>
        <w:rFonts w:ascii="Arial" w:hAnsi="Arial" w:eastAsia="Arial" w:cs="Arial"/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6506A43E" w:rsidP="6506A43E" w:rsidRDefault="6506A43E" w14:paraId="61A04A76" w14:textId="477C0087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2c5c677e"/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  <w:sz w:val="20"/>
        <w:szCs w:val="2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  <w:nsid w:val="63ff7815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  <w:sz w:val="20"/>
      </w:rPr>
    </w:lvl>
    <w:nsid w:val="36f7ac32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  <w:sz w:val="20"/>
      </w:rPr>
    </w:lvl>
    <w:nsid w:val="3e9250b2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  <w:sz w:val="20"/>
      </w:rPr>
    </w:lvl>
    <w:nsid w:val="63cfaaab"/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  <w:sz w:val="20"/>
      </w:rPr>
    </w:lvl>
    <w:nsid w:val="513aaea7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0e46dbe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C112"/>
    <w:rsid w:val="0012C112"/>
    <w:rsid w:val="0032796C"/>
    <w:rsid w:val="0044779B"/>
    <w:rsid w:val="00D2E887"/>
    <w:rsid w:val="012B4C2D"/>
    <w:rsid w:val="0229AF6B"/>
    <w:rsid w:val="024D1338"/>
    <w:rsid w:val="032D2943"/>
    <w:rsid w:val="03402176"/>
    <w:rsid w:val="03911BBC"/>
    <w:rsid w:val="03951C18"/>
    <w:rsid w:val="03B36536"/>
    <w:rsid w:val="0421D317"/>
    <w:rsid w:val="0487C224"/>
    <w:rsid w:val="053D46E0"/>
    <w:rsid w:val="055487DC"/>
    <w:rsid w:val="057D1097"/>
    <w:rsid w:val="05B23482"/>
    <w:rsid w:val="05E83611"/>
    <w:rsid w:val="05EA01DD"/>
    <w:rsid w:val="066C4D1C"/>
    <w:rsid w:val="0672824B"/>
    <w:rsid w:val="06D3DAA9"/>
    <w:rsid w:val="075EC540"/>
    <w:rsid w:val="07C751FC"/>
    <w:rsid w:val="083AAFD5"/>
    <w:rsid w:val="083C3EF3"/>
    <w:rsid w:val="0842E6CB"/>
    <w:rsid w:val="085F24F5"/>
    <w:rsid w:val="08840651"/>
    <w:rsid w:val="0937A53F"/>
    <w:rsid w:val="0970FCB6"/>
    <w:rsid w:val="097D01AA"/>
    <w:rsid w:val="0A9780FF"/>
    <w:rsid w:val="0AB33DD9"/>
    <w:rsid w:val="0B039993"/>
    <w:rsid w:val="0B67D75D"/>
    <w:rsid w:val="0BD6A8CD"/>
    <w:rsid w:val="0BEEA9A6"/>
    <w:rsid w:val="0BFA7B9B"/>
    <w:rsid w:val="0C006755"/>
    <w:rsid w:val="0C14D789"/>
    <w:rsid w:val="0C4FBABF"/>
    <w:rsid w:val="0C6B05AB"/>
    <w:rsid w:val="0CD9DA8A"/>
    <w:rsid w:val="0D8778AF"/>
    <w:rsid w:val="0EBA37A9"/>
    <w:rsid w:val="0F2B6CC6"/>
    <w:rsid w:val="0F2BF666"/>
    <w:rsid w:val="0FFB4A94"/>
    <w:rsid w:val="101A27DF"/>
    <w:rsid w:val="101A8873"/>
    <w:rsid w:val="10421477"/>
    <w:rsid w:val="104E4870"/>
    <w:rsid w:val="109E2BB3"/>
    <w:rsid w:val="11277A11"/>
    <w:rsid w:val="112AA5F2"/>
    <w:rsid w:val="116F6C08"/>
    <w:rsid w:val="118BA4D6"/>
    <w:rsid w:val="118EE1F5"/>
    <w:rsid w:val="11920445"/>
    <w:rsid w:val="1199D777"/>
    <w:rsid w:val="11C12A16"/>
    <w:rsid w:val="12016B32"/>
    <w:rsid w:val="126ED996"/>
    <w:rsid w:val="127C8644"/>
    <w:rsid w:val="12EA3A51"/>
    <w:rsid w:val="12FF24B6"/>
    <w:rsid w:val="13221461"/>
    <w:rsid w:val="1372F6EE"/>
    <w:rsid w:val="13867509"/>
    <w:rsid w:val="145D9775"/>
    <w:rsid w:val="14718D63"/>
    <w:rsid w:val="14764328"/>
    <w:rsid w:val="148B1A76"/>
    <w:rsid w:val="14904291"/>
    <w:rsid w:val="14A9BB31"/>
    <w:rsid w:val="1517EC7F"/>
    <w:rsid w:val="15B09121"/>
    <w:rsid w:val="1628D6E5"/>
    <w:rsid w:val="1655CA4A"/>
    <w:rsid w:val="16D1D549"/>
    <w:rsid w:val="16F1B234"/>
    <w:rsid w:val="17068FBC"/>
    <w:rsid w:val="1709A216"/>
    <w:rsid w:val="1722E2E7"/>
    <w:rsid w:val="1755AC02"/>
    <w:rsid w:val="184B3987"/>
    <w:rsid w:val="18A5559C"/>
    <w:rsid w:val="18D6C10D"/>
    <w:rsid w:val="19CDFB10"/>
    <w:rsid w:val="19DDF27F"/>
    <w:rsid w:val="1A185FDE"/>
    <w:rsid w:val="1A43DBC1"/>
    <w:rsid w:val="1A9222B3"/>
    <w:rsid w:val="1AA40947"/>
    <w:rsid w:val="1AD45253"/>
    <w:rsid w:val="1B057EA9"/>
    <w:rsid w:val="1B08FB5D"/>
    <w:rsid w:val="1BA73946"/>
    <w:rsid w:val="1BBD7EC6"/>
    <w:rsid w:val="1C09BD17"/>
    <w:rsid w:val="1C471863"/>
    <w:rsid w:val="1C758DCE"/>
    <w:rsid w:val="1D404BE8"/>
    <w:rsid w:val="1D87F0C6"/>
    <w:rsid w:val="1E117E34"/>
    <w:rsid w:val="1E5282BB"/>
    <w:rsid w:val="1E52AEF0"/>
    <w:rsid w:val="1EAF7F44"/>
    <w:rsid w:val="1EB4DD28"/>
    <w:rsid w:val="1F2E6763"/>
    <w:rsid w:val="1F76EC47"/>
    <w:rsid w:val="1F7907D7"/>
    <w:rsid w:val="1F890F1A"/>
    <w:rsid w:val="1F9F0CFD"/>
    <w:rsid w:val="1FBD1563"/>
    <w:rsid w:val="1FD97ED6"/>
    <w:rsid w:val="1FE7A734"/>
    <w:rsid w:val="204F5C51"/>
    <w:rsid w:val="20A897FB"/>
    <w:rsid w:val="21187393"/>
    <w:rsid w:val="2121FAD9"/>
    <w:rsid w:val="21AF293E"/>
    <w:rsid w:val="22B977F2"/>
    <w:rsid w:val="22EAA618"/>
    <w:rsid w:val="2301474B"/>
    <w:rsid w:val="23219759"/>
    <w:rsid w:val="245BD421"/>
    <w:rsid w:val="24C71518"/>
    <w:rsid w:val="24D0CAAB"/>
    <w:rsid w:val="24F0656A"/>
    <w:rsid w:val="250230D6"/>
    <w:rsid w:val="257D854B"/>
    <w:rsid w:val="258BCCBD"/>
    <w:rsid w:val="25978594"/>
    <w:rsid w:val="25B1A2E0"/>
    <w:rsid w:val="2682109D"/>
    <w:rsid w:val="269817DC"/>
    <w:rsid w:val="26BD7790"/>
    <w:rsid w:val="26CCA0E3"/>
    <w:rsid w:val="26DB217D"/>
    <w:rsid w:val="2704843E"/>
    <w:rsid w:val="277D338B"/>
    <w:rsid w:val="27A3A75F"/>
    <w:rsid w:val="27DAB82D"/>
    <w:rsid w:val="283304C3"/>
    <w:rsid w:val="283F21FE"/>
    <w:rsid w:val="28D40C4D"/>
    <w:rsid w:val="294C660B"/>
    <w:rsid w:val="295C7A56"/>
    <w:rsid w:val="299D9260"/>
    <w:rsid w:val="29E39726"/>
    <w:rsid w:val="2A468C02"/>
    <w:rsid w:val="2A76B0C6"/>
    <w:rsid w:val="2AEA43DD"/>
    <w:rsid w:val="2B033C68"/>
    <w:rsid w:val="2B21E99A"/>
    <w:rsid w:val="2B49C3B1"/>
    <w:rsid w:val="2B5486A6"/>
    <w:rsid w:val="2B82464C"/>
    <w:rsid w:val="2C3CC089"/>
    <w:rsid w:val="2C5FF218"/>
    <w:rsid w:val="2CA25F50"/>
    <w:rsid w:val="2CDB4ABC"/>
    <w:rsid w:val="2CEC9451"/>
    <w:rsid w:val="2CF81B02"/>
    <w:rsid w:val="2D196C59"/>
    <w:rsid w:val="2D3E84D3"/>
    <w:rsid w:val="2D510C63"/>
    <w:rsid w:val="2E547F5D"/>
    <w:rsid w:val="2E5EF198"/>
    <w:rsid w:val="2E6CD308"/>
    <w:rsid w:val="2EBC6075"/>
    <w:rsid w:val="2EF88D43"/>
    <w:rsid w:val="2EFC37F3"/>
    <w:rsid w:val="2F1B33ED"/>
    <w:rsid w:val="2F583812"/>
    <w:rsid w:val="2F96DE65"/>
    <w:rsid w:val="2FF17B4F"/>
    <w:rsid w:val="3032A8E4"/>
    <w:rsid w:val="3048F6A5"/>
    <w:rsid w:val="31BA3DA4"/>
    <w:rsid w:val="31BC1C8A"/>
    <w:rsid w:val="31C97338"/>
    <w:rsid w:val="320C18CC"/>
    <w:rsid w:val="320DDEA4"/>
    <w:rsid w:val="321BB9E4"/>
    <w:rsid w:val="330E7DAB"/>
    <w:rsid w:val="3348C077"/>
    <w:rsid w:val="335E1202"/>
    <w:rsid w:val="3377E9F0"/>
    <w:rsid w:val="3390A052"/>
    <w:rsid w:val="33C1F979"/>
    <w:rsid w:val="33F3544F"/>
    <w:rsid w:val="33F4122A"/>
    <w:rsid w:val="34106D3A"/>
    <w:rsid w:val="34701B73"/>
    <w:rsid w:val="3480E55F"/>
    <w:rsid w:val="349DB399"/>
    <w:rsid w:val="349F44F1"/>
    <w:rsid w:val="34AB6C6A"/>
    <w:rsid w:val="34E35AD4"/>
    <w:rsid w:val="34E93BEF"/>
    <w:rsid w:val="34F367FB"/>
    <w:rsid w:val="351E9EE6"/>
    <w:rsid w:val="363703C8"/>
    <w:rsid w:val="36EBB1C3"/>
    <w:rsid w:val="3808AF02"/>
    <w:rsid w:val="384A1E1D"/>
    <w:rsid w:val="38871965"/>
    <w:rsid w:val="38FB164D"/>
    <w:rsid w:val="394F1755"/>
    <w:rsid w:val="39D978B2"/>
    <w:rsid w:val="39E5107C"/>
    <w:rsid w:val="3A4287B9"/>
    <w:rsid w:val="3A86C038"/>
    <w:rsid w:val="3A8F36BE"/>
    <w:rsid w:val="3AA296F4"/>
    <w:rsid w:val="3AC26645"/>
    <w:rsid w:val="3AFB3641"/>
    <w:rsid w:val="3B96547C"/>
    <w:rsid w:val="3C70160C"/>
    <w:rsid w:val="3CAD2968"/>
    <w:rsid w:val="3CBD8D53"/>
    <w:rsid w:val="3CCFADE1"/>
    <w:rsid w:val="3CE46E22"/>
    <w:rsid w:val="3CF2E348"/>
    <w:rsid w:val="3D2B6480"/>
    <w:rsid w:val="3D89F0E1"/>
    <w:rsid w:val="3E13FC94"/>
    <w:rsid w:val="3E153BEE"/>
    <w:rsid w:val="3E59D528"/>
    <w:rsid w:val="3F273692"/>
    <w:rsid w:val="3F36BF02"/>
    <w:rsid w:val="3F9496F9"/>
    <w:rsid w:val="3F9BCE48"/>
    <w:rsid w:val="3FAC90E7"/>
    <w:rsid w:val="3FF115CF"/>
    <w:rsid w:val="40B6187B"/>
    <w:rsid w:val="411F9664"/>
    <w:rsid w:val="4149EC72"/>
    <w:rsid w:val="419360B9"/>
    <w:rsid w:val="41FD9FCF"/>
    <w:rsid w:val="42516387"/>
    <w:rsid w:val="42CC81AF"/>
    <w:rsid w:val="42DA6CB0"/>
    <w:rsid w:val="4342BF85"/>
    <w:rsid w:val="435DD155"/>
    <w:rsid w:val="43BE7F44"/>
    <w:rsid w:val="44508606"/>
    <w:rsid w:val="4452AF5C"/>
    <w:rsid w:val="446C6C33"/>
    <w:rsid w:val="44880F6E"/>
    <w:rsid w:val="44C73A0B"/>
    <w:rsid w:val="44F513B1"/>
    <w:rsid w:val="455D572B"/>
    <w:rsid w:val="45650276"/>
    <w:rsid w:val="45703143"/>
    <w:rsid w:val="4580BD32"/>
    <w:rsid w:val="45945AD0"/>
    <w:rsid w:val="45959166"/>
    <w:rsid w:val="45D64AA7"/>
    <w:rsid w:val="45F9F356"/>
    <w:rsid w:val="464CD1B6"/>
    <w:rsid w:val="4678DA53"/>
    <w:rsid w:val="475C4164"/>
    <w:rsid w:val="477EE206"/>
    <w:rsid w:val="478CDA4B"/>
    <w:rsid w:val="47B7C205"/>
    <w:rsid w:val="47FF995F"/>
    <w:rsid w:val="484BCFD4"/>
    <w:rsid w:val="48C8061F"/>
    <w:rsid w:val="48FFEE2B"/>
    <w:rsid w:val="49794312"/>
    <w:rsid w:val="498211E1"/>
    <w:rsid w:val="49B846FA"/>
    <w:rsid w:val="49F53677"/>
    <w:rsid w:val="4A84202E"/>
    <w:rsid w:val="4AD5B121"/>
    <w:rsid w:val="4B0AD006"/>
    <w:rsid w:val="4B3E39C2"/>
    <w:rsid w:val="4BABA02C"/>
    <w:rsid w:val="4BF34ADE"/>
    <w:rsid w:val="4BFF00BB"/>
    <w:rsid w:val="4C16836D"/>
    <w:rsid w:val="4CB68B6A"/>
    <w:rsid w:val="4D15C4D3"/>
    <w:rsid w:val="4D1B7483"/>
    <w:rsid w:val="4D673D3C"/>
    <w:rsid w:val="4E4103FA"/>
    <w:rsid w:val="4E42B784"/>
    <w:rsid w:val="4E815A0A"/>
    <w:rsid w:val="4EABC0E8"/>
    <w:rsid w:val="4EC2475B"/>
    <w:rsid w:val="4ED5687C"/>
    <w:rsid w:val="4F2E39CF"/>
    <w:rsid w:val="4F4082EF"/>
    <w:rsid w:val="4F560E16"/>
    <w:rsid w:val="4FB725BD"/>
    <w:rsid w:val="4FFF5A46"/>
    <w:rsid w:val="500DC12B"/>
    <w:rsid w:val="503417FE"/>
    <w:rsid w:val="503B1537"/>
    <w:rsid w:val="50816A1F"/>
    <w:rsid w:val="5144E5C9"/>
    <w:rsid w:val="515BDC9C"/>
    <w:rsid w:val="518A3072"/>
    <w:rsid w:val="51CCADEB"/>
    <w:rsid w:val="5321DADD"/>
    <w:rsid w:val="53AA7BCB"/>
    <w:rsid w:val="53CE409B"/>
    <w:rsid w:val="53EF4AC4"/>
    <w:rsid w:val="53FB3C93"/>
    <w:rsid w:val="53FC9E6B"/>
    <w:rsid w:val="541C8E64"/>
    <w:rsid w:val="5445B16A"/>
    <w:rsid w:val="547969FE"/>
    <w:rsid w:val="55488785"/>
    <w:rsid w:val="5583BBBE"/>
    <w:rsid w:val="55D84C71"/>
    <w:rsid w:val="55E5EC6E"/>
    <w:rsid w:val="563EFEED"/>
    <w:rsid w:val="56DA5E93"/>
    <w:rsid w:val="57846A58"/>
    <w:rsid w:val="57AE6498"/>
    <w:rsid w:val="57E0EA77"/>
    <w:rsid w:val="58687DD9"/>
    <w:rsid w:val="58BAC00C"/>
    <w:rsid w:val="598D5CC3"/>
    <w:rsid w:val="59FEC1FF"/>
    <w:rsid w:val="5A869B83"/>
    <w:rsid w:val="5AC7D5BA"/>
    <w:rsid w:val="5AF2855A"/>
    <w:rsid w:val="5B1F5FDA"/>
    <w:rsid w:val="5B762BE6"/>
    <w:rsid w:val="5C3D6733"/>
    <w:rsid w:val="5CE9E79F"/>
    <w:rsid w:val="5D6BB201"/>
    <w:rsid w:val="5D6E25E5"/>
    <w:rsid w:val="5D7A1B29"/>
    <w:rsid w:val="5D7B32DE"/>
    <w:rsid w:val="5D99402F"/>
    <w:rsid w:val="5DDEA1AC"/>
    <w:rsid w:val="5E358B5A"/>
    <w:rsid w:val="5E8C483A"/>
    <w:rsid w:val="5EE63E8E"/>
    <w:rsid w:val="5F431011"/>
    <w:rsid w:val="5F475B77"/>
    <w:rsid w:val="6011D94C"/>
    <w:rsid w:val="6020669C"/>
    <w:rsid w:val="6027F393"/>
    <w:rsid w:val="60702AD5"/>
    <w:rsid w:val="6085C18A"/>
    <w:rsid w:val="60911CAC"/>
    <w:rsid w:val="60BDA02A"/>
    <w:rsid w:val="60F71256"/>
    <w:rsid w:val="6161694E"/>
    <w:rsid w:val="61CB606C"/>
    <w:rsid w:val="629485AB"/>
    <w:rsid w:val="62BD698B"/>
    <w:rsid w:val="6307FC86"/>
    <w:rsid w:val="6345F676"/>
    <w:rsid w:val="639F1146"/>
    <w:rsid w:val="63E612A8"/>
    <w:rsid w:val="640FB649"/>
    <w:rsid w:val="6452AD75"/>
    <w:rsid w:val="64565456"/>
    <w:rsid w:val="6491356F"/>
    <w:rsid w:val="64A0885B"/>
    <w:rsid w:val="6506A43E"/>
    <w:rsid w:val="65673743"/>
    <w:rsid w:val="6615D0B2"/>
    <w:rsid w:val="661B1FA8"/>
    <w:rsid w:val="66250992"/>
    <w:rsid w:val="66380A67"/>
    <w:rsid w:val="66722598"/>
    <w:rsid w:val="66DBD913"/>
    <w:rsid w:val="66E64EA3"/>
    <w:rsid w:val="66ED3DCF"/>
    <w:rsid w:val="67404796"/>
    <w:rsid w:val="677482D5"/>
    <w:rsid w:val="67912482"/>
    <w:rsid w:val="67F66946"/>
    <w:rsid w:val="684F3042"/>
    <w:rsid w:val="68634C0F"/>
    <w:rsid w:val="68A6559B"/>
    <w:rsid w:val="692EB447"/>
    <w:rsid w:val="694304D0"/>
    <w:rsid w:val="697A25A5"/>
    <w:rsid w:val="698D44FE"/>
    <w:rsid w:val="6ACBE95C"/>
    <w:rsid w:val="6AD2F4B6"/>
    <w:rsid w:val="6ADCE28A"/>
    <w:rsid w:val="6AE29CC4"/>
    <w:rsid w:val="6BBDE8D8"/>
    <w:rsid w:val="6BF968FA"/>
    <w:rsid w:val="6C4A45F0"/>
    <w:rsid w:val="6C8EED24"/>
    <w:rsid w:val="6D15ED69"/>
    <w:rsid w:val="6D6B9467"/>
    <w:rsid w:val="6D7C14B9"/>
    <w:rsid w:val="6D945C2C"/>
    <w:rsid w:val="6DDDA987"/>
    <w:rsid w:val="6E3005B8"/>
    <w:rsid w:val="6E36CFE8"/>
    <w:rsid w:val="6E4A6424"/>
    <w:rsid w:val="6E639834"/>
    <w:rsid w:val="6E7EBA41"/>
    <w:rsid w:val="6E8B0499"/>
    <w:rsid w:val="6ED034D9"/>
    <w:rsid w:val="6F1EB7D7"/>
    <w:rsid w:val="6F797AE2"/>
    <w:rsid w:val="6F926D91"/>
    <w:rsid w:val="6FC9FB28"/>
    <w:rsid w:val="6FFD767D"/>
    <w:rsid w:val="70020697"/>
    <w:rsid w:val="7008C713"/>
    <w:rsid w:val="707467BB"/>
    <w:rsid w:val="7077543B"/>
    <w:rsid w:val="7079761D"/>
    <w:rsid w:val="70AEAC75"/>
    <w:rsid w:val="711F7FC9"/>
    <w:rsid w:val="72C1A29E"/>
    <w:rsid w:val="734CCB96"/>
    <w:rsid w:val="73CA9E9F"/>
    <w:rsid w:val="743BF22C"/>
    <w:rsid w:val="74411704"/>
    <w:rsid w:val="74AD2471"/>
    <w:rsid w:val="7525CA17"/>
    <w:rsid w:val="754BAD67"/>
    <w:rsid w:val="7558BF39"/>
    <w:rsid w:val="75DA3FFB"/>
    <w:rsid w:val="75EEF47A"/>
    <w:rsid w:val="761BE871"/>
    <w:rsid w:val="761D8849"/>
    <w:rsid w:val="76811770"/>
    <w:rsid w:val="76B87664"/>
    <w:rsid w:val="76C71555"/>
    <w:rsid w:val="77147F45"/>
    <w:rsid w:val="7715F6C3"/>
    <w:rsid w:val="7782BA4D"/>
    <w:rsid w:val="779C0154"/>
    <w:rsid w:val="77A44F40"/>
    <w:rsid w:val="77D1D60B"/>
    <w:rsid w:val="7804AE0F"/>
    <w:rsid w:val="781B4E1B"/>
    <w:rsid w:val="78975299"/>
    <w:rsid w:val="78F8F33B"/>
    <w:rsid w:val="79A8BF87"/>
    <w:rsid w:val="79AA95D6"/>
    <w:rsid w:val="79BA2E87"/>
    <w:rsid w:val="79C0137F"/>
    <w:rsid w:val="79C49A80"/>
    <w:rsid w:val="79E6DF99"/>
    <w:rsid w:val="79EBC969"/>
    <w:rsid w:val="7A2CD5C8"/>
    <w:rsid w:val="7A66E13D"/>
    <w:rsid w:val="7AB3648F"/>
    <w:rsid w:val="7AE74FCE"/>
    <w:rsid w:val="7B4C7136"/>
    <w:rsid w:val="7B63BC98"/>
    <w:rsid w:val="7B8D6BC2"/>
    <w:rsid w:val="7BAF3CAD"/>
    <w:rsid w:val="7BF7B4D9"/>
    <w:rsid w:val="7C5560BA"/>
    <w:rsid w:val="7CA3198A"/>
    <w:rsid w:val="7CB7AE74"/>
    <w:rsid w:val="7D8DF2CE"/>
    <w:rsid w:val="7DEB871A"/>
    <w:rsid w:val="7E99E052"/>
    <w:rsid w:val="7EAF8C6A"/>
    <w:rsid w:val="7EC9A4F4"/>
    <w:rsid w:val="7F3A9915"/>
    <w:rsid w:val="7F4EC826"/>
    <w:rsid w:val="7F805527"/>
    <w:rsid w:val="7F89792F"/>
  </w:rsids>
  <w:themeFontLang w:val="en-AU" w:eastAsia="ja-JP" w:bidi=""/>
  <w14:docId w14:val="1360C395"/>
  <w15:docId w15:val="{0DF4B92E-265A-45EB-81DE-9AAB79D9051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70c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rFonts w:ascii="Cambria" w:hAnsi="Cambria" w:eastAsia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rFonts w:ascii="Cambria" w:hAnsi="Cambria" w:eastAsia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rFonts w:ascii="Cambria" w:hAnsi="Cambria" w:eastAsia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rFonts w:ascii="Cambria" w:hAnsi="Cambria" w:eastAsia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rFonts w:ascii="Cambria" w:hAnsi="Cambria" w:eastAsia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rFonts w:ascii="Cambria" w:hAnsi="Cambria" w:eastAsia="Cambria" w:cs="Cambria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069a"/>
    <w:rPr>
      <w:rFonts w:ascii="Times New Roman" w:hAnsi="Times New Roman" w:cs="Times New Roman"/>
      <w:sz w:val="18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0d3e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18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18bb"/>
    <w:rPr/>
  </w:style>
  <w:style w:type="character" w:styleId="InternetLink">
    <w:name w:val="Hyperlink"/>
    <w:basedOn w:val="DefaultParagraphFont"/>
    <w:uiPriority w:val="99"/>
    <w:unhideWhenUsed/>
    <w:rsid w:val="00087c55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87c55"/>
    <w:rPr>
      <w:color w:val="605E5C"/>
      <w:shd w:val="clear" w:fill="E1DFDD"/>
    </w:rPr>
  </w:style>
  <w:style w:type="character" w:styleId="PlainTextChar" w:customStyle="1">
    <w:name w:val="Plain Text Char"/>
    <w:basedOn w:val="DefaultParagraphFont"/>
    <w:link w:val="PlainText"/>
    <w:qFormat/>
    <w:rsid w:val="002e38fc"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4814d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4ec5"/>
    <w:rPr>
      <w:color w:val="605E5C"/>
      <w:shd w:val="clear" w:fill="E1DFDD"/>
    </w:rPr>
  </w:style>
  <w:style w:type="character" w:styleId="NormalItalic" w:customStyle="1">
    <w:name w:val="Normal Italic"/>
    <w:basedOn w:val="DefaultParagraphFont"/>
    <w:uiPriority w:val="1"/>
    <w:qFormat/>
    <w:rsid w:val="005b18d0"/>
    <w:rPr>
      <w:rFonts w:ascii="Arial" w:hAnsi="Arial"/>
      <w:i/>
    </w:rPr>
  </w:style>
  <w:style w:type="character" w:styleId="BodyTextChar" w:customStyle="1">
    <w:name w:val="Body Text Char"/>
    <w:basedOn w:val="DefaultParagraphFont"/>
    <w:qFormat/>
    <w:rsid w:val="00761ca0"/>
    <w:rPr>
      <w:rFonts w:ascii="Times" w:hAnsi="Times" w:eastAsia="Times" w:cs="Times New Roman"/>
      <w:szCs w:val="20"/>
    </w:rPr>
  </w:style>
  <w:style w:type="character" w:styleId="Appleconvertedspace" w:customStyle="1">
    <w:name w:val="apple-converted-space"/>
    <w:basedOn w:val="DefaultParagraphFont"/>
    <w:qFormat/>
    <w:rsid w:val="002e4cd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rsid w:val="00761ca0"/>
    <w:pPr>
      <w:spacing w:before="0" w:after="120"/>
    </w:pPr>
    <w:rPr>
      <w:rFonts w:ascii="Times" w:hAnsi="Times" w:eastAsia="Times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rFonts w:ascii="Cambria" w:hAnsi="Cambria" w:eastAsia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ascii="Cambria" w:hAnsi="Cambria" w:eastAsia="Cambria" w:cs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069a"/>
    <w:pPr/>
    <w:rPr>
      <w:rFonts w:eastAsia="Cambria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0d3e"/>
    <w:pPr/>
    <w:rPr>
      <w:b/>
      <w:bCs/>
    </w:rPr>
  </w:style>
  <w:style w:type="paragraph" w:styleId="ListParagraph">
    <w:name w:val="List Paragraph"/>
    <w:basedOn w:val="Normal"/>
    <w:uiPriority w:val="34"/>
    <w:qFormat/>
    <w:rsid w:val="005d18bb"/>
    <w:pPr>
      <w:spacing w:before="0" w:after="0"/>
      <w:ind w:left="720" w:hanging="0"/>
      <w:contextualSpacing/>
    </w:pPr>
    <w:rPr>
      <w:rFonts w:ascii="Cambria" w:hAnsi="Cambria" w:eastAsia="Cambria" w:cs="Cambri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d18bb"/>
    <w:pPr>
      <w:tabs>
        <w:tab w:val="clear" w:pos="720"/>
        <w:tab w:val="center" w:leader="none" w:pos="4680"/>
        <w:tab w:val="right" w:leader="none" w:pos="9360"/>
      </w:tabs>
    </w:pPr>
    <w:rPr>
      <w:rFonts w:ascii="Cambria" w:hAnsi="Cambria" w:eastAsia="Cambria" w:cs="Cambria"/>
    </w:rPr>
  </w:style>
  <w:style w:type="paragraph" w:styleId="Footer">
    <w:name w:val="footer"/>
    <w:basedOn w:val="Normal"/>
    <w:link w:val="FooterChar"/>
    <w:uiPriority w:val="99"/>
    <w:unhideWhenUsed/>
    <w:rsid w:val="005d18bb"/>
    <w:pPr>
      <w:tabs>
        <w:tab w:val="clear" w:pos="720"/>
        <w:tab w:val="center" w:leader="none" w:pos="4680"/>
        <w:tab w:val="right" w:leader="none" w:pos="9360"/>
      </w:tabs>
    </w:pPr>
    <w:rPr>
      <w:rFonts w:ascii="Cambria" w:hAnsi="Cambria" w:eastAsia="Cambria" w:cs="Cambria"/>
    </w:rPr>
  </w:style>
  <w:style w:type="paragraph" w:styleId="PlainText">
    <w:name w:val="Plain Text"/>
    <w:basedOn w:val="Normal"/>
    <w:link w:val="PlainTextChar"/>
    <w:qFormat/>
    <w:rsid w:val="002e38fc"/>
    <w:pPr/>
    <w:rPr>
      <w:rFonts w:ascii="Courier New" w:hAnsi="Courier New" w:cs="Courier New"/>
      <w:sz w:val="20"/>
      <w:szCs w:val="20"/>
    </w:rPr>
  </w:style>
  <w:style w:type="paragraph" w:styleId="Revision">
    <w:name w:val="Revision"/>
    <w:uiPriority w:val="99"/>
    <w:semiHidden/>
    <w:qFormat/>
    <w:rsid w:val="007203b7"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en-US" w:bidi="ar-SA"/>
    </w:rPr>
  </w:style>
  <w:style w:type="paragraph" w:styleId="Default" w:customStyle="1">
    <w:name w:val="Default"/>
    <w:qFormat/>
    <w:rsid w:val="00950373"/>
    <w:pPr>
      <w:widowControl/>
      <w:suppressAutoHyphens w:val="true"/>
      <w:bidi w:val="0"/>
      <w:spacing w:before="0" w:after="0"/>
      <w:jc w:val="left"/>
    </w:pPr>
    <w:rPr>
      <w:rFonts w:ascii="Calibri" w:hAnsi="Calibri" w:eastAsia="Cambria" w:cs="Calibri"/>
      <w:color w:val="000000"/>
      <w:kern w:val="0"/>
      <w:sz w:val="24"/>
      <w:szCs w:val="24"/>
      <w:lang w:val="en-US" w:eastAsia="en-US" w:bidi="ar-SA"/>
    </w:rPr>
  </w:style>
  <w:style w:type="paragraph" w:styleId="Bullets" w:customStyle="1">
    <w:name w:val="Bullets"/>
    <w:basedOn w:val="Normal"/>
    <w:qFormat/>
    <w:rsid w:val="00d3423e"/>
    <w:pPr>
      <w:numPr>
        <w:ilvl w:val="0"/>
        <w:numId w:val="2"/>
      </w:numPr>
      <w:tabs>
        <w:tab w:val="clear" w:pos="720"/>
        <w:tab w:val="right" w:leader="none" w:pos="10080"/>
      </w:tabs>
      <w:spacing w:before="0" w:after="60"/>
    </w:pPr>
    <w:rPr>
      <w:rFonts w:ascii="Calibri" w:hAnsi="Calibri" w:eastAsia="Calibri" w:cs="Calibri"/>
      <w:sz w:val="21"/>
      <w:szCs w:val="20"/>
    </w:rPr>
  </w:style>
  <w:style w:type="paragraph" w:styleId="JobBullets" w:customStyle="1">
    <w:name w:val="JobBullets"/>
    <w:basedOn w:val="Bullets"/>
    <w:qFormat/>
    <w:rsid w:val="00d3423e"/>
    <w:pPr>
      <w:ind w:hanging="256"/>
    </w:pPr>
    <w:rPr>
      <w:rFonts w:ascii="Open Sans" w:hAnsi="Open Sans" w:cs="Open Sans"/>
      <w:sz w:val="20"/>
    </w:rPr>
  </w:style>
  <w:style w:type="paragraph" w:styleId="NormalWeb">
    <w:name w:val="Normal (Web)"/>
    <w:basedOn w:val="Normal"/>
    <w:uiPriority w:val="99"/>
    <w:unhideWhenUsed/>
    <w:qFormat/>
    <w:rsid w:val="005654bf"/>
    <w:pPr>
      <w:spacing w:beforeAutospacing="1" w:afterAutospacing="1"/>
    </w:pPr>
    <w:rPr/>
  </w:style>
  <w:style w:type="paragraph" w:styleId="LOnormal" w:customStyle="1">
    <w:name w:val="LO-normal"/>
    <w:qFormat/>
    <w:rsid w:val="00237d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oter" Target="footer3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header" Target="header2.xml" Id="Rd197528d21e146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187A-EC7E-4828-9817-C5603B639B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2024-03-08T16:14:00.0000000Z</dcterms:created>
  <dc:creator>Jenny</dc:creator>
  <dc:description/>
  <dc:language>en-US</dc:language>
  <lastModifiedBy>Copperhead Jim</lastModifiedBy>
  <lastPrinted>2022-11-03T21:34:00.0000000Z</lastPrinted>
  <dcterms:modified xsi:type="dcterms:W3CDTF">2024-08-22T15:12:29.0986642Z</dcterms:modified>
  <revision>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30473a19b55c104c70096c32549eabb47df5c388c42375ac6f5585a52bacbdb4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_documentId">
    <vt:lpwstr>documentId_3966</vt:lpwstr>
  </property>
</Properties>
</file>