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09059" w14:textId="7BF2598F" w:rsidR="00AF3F8C" w:rsidRDefault="00E35591" w:rsidP="007C3F5A">
      <w:pPr>
        <w:spacing w:after="240"/>
      </w:pPr>
      <w:r>
        <w:rPr>
          <w:b/>
          <w:bCs/>
          <w:color w:val="1F3864"/>
          <w:sz w:val="44"/>
          <w:szCs w:val="44"/>
        </w:rPr>
        <w:t xml:space="preserve">Citrix Access GuideObjective</w:t>
      </w:r>
      <w:r w:rsidR="007C3F5A" w:rsidRPr="007C3F5A">
        <w:rPr>
          <w:b/>
          <w:bCs/>
          <w:color w:val="1F3864"/>
          <w:sz w:val="44"/>
          <w:szCs w:val="44"/>
        </w:rPr>
        <w:t/>
      </w:r>
      <w:r>
        <w:rPr>
          <w:b/>
          <w:bCs/>
          <w:color w:val="1F3864"/>
          <w:sz w:val="26"/>
          <w:szCs w:val="26"/>
        </w:rPr>
        <w:t/>
      </w:r>
    </w:p>
    <w:p w14:paraId="3BD0905A" w14:textId="77777777" w:rsidR="00AF3F8C" w:rsidRDefault="00E35591">
      <w:pPr>
        <w:spacing w:after="140"/>
      </w:pPr>
      <w:r>
        <w:rPr>
          <w:color w:val="595959"/>
        </w:rPr>
        <w:t xml:space="preserve">Citrix Workspace configuration for new users.</w:t>
      </w:r>
      <w:r>
        <w:rPr>
          <w:color w:val="595959"/>
        </w:rPr>
        <w:t/>
      </w:r>
    </w:p>
    <w:p w14:paraId="3BD0905B" w14:textId="77777777" w:rsidR="00AF3F8C" w:rsidRDefault="00E35591">
      <w:pPr>
        <w:pStyle w:val="Heading1"/>
      </w:pPr>
      <w:r>
        <w:t xml:space="preserve">Step by Step</w:t>
      </w:r>
    </w:p>
    <w:p w14:paraId="3BD0905C" w14:textId="77777777" w:rsidR="00AF3F8C" w:rsidRDefault="00E35591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• Open a web browser and access contoso.cloud.com</w:t>
      </w:r>
    </w:p>
    <w:p w14:paraId="3BD0905D" w14:textId="77777777" w:rsidR="00AF3F8C" w:rsidRDefault="00E35591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• Click 'Don’t have a token?' to configure Citrix multi-factor authentication (MFA)</w:t>
      </w:r>
    </w:p>
    <w:p w14:paraId="3BD0905E" w14:textId="77777777" w:rsidR="00AF3F8C" w:rsidRDefault="00E35591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• Enter your UPN</w:t>
      </w:r>
    </w:p>
    <w:p w14:paraId="3BD0905F" w14:textId="77777777" w:rsidR="00AF3F8C" w:rsidRDefault="00E35591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• Click Next</w:t>
      </w:r>
    </w:p>
    <w:p w14:paraId="3BD09060" w14:textId="77777777" w:rsidR="00AF3F8C" w:rsidRDefault="00E35591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• You will receive an email from Citrix Cloud with your temporary verification code</w:t>
      </w:r>
    </w:p>
    <w:p w14:paraId="3BD09061" w14:textId="77777777" w:rsidR="00AF3F8C" w:rsidRDefault="00E35591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(Check the spam folder if the email is not in your inbox)</w:t>
      </w:r>
    </w:p>
    <w:p w14:paraId="3BD09062" w14:textId="77777777" w:rsidR="00AF3F8C" w:rsidRDefault="00E35591">
      <w:pPr>
        <w:spacing w:before="120" w:after="200"/>
        <w:jc w:val="center"/>
      </w:pPr>
      <w:r>
        <w:rPr>
          <w:noProof/>
        </w:rPr>
        <w:drawing>
          <wp:inline distT="0" distB="0" distL="0" distR="0" wp14:anchorId="3BD09081" wp14:editId="71E7A7FF">
            <wp:extent cx="3189427" cy="2581275"/>
            <wp:effectExtent l="0" t="0" r="0" b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397" cy="258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9063" w14:textId="77777777" w:rsidR="00AF3F8C" w:rsidRDefault="00E35591">
      <w:pPr>
        <w:spacing w:before="120" w:after="200"/>
        <w:jc w:val="center"/>
      </w:pPr>
      <w:r>
        <w:rPr>
          <w:noProof/>
        </w:rPr>
        <w:drawing>
          <wp:inline distT="0" distB="0" distL="0" distR="0" wp14:anchorId="3BD09083" wp14:editId="1251A006">
            <wp:extent cx="3138220" cy="2981325"/>
            <wp:effectExtent l="0" t="0" r="5080" b="0"/>
            <wp:docPr id="1670355379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295" cy="298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9064" w14:textId="77777777" w:rsidR="00AF3F8C" w:rsidRDefault="00E35591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3BD09085" wp14:editId="3BD09086">
            <wp:extent cx="4943475" cy="1676400"/>
            <wp:effectExtent l="0" t="0" r="0" b="0"/>
            <wp:docPr id="1862546046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9065" w14:textId="77777777" w:rsidR="00AF3F8C" w:rsidRDefault="00E35591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• Enter the temporary verification code and your network password</w:t>
      </w:r>
    </w:p>
    <w:p w14:paraId="3BD09066" w14:textId="77777777" w:rsidR="00AF3F8C" w:rsidRDefault="00E35591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• Use the Authenticator app on your phone (Android or iPhone)</w:t>
      </w:r>
    </w:p>
    <w:p w14:paraId="3BD09067" w14:textId="77777777" w:rsidR="00AF3F8C" w:rsidRDefault="00E35591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• Scan the QR code displayed on the screen and follow the instructions to set up MFA</w:t>
      </w:r>
    </w:p>
    <w:p w14:paraId="3BD09068" w14:textId="77777777" w:rsidR="00AF3F8C" w:rsidRDefault="00E35591">
      <w:pPr>
        <w:spacing w:before="120" w:after="200"/>
        <w:jc w:val="center"/>
      </w:pPr>
      <w:r>
        <w:rPr>
          <w:noProof/>
        </w:rPr>
        <w:drawing>
          <wp:inline distT="0" distB="0" distL="0" distR="0" wp14:anchorId="3BD09087" wp14:editId="3BD09088">
            <wp:extent cx="2647950" cy="2762250"/>
            <wp:effectExtent l="0" t="0" r="0" b="0"/>
            <wp:docPr id="204603844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9069" w14:textId="77777777" w:rsidR="00AF3F8C" w:rsidRDefault="00E35591">
      <w:pPr>
        <w:spacing w:before="120" w:after="200"/>
        <w:jc w:val="center"/>
      </w:pPr>
      <w:r>
        <w:rPr>
          <w:noProof/>
        </w:rPr>
        <w:drawing>
          <wp:inline distT="0" distB="0" distL="0" distR="0" wp14:anchorId="3BD09089" wp14:editId="3BD0908A">
            <wp:extent cx="2847975" cy="2933700"/>
            <wp:effectExtent l="0" t="0" r="0" b="0"/>
            <wp:docPr id="485085610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906A" w14:textId="77777777" w:rsidR="00AF3F8C" w:rsidRDefault="00E35591">
      <w:pPr>
        <w:pStyle w:val="Heading2"/>
      </w:pPr>
      <w:r>
        <w:lastRenderedPageBreak/>
        <w:t xml:space="preserve">• Click Finish and Sign In</w:t>
      </w:r>
    </w:p>
    <w:p w14:paraId="3BD0906B" w14:textId="77777777" w:rsidR="00AF3F8C" w:rsidRDefault="00E35591">
      <w:pPr>
        <w:spacing w:before="120" w:after="200"/>
        <w:jc w:val="center"/>
      </w:pPr>
      <w:r>
        <w:rPr>
          <w:noProof/>
        </w:rPr>
        <w:drawing>
          <wp:inline distT="0" distB="0" distL="0" distR="0" wp14:anchorId="3BD0908B" wp14:editId="3BD0908C">
            <wp:extent cx="2676525" cy="1190625"/>
            <wp:effectExtent l="0" t="0" r="0" b="0"/>
            <wp:docPr id="2046001698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906C" w14:textId="77777777" w:rsidR="00AF3F8C" w:rsidRDefault="00E35591">
      <w:pPr>
        <w:pStyle w:val="Heading2"/>
      </w:pPr>
      <w:r>
        <w:t xml:space="preserve">• Log in with your network credentials</w:t>
      </w:r>
    </w:p>
    <w:p w14:paraId="3BD0906D" w14:textId="77777777" w:rsidR="00AF3F8C" w:rsidRDefault="00E35591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• Enter the authenticator app code and click Sign In</w:t>
      </w:r>
    </w:p>
    <w:p w14:paraId="3BD0906E" w14:textId="77777777" w:rsidR="00AF3F8C" w:rsidRDefault="00E35591">
      <w:pPr>
        <w:spacing w:before="120" w:after="200"/>
        <w:jc w:val="center"/>
      </w:pPr>
      <w:r>
        <w:rPr>
          <w:noProof/>
        </w:rPr>
        <w:drawing>
          <wp:inline distT="0" distB="0" distL="0" distR="0" wp14:anchorId="3BD0908D" wp14:editId="3BD0908E">
            <wp:extent cx="1743075" cy="1790700"/>
            <wp:effectExtent l="0" t="0" r="0" b="0"/>
            <wp:docPr id="1082001316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906F" w14:textId="77777777" w:rsidR="00AF3F8C" w:rsidRDefault="00E35591">
      <w:pPr>
        <w:spacing w:after="140"/>
      </w:pPr>
      <w:r>
        <w:rPr>
          <w:color w:val="595959"/>
        </w:rPr>
        <w:t xml:space="preserve">**You will need to authenticate every time you log in**</w:t>
      </w:r>
    </w:p>
    <w:p w14:paraId="3BD09070" w14:textId="77777777" w:rsidR="00AF3F8C" w:rsidRDefault="00AF3F8C">
      <w:pPr>
        <w:spacing w:before="400"/>
      </w:pPr>
    </w:p>
    <w:p w14:paraId="3BD09071" w14:textId="77777777" w:rsidR="00AF3F8C" w:rsidRDefault="00E35591">
      <w:pPr>
        <w:pStyle w:val="Heading1"/>
      </w:pPr>
      <w:r>
        <w:t xml:space="preserve">Version History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F3F8C" w14:paraId="3BD0907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9072" w14:textId="77777777" w:rsidR="00AF3F8C" w:rsidRDefault="00E35591">
            <w:r>
              <w:rPr>
                <w:b/>
                <w:bCs/>
                <w:color w:val="595959"/>
                <w:sz w:val="20"/>
                <w:szCs w:val="20"/>
              </w:rPr>
              <w:t xml:space="preserve">Author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9073" w14:textId="77777777" w:rsidR="00AF3F8C" w:rsidRDefault="00E35591">
            <w:r>
              <w:rPr>
                <w:b/>
                <w:bCs/>
                <w:color w:val="595959"/>
                <w:sz w:val="20"/>
                <w:szCs w:val="20"/>
              </w:rPr>
              <w:t xml:space="preserve">Version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9074" w14:textId="77777777" w:rsidR="00AF3F8C" w:rsidRDefault="00E35591">
            <w:r>
              <w:rPr>
                <w:b/>
                <w:bCs/>
                <w:color w:val="595959"/>
                <w:sz w:val="20"/>
                <w:szCs w:val="20"/>
              </w:rPr>
              <w:t xml:space="preserve">Date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9075" w14:textId="77777777" w:rsidR="00AF3F8C" w:rsidRDefault="00E35591">
            <w:r>
              <w:rPr>
                <w:b/>
                <w:bCs/>
                <w:color w:val="595959"/>
                <w:sz w:val="20"/>
                <w:szCs w:val="20"/>
              </w:rPr>
              <w:t xml:space="preserve">Description</w:t>
            </w:r>
          </w:p>
        </w:tc>
      </w:tr>
      <w:tr w:rsidR="00AF3F8C" w14:paraId="3BD0907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9077" w14:textId="77777777" w:rsidR="00AF3F8C" w:rsidRDefault="00E35591">
            <w:r>
              <w:rPr>
                <w:color w:val="595959"/>
                <w:sz w:val="20"/>
                <w:szCs w:val="20"/>
              </w:rPr>
              <w:t xml:space="preserve">IT Team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9078" w14:textId="77777777" w:rsidR="00AF3F8C" w:rsidRDefault="00E35591">
            <w:r>
              <w:rPr>
                <w:color w:val="595959"/>
                <w:sz w:val="20"/>
                <w:szCs w:val="20"/>
              </w:rPr>
              <w:t>1.0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9079" w14:textId="77777777" w:rsidR="00AF3F8C" w:rsidRDefault="00E35591">
            <w:r>
              <w:rPr>
                <w:color w:val="595959"/>
                <w:sz w:val="20"/>
                <w:szCs w:val="20"/>
              </w:rPr>
              <w:t>28/07/2025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907A" w14:textId="77777777" w:rsidR="00AF3F8C" w:rsidRDefault="00E35591">
            <w:r>
              <w:rPr>
                <w:color w:val="595959"/>
                <w:sz w:val="20"/>
                <w:szCs w:val="20"/>
              </w:rPr>
              <w:t xml:space="preserve">Creation</w:t>
            </w:r>
          </w:p>
        </w:tc>
      </w:tr>
      <w:tr w:rsidR="00AF3F8C" w14:paraId="3BD0908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907C" w14:textId="77777777" w:rsidR="00AF3F8C" w:rsidRDefault="00E35591">
            <w:r>
              <w:rPr>
                <w:color w:val="595959"/>
                <w:sz w:val="20"/>
                <w:szCs w:val="20"/>
              </w:rPr>
              <w:t xml:space="preserve">Lucas Souza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907D" w14:textId="77777777" w:rsidR="00AF3F8C" w:rsidRDefault="00E35591">
            <w:r>
              <w:rPr>
                <w:color w:val="595959"/>
                <w:sz w:val="20"/>
                <w:szCs w:val="20"/>
              </w:rPr>
              <w:t>—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907E" w14:textId="77777777" w:rsidR="00AF3F8C" w:rsidRDefault="00E35591">
            <w:r>
              <w:rPr>
                <w:color w:val="595959"/>
                <w:sz w:val="20"/>
                <w:szCs w:val="20"/>
              </w:rPr>
              <w:t xml:space="preserve">Jun/2026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907F" w14:textId="77777777" w:rsidR="00AF3F8C" w:rsidRDefault="00E35591">
            <w:r>
              <w:rPr>
                <w:color w:val="595959"/>
                <w:sz w:val="20"/>
                <w:szCs w:val="20"/>
              </w:rPr>
              <w:t xml:space="preserve">Document standardization</w:t>
            </w:r>
          </w:p>
        </w:tc>
      </w:tr>
    </w:tbl>
    <w:p w14:paraId="3BD09081" w14:textId="77777777" w:rsidR="00E35591" w:rsidRDefault="00E35591"/>
    <w:sectPr w:rsidR="00E35591">
      <w:headerReference w:type="default" r:id="rId18"/>
      <w:footerReference w:type="default" r:id="rId1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C6C68" w14:textId="77777777" w:rsidR="00E35591" w:rsidRDefault="00E35591">
      <w:r>
        <w:separator/>
      </w:r>
    </w:p>
  </w:endnote>
  <w:endnote w:type="continuationSeparator" w:id="0">
    <w:p w14:paraId="26B7C690" w14:textId="77777777" w:rsidR="00E35591" w:rsidRDefault="00E35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9090" w14:textId="3060BB01" w:rsidR="00AF3F8C" w:rsidRDefault="00E35591">
    <w:pPr>
      <w:pBdr>
        <w:top w:val="single" w:sz="4" w:space="4" w:color="CCCCCC"/>
      </w:pBdr>
      <w:tabs>
        <w:tab w:val="right" w:pos="9026"/>
      </w:tabs>
      <w:spacing w:before="60"/>
    </w:pPr>
    <w:r>
      <w:rPr>
        <w:color w:val="595959"/>
        <w:sz w:val="18"/>
        <w:szCs w:val="18"/>
      </w:rPr>
      <w:t>TI Contoso Brasil  |  Base de Conhecimento</w:t>
    </w:r>
    <w:r>
      <w:rPr>
        <w:color w:val="595959"/>
        <w:sz w:val="18"/>
        <w:szCs w:val="18"/>
      </w:rPr>
      <w:tab/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7C3F5A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7C3F5A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06ACD" w14:textId="77777777" w:rsidR="00E35591" w:rsidRDefault="00E35591">
      <w:r>
        <w:separator/>
      </w:r>
    </w:p>
  </w:footnote>
  <w:footnote w:type="continuationSeparator" w:id="0">
    <w:p w14:paraId="73EB629F" w14:textId="77777777" w:rsidR="00E35591" w:rsidRDefault="00E355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908F" w14:textId="2D53339E" w:rsidR="00AF3F8C" w:rsidRDefault="00E35591">
    <w:pPr>
      <w:pBdr>
        <w:bottom w:val="single" w:sz="8" w:space="4" w:color="2E75B6"/>
      </w:pBdr>
      <w:tabs>
        <w:tab w:val="right" w:pos="9026"/>
      </w:tabs>
      <w:spacing w:after="60"/>
    </w:pPr>
    <w:r>
      <w:rPr>
        <w:b/>
        <w:bCs/>
        <w:color w:val="1F3864"/>
        <w:sz w:val="24"/>
        <w:szCs w:val="24"/>
      </w:rPr>
      <w:t xml:space="preserve">Citrix Access Guidev1.0</w:t>
    </w:r>
    <w:r w:rsidR="007C3F5A" w:rsidRPr="007C3F5A">
      <w:rPr>
        <w:b/>
        <w:bCs/>
        <w:color w:val="1F3864"/>
        <w:sz w:val="24"/>
        <w:szCs w:val="24"/>
      </w:rPr>
      <w:t/>
    </w:r>
    <w:r>
      <w:rPr>
        <w:color w:val="595959"/>
        <w:sz w:val="18"/>
        <w:szCs w:val="18"/>
      </w:rPr>
      <w:tab/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57E6"/>
    <w:multiLevelType w:val="hybridMultilevel"/>
    <w:tmpl w:val="C284E530"/>
    <w:lvl w:ilvl="0" w:tplc="244CBA64">
      <w:start w:val="1"/>
      <w:numFmt w:val="decimal"/>
      <w:lvlText w:val="%1."/>
      <w:lvlJc w:val="left"/>
      <w:pPr>
        <w:spacing w:after="80"/>
        <w:ind w:left="108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2424F5B4">
      <w:numFmt w:val="decimal"/>
      <w:lvlText w:val=""/>
      <w:lvlJc w:val="left"/>
    </w:lvl>
    <w:lvl w:ilvl="2" w:tplc="8F0EAF92">
      <w:numFmt w:val="decimal"/>
      <w:lvlText w:val=""/>
      <w:lvlJc w:val="left"/>
    </w:lvl>
    <w:lvl w:ilvl="3" w:tplc="E9D8AE20">
      <w:numFmt w:val="decimal"/>
      <w:lvlText w:val=""/>
      <w:lvlJc w:val="left"/>
    </w:lvl>
    <w:lvl w:ilvl="4" w:tplc="78F00084">
      <w:numFmt w:val="decimal"/>
      <w:lvlText w:val=""/>
      <w:lvlJc w:val="left"/>
    </w:lvl>
    <w:lvl w:ilvl="5" w:tplc="2FBCA368">
      <w:numFmt w:val="decimal"/>
      <w:lvlText w:val=""/>
      <w:lvlJc w:val="left"/>
    </w:lvl>
    <w:lvl w:ilvl="6" w:tplc="4D926E4C">
      <w:numFmt w:val="decimal"/>
      <w:lvlText w:val=""/>
      <w:lvlJc w:val="left"/>
    </w:lvl>
    <w:lvl w:ilvl="7" w:tplc="DD408384">
      <w:numFmt w:val="decimal"/>
      <w:lvlText w:val=""/>
      <w:lvlJc w:val="left"/>
    </w:lvl>
    <w:lvl w:ilvl="8" w:tplc="BD9A5C06">
      <w:numFmt w:val="decimal"/>
      <w:lvlText w:val=""/>
      <w:lvlJc w:val="left"/>
    </w:lvl>
  </w:abstractNum>
  <w:abstractNum w:abstractNumId="1" w15:restartNumberingAfterBreak="0">
    <w:nsid w:val="2FA17CF6"/>
    <w:multiLevelType w:val="hybridMultilevel"/>
    <w:tmpl w:val="821A87EA"/>
    <w:lvl w:ilvl="0" w:tplc="884660C4">
      <w:start w:val="1"/>
      <w:numFmt w:val="decimal"/>
      <w:lvlText w:val="%1."/>
      <w:lvlJc w:val="left"/>
      <w:pPr>
        <w:spacing w:after="80"/>
        <w:ind w:left="144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DD3CDD20">
      <w:numFmt w:val="decimal"/>
      <w:lvlText w:val=""/>
      <w:lvlJc w:val="left"/>
    </w:lvl>
    <w:lvl w:ilvl="2" w:tplc="9056D990">
      <w:numFmt w:val="decimal"/>
      <w:lvlText w:val=""/>
      <w:lvlJc w:val="left"/>
    </w:lvl>
    <w:lvl w:ilvl="3" w:tplc="1038877A">
      <w:numFmt w:val="decimal"/>
      <w:lvlText w:val=""/>
      <w:lvlJc w:val="left"/>
    </w:lvl>
    <w:lvl w:ilvl="4" w:tplc="F7CE360E">
      <w:numFmt w:val="decimal"/>
      <w:lvlText w:val=""/>
      <w:lvlJc w:val="left"/>
    </w:lvl>
    <w:lvl w:ilvl="5" w:tplc="084216BE">
      <w:numFmt w:val="decimal"/>
      <w:lvlText w:val=""/>
      <w:lvlJc w:val="left"/>
    </w:lvl>
    <w:lvl w:ilvl="6" w:tplc="EC58ACC6">
      <w:numFmt w:val="decimal"/>
      <w:lvlText w:val=""/>
      <w:lvlJc w:val="left"/>
    </w:lvl>
    <w:lvl w:ilvl="7" w:tplc="96B0455E">
      <w:numFmt w:val="decimal"/>
      <w:lvlText w:val=""/>
      <w:lvlJc w:val="left"/>
    </w:lvl>
    <w:lvl w:ilvl="8" w:tplc="B07E4F48">
      <w:numFmt w:val="decimal"/>
      <w:lvlText w:val=""/>
      <w:lvlJc w:val="left"/>
    </w:lvl>
  </w:abstractNum>
  <w:abstractNum w:abstractNumId="2" w15:restartNumberingAfterBreak="0">
    <w:nsid w:val="4B3D333B"/>
    <w:multiLevelType w:val="hybridMultilevel"/>
    <w:tmpl w:val="783063A8"/>
    <w:lvl w:ilvl="0" w:tplc="86307E64">
      <w:start w:val="1"/>
      <w:numFmt w:val="bullet"/>
      <w:lvlText w:val="●"/>
      <w:lvlJc w:val="left"/>
      <w:pPr>
        <w:ind w:left="720" w:hanging="360"/>
      </w:pPr>
    </w:lvl>
    <w:lvl w:ilvl="1" w:tplc="3AE83EF4">
      <w:start w:val="1"/>
      <w:numFmt w:val="bullet"/>
      <w:lvlText w:val="○"/>
      <w:lvlJc w:val="left"/>
      <w:pPr>
        <w:ind w:left="1440" w:hanging="360"/>
      </w:pPr>
    </w:lvl>
    <w:lvl w:ilvl="2" w:tplc="AB2E8632">
      <w:start w:val="1"/>
      <w:numFmt w:val="bullet"/>
      <w:lvlText w:val="■"/>
      <w:lvlJc w:val="left"/>
      <w:pPr>
        <w:ind w:left="2160" w:hanging="360"/>
      </w:pPr>
    </w:lvl>
    <w:lvl w:ilvl="3" w:tplc="B3D21CBA">
      <w:start w:val="1"/>
      <w:numFmt w:val="bullet"/>
      <w:lvlText w:val="●"/>
      <w:lvlJc w:val="left"/>
      <w:pPr>
        <w:ind w:left="2880" w:hanging="360"/>
      </w:pPr>
    </w:lvl>
    <w:lvl w:ilvl="4" w:tplc="5E4CEE08">
      <w:start w:val="1"/>
      <w:numFmt w:val="bullet"/>
      <w:lvlText w:val="○"/>
      <w:lvlJc w:val="left"/>
      <w:pPr>
        <w:ind w:left="3600" w:hanging="360"/>
      </w:pPr>
    </w:lvl>
    <w:lvl w:ilvl="5" w:tplc="2D904D2E">
      <w:start w:val="1"/>
      <w:numFmt w:val="bullet"/>
      <w:lvlText w:val="■"/>
      <w:lvlJc w:val="left"/>
      <w:pPr>
        <w:ind w:left="4320" w:hanging="360"/>
      </w:pPr>
    </w:lvl>
    <w:lvl w:ilvl="6" w:tplc="63A62BC8">
      <w:start w:val="1"/>
      <w:numFmt w:val="bullet"/>
      <w:lvlText w:val="●"/>
      <w:lvlJc w:val="left"/>
      <w:pPr>
        <w:ind w:left="5040" w:hanging="360"/>
      </w:pPr>
    </w:lvl>
    <w:lvl w:ilvl="7" w:tplc="E93EB19A">
      <w:start w:val="1"/>
      <w:numFmt w:val="bullet"/>
      <w:lvlText w:val="●"/>
      <w:lvlJc w:val="left"/>
      <w:pPr>
        <w:ind w:left="5760" w:hanging="360"/>
      </w:pPr>
    </w:lvl>
    <w:lvl w:ilvl="8" w:tplc="0CFECCB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0EB0EB7"/>
    <w:multiLevelType w:val="hybridMultilevel"/>
    <w:tmpl w:val="53683656"/>
    <w:lvl w:ilvl="0" w:tplc="FBEC323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color w:val="595959"/>
        <w:sz w:val="22"/>
        <w:szCs w:val="22"/>
      </w:rPr>
    </w:lvl>
    <w:lvl w:ilvl="1" w:tplc="E3B2CF04">
      <w:start w:val="1"/>
      <w:numFmt w:val="bullet"/>
      <w:lvlText w:val="◦"/>
      <w:lvlJc w:val="left"/>
      <w:pPr>
        <w:ind w:left="1080" w:hanging="360"/>
      </w:pPr>
      <w:rPr>
        <w:rFonts w:ascii="Calibri" w:eastAsia="Calibri" w:hAnsi="Calibri" w:cs="Calibri"/>
        <w:color w:val="595959"/>
        <w:sz w:val="22"/>
        <w:szCs w:val="22"/>
      </w:rPr>
    </w:lvl>
    <w:lvl w:ilvl="2" w:tplc="48401690">
      <w:start w:val="1"/>
      <w:numFmt w:val="bullet"/>
      <w:lvlText w:val="▪"/>
      <w:lvlJc w:val="left"/>
      <w:pPr>
        <w:ind w:left="1440" w:hanging="360"/>
      </w:pPr>
      <w:rPr>
        <w:rFonts w:ascii="Calibri" w:eastAsia="Calibri" w:hAnsi="Calibri" w:cs="Calibri"/>
        <w:color w:val="595959"/>
        <w:sz w:val="22"/>
        <w:szCs w:val="22"/>
      </w:rPr>
    </w:lvl>
    <w:lvl w:ilvl="3" w:tplc="DC7896F2">
      <w:numFmt w:val="decimal"/>
      <w:lvlText w:val=""/>
      <w:lvlJc w:val="left"/>
    </w:lvl>
    <w:lvl w:ilvl="4" w:tplc="45229D42">
      <w:numFmt w:val="decimal"/>
      <w:lvlText w:val=""/>
      <w:lvlJc w:val="left"/>
    </w:lvl>
    <w:lvl w:ilvl="5" w:tplc="90383212">
      <w:numFmt w:val="decimal"/>
      <w:lvlText w:val=""/>
      <w:lvlJc w:val="left"/>
    </w:lvl>
    <w:lvl w:ilvl="6" w:tplc="66CC0994">
      <w:numFmt w:val="decimal"/>
      <w:lvlText w:val=""/>
      <w:lvlJc w:val="left"/>
    </w:lvl>
    <w:lvl w:ilvl="7" w:tplc="F852E700">
      <w:numFmt w:val="decimal"/>
      <w:lvlText w:val=""/>
      <w:lvlJc w:val="left"/>
    </w:lvl>
    <w:lvl w:ilvl="8" w:tplc="7DFCD366">
      <w:numFmt w:val="decimal"/>
      <w:lvlText w:val=""/>
      <w:lvlJc w:val="left"/>
    </w:lvl>
  </w:abstractNum>
  <w:abstractNum w:abstractNumId="4" w15:restartNumberingAfterBreak="0">
    <w:nsid w:val="6F794FFB"/>
    <w:multiLevelType w:val="hybridMultilevel"/>
    <w:tmpl w:val="2BF49112"/>
    <w:lvl w:ilvl="0" w:tplc="D2CED162">
      <w:start w:val="1"/>
      <w:numFmt w:val="decimal"/>
      <w:lvlText w:val="%1."/>
      <w:lvlJc w:val="left"/>
      <w:pPr>
        <w:spacing w:after="80"/>
        <w:ind w:left="72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1D324D20">
      <w:numFmt w:val="decimal"/>
      <w:lvlText w:val=""/>
      <w:lvlJc w:val="left"/>
    </w:lvl>
    <w:lvl w:ilvl="2" w:tplc="18B4FDF6">
      <w:numFmt w:val="decimal"/>
      <w:lvlText w:val=""/>
      <w:lvlJc w:val="left"/>
    </w:lvl>
    <w:lvl w:ilvl="3" w:tplc="7FE84900">
      <w:numFmt w:val="decimal"/>
      <w:lvlText w:val=""/>
      <w:lvlJc w:val="left"/>
    </w:lvl>
    <w:lvl w:ilvl="4" w:tplc="E070AEA6">
      <w:numFmt w:val="decimal"/>
      <w:lvlText w:val=""/>
      <w:lvlJc w:val="left"/>
    </w:lvl>
    <w:lvl w:ilvl="5" w:tplc="B88C6D2C">
      <w:numFmt w:val="decimal"/>
      <w:lvlText w:val=""/>
      <w:lvlJc w:val="left"/>
    </w:lvl>
    <w:lvl w:ilvl="6" w:tplc="AAB2FB10">
      <w:numFmt w:val="decimal"/>
      <w:lvlText w:val=""/>
      <w:lvlJc w:val="left"/>
    </w:lvl>
    <w:lvl w:ilvl="7" w:tplc="36EEC87C">
      <w:numFmt w:val="decimal"/>
      <w:lvlText w:val=""/>
      <w:lvlJc w:val="left"/>
    </w:lvl>
    <w:lvl w:ilvl="8" w:tplc="ED0A2EDE">
      <w:numFmt w:val="decimal"/>
      <w:lvlText w:val=""/>
      <w:lvlJc w:val="left"/>
    </w:lvl>
  </w:abstractNum>
  <w:num w:numId="1" w16cid:durableId="699551474">
    <w:abstractNumId w:val="2"/>
    <w:lvlOverride w:ilvl="0">
      <w:startOverride w:val="1"/>
    </w:lvlOverride>
  </w:num>
  <w:num w:numId="2" w16cid:durableId="80913487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F8C"/>
    <w:rsid w:val="007C3F5A"/>
    <w:rsid w:val="00AF3F8C"/>
    <w:rsid w:val="00E066D6"/>
    <w:rsid w:val="00E3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09058"/>
  <w15:docId w15:val="{34C803DA-D7AA-4376-AB6A-67C8F986D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C3F5A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3F5A"/>
  </w:style>
  <w:style w:type="paragraph" w:styleId="Footer">
    <w:name w:val="footer"/>
    <w:basedOn w:val="Normal"/>
    <w:link w:val="FooterChar"/>
    <w:uiPriority w:val="99"/>
    <w:unhideWhenUsed/>
    <w:rsid w:val="007C3F5A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3F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40145a28-47a7-4cc8-bc7b-52c3121e3864" ContentTypeId="0x0101" PreviousValue="fals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5D323C2CF1D42B4C878DE49A60D0B" ma:contentTypeVersion="18" ma:contentTypeDescription="Create a new document." ma:contentTypeScope="" ma:versionID="75d16c12ccfe52dee9b83898373f0b2a">
  <xsd:schema xmlns:xsd="http://www.w3.org/2001/XMLSchema" xmlns:xs="http://www.w3.org/2001/XMLSchema" xmlns:p="http://schemas.microsoft.com/office/2006/metadata/properties" xmlns:ns2="222fe4ad-7a8c-4ac9-a56b-d04816af8032" xmlns:ns3="2bcc07f9-fe0f-4da0-ad3b-d5419f157cba" xmlns:ns4="f25df36c-4a2b-4477-acdf-72da4a9b558b" targetNamespace="http://schemas.microsoft.com/office/2006/metadata/properties" ma:root="true" ma:fieldsID="4e2b1732766d2f7390249921ad82cfdb" ns2:_="" ns3:_="" ns4:_="">
    <xsd:import namespace="222fe4ad-7a8c-4ac9-a56b-d04816af8032"/>
    <xsd:import namespace="2bcc07f9-fe0f-4da0-ad3b-d5419f157cb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fe4ad-7a8c-4ac9-a56b-d04816af80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c07f9-fe0f-4da0-ad3b-d5419f157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ee1887d-1c8e-4ff6-a27b-52e0f863a832}" ma:internalName="TaxCatchAll" ma:showField="CatchAllData" ma:web="2bcc07f9-fe0f-4da0-ad3b-d5419f157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2fe4ad-7a8c-4ac9-a56b-d04816af803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Props1.xml><?xml version="1.0" encoding="utf-8"?>
<ds:datastoreItem xmlns:ds="http://schemas.openxmlformats.org/officeDocument/2006/customXml" ds:itemID="{622E04FF-2243-4907-86FE-ED71CD2A75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7728AF-6212-40F3-873A-06C358849F7D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86ACD521-1039-4CDB-A687-DACAC599EC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2fe4ad-7a8c-4ac9-a56b-d04816af8032"/>
    <ds:schemaRef ds:uri="2bcc07f9-fe0f-4da0-ad3b-d5419f157cb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1EFFD55-7CC1-4C82-B919-9CB210E3CC76}">
  <ds:schemaRefs>
    <ds:schemaRef ds:uri="http://schemas.microsoft.com/office/2006/metadata/properties"/>
    <ds:schemaRef ds:uri="http://schemas.microsoft.com/office/infopath/2007/PartnerControls"/>
    <ds:schemaRef ds:uri="222fe4ad-7a8c-4ac9-a56b-d04816af8032"/>
    <ds:schemaRef ds:uri="f25df36c-4a2b-4477-acdf-72da4a9b55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158</Words>
  <Characters>859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Souza, Lucas</cp:lastModifiedBy>
  <cp:revision>2</cp:revision>
  <dcterms:created xsi:type="dcterms:W3CDTF">2026-06-01T17:21:00Z</dcterms:created>
  <dcterms:modified xsi:type="dcterms:W3CDTF">2026-08-11T17:06:00Z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0x010100C955D323C2CF1D42B4C878DE49A60D0B</vt:lpwstr>
  </property>
  <property fmtid="{D5CDD505-2E9C-101B-9397-08002B2CF9AE}" pid="3" name="MediaServiceImageTags">
    <vt:lpwstr/>
  </property>
</Properties>
</file>