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策略说明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策略目录</w:t>
      </w:r>
      <w:r>
        <w:rPr/>
        <w:t>Strategy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zbStrategy </w:t>
      </w:r>
      <w:r>
        <w:rPr/>
        <w:t>中的</w:t>
      </w:r>
      <w:r>
        <w:rPr/>
        <w:t>__init__</w:t>
      </w:r>
      <w:r>
        <w:rPr/>
        <w:t>函数调用具体策略执行类文件，比如系统自带的</w:t>
      </w:r>
      <w:r>
        <w:rPr/>
        <w:t xml:space="preserve">StrategyDefault  </w:t>
      </w:r>
      <w:r>
        <w:rPr/>
        <w:t>策略。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新建策略：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新建的策略文件必须存在以下函数给上层调用：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__init__</w:t>
      </w:r>
    </w:p>
    <w:p>
      <w:pPr>
        <w:pStyle w:val="Normal"/>
        <w:rPr/>
      </w:pPr>
      <w:r>
        <w:rPr/>
        <w:t>buy_strategy</w:t>
      </w:r>
    </w:p>
    <w:p>
      <w:pPr>
        <w:pStyle w:val="Normal"/>
        <w:rPr/>
      </w:pPr>
      <w:r>
        <w:rPr/>
        <w:t>sell_strategy</w:t>
      </w:r>
    </w:p>
    <w:p>
      <w:pPr>
        <w:pStyle w:val="Normal"/>
        <w:rPr/>
      </w:pPr>
      <w:r>
        <w:rPr/>
        <w:t>stock_select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可以直接复制系统的</w:t>
      </w:r>
      <w:r>
        <w:rPr/>
        <w:t>StrategyDefault</w:t>
      </w:r>
      <w:r>
        <w:rPr/>
        <w:t>文件然后修改。然后在</w:t>
      </w:r>
      <w:r>
        <w:rPr/>
        <w:t xml:space="preserve">zbStrategy </w:t>
      </w:r>
      <w:r>
        <w:rPr/>
        <w:t>的</w:t>
      </w:r>
      <w:r>
        <w:rPr/>
        <w:t>__init__</w:t>
      </w:r>
      <w:r>
        <w:rPr/>
        <w:t>中指定新策略。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修改策略：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在具体的策略类中，比如系统自带的</w:t>
      </w:r>
      <w:r>
        <w:rPr/>
        <w:t>StrategyDefault</w:t>
      </w:r>
      <w:r>
        <w:rPr/>
        <w:t>就是具体执行类文件，其中：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buy_strategy</w:t>
      </w:r>
      <w:r>
        <w:rPr/>
        <w:t>函数是买入策略</w:t>
      </w:r>
    </w:p>
    <w:p>
      <w:pPr>
        <w:pStyle w:val="Normal"/>
        <w:rPr/>
      </w:pPr>
      <w:r>
        <w:rPr/>
        <w:t>sell_strategy</w:t>
      </w:r>
      <w:r>
        <w:rPr/>
        <w:t>函数是卖出策略</w:t>
      </w:r>
    </w:p>
    <w:p>
      <w:pPr>
        <w:pStyle w:val="Normal"/>
        <w:rPr/>
      </w:pPr>
      <w:r>
        <w:rPr/>
        <w:t>_stock_select</w:t>
      </w:r>
      <w:r>
        <w:rPr/>
        <w:t>函数是每日选股策略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一般只需修改上面</w:t>
      </w:r>
      <w:r>
        <w:rPr/>
        <w:t>3</w:t>
      </w:r>
      <w:r>
        <w:rPr/>
        <w:t>个函数，有其他需要可根据情况修改其他地方。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Noto Sans CJK SC Regular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 Regul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LibreOffice/6.1.5.2$Linux_X86_64 LibreOffice_project/10$Build-2</Application>
  <Pages>1</Pages>
  <Words>191</Words>
  <Characters>350</Characters>
  <CharactersWithSpaces>355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2021-03-20T12:02:31Z</dcterms:created>
  <dc:creator/>
  <dc:description/>
  <dc:language>zh-CN</dc:language>
  <cp:lastModifiedBy/>
  <dcterms:modified xsi:type="dcterms:W3CDTF">2021-04-13T16:19:37Z</dcterms:modified>
  <cp:revision>4</cp:revision>
  <dc:subject/>
  <dc:title/>
</cp:coreProperties>
</file>