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A25BA">
      <w:pPr>
        <w:pStyle w:val="472"/>
      </w:pPr>
      <w:r>
        <w:t>面向无人机火灾检测的半自动跨模态配准与分割标签闭环迁移</w:t>
      </w:r>
    </w:p>
    <w:p w14:paraId="23484001">
      <w:r>
        <w:rPr>
          <w:rFonts w:ascii="Times New Roman" w:hAnsi="Times New Roman" w:eastAsia="宋体"/>
          <w:sz w:val="18"/>
        </w:rPr>
        <w:t>热红外-可见光图像融合是无人机火灾检测的关键技术，然而构建像素级对齐的跨模态分割数据集仍需大量人工。本文提出一条从原始异构图像对到可部署分割模型的半自动闭环流水线，包含粗配准（人工交互式平移）、精配准（ECC+MI fallback三层保障）和标签闭环迁移三个阶段。基于该流水线，本文构建了超过3,000对热-可见光配准图像数据集，涵盖火焰、烟雾、消防员等场景，并训练YOLO实例分割模型验证端到端有效性。实验表明，ECC+MI fallback策略实现了100%配准成功率（NCC=0.539），标签迁移将标注成本降低约36%-45%，92%的迁移标签可直接使用。</w:t>
      </w:r>
    </w:p>
    <w:p w14:paraId="2A19D474">
      <w:r>
        <w:rPr>
          <w:rFonts w:ascii="Times New Roman" w:hAnsi="Times New Roman" w:eastAsia="宋体"/>
          <w:b/>
          <w:sz w:val="18"/>
        </w:rPr>
        <w:t>关键词：</w:t>
      </w:r>
      <w:r>
        <w:rPr>
          <w:rFonts w:ascii="Times New Roman" w:hAnsi="Times New Roman" w:eastAsia="宋体"/>
          <w:sz w:val="18"/>
        </w:rPr>
        <w:t>跨模态配准；热-可见光对齐；ECC优化；标签迁移；无人机火灾检测；实例分割</w:t>
      </w:r>
    </w:p>
    <w:p w14:paraId="5CBFDE82">
      <w:pPr>
        <w:pStyle w:val="253"/>
      </w:pPr>
      <w:r>
        <w:t>1  引言</w:t>
      </w:r>
    </w:p>
    <w:p w14:paraId="3217486B">
      <w:pPr>
        <w:pStyle w:val="470"/>
      </w:pPr>
      <w:r>
        <w:t>无人机(UAV)搭载多模态传感器已成为电力巡检、森林防火、夜间搜救等领域的重要技术手段。热红外相机能够穿透烟雾、检测温度异常，与可见光相机形成能力互补[20]，然而多模态信息的有效融合以精确的图像配准为必要前提[12]。</w:t>
      </w:r>
    </w:p>
    <w:p w14:paraId="1B603A74">
      <w:r>
        <w:rPr>
          <w:rFonts w:ascii="Times New Roman" w:hAnsi="Times New Roman" w:eastAsia="宋体"/>
          <w:sz w:val="18"/>
        </w:rPr>
        <w:t>若需在热红外模态上训练目标检测或语义分割模型，还需获取高质量的像素级标注，这一过程成本高昂。一种自然的思路是：先在可见光图像上完成标注，再借助配准变换将标注自动迁移至热红外图像，构成“配准→标签迁移→模型训练”的闭环流水线[18,19]。</w:t>
      </w:r>
    </w:p>
    <w:p w14:paraId="5C9F100D">
      <w:r>
        <w:rPr>
          <w:rFonts w:ascii="Times New Roman" w:hAnsi="Times New Roman" w:eastAsia="宋体"/>
          <w:sz w:val="18"/>
        </w:rPr>
        <w:t>然而，跨模态配准在实际无人机场景中面临多重挑战：（1）模态差异显著—热红外与可见光成像机理不同，基于灰度一致性假设的传统方法难以直接适用；（2）几何形变复杂—双相机安装基线、镜头畸变、温度漂移等导致模态间存在平移、旋转(1°-3°)和缩放(1%-5%)；（3）初始偏移大—原始图像对平移偏差常达50-150像素，远超梯度优化方法的收敛域；（4）场景复杂—火焰、烟雾等场景中纹理弱、遮挡多，优化易陷入局部极值。</w:t>
      </w:r>
    </w:p>
    <w:p w14:paraId="1537C096">
      <w:r>
        <w:rPr>
          <w:rFonts w:ascii="Times New Roman" w:hAnsi="Times New Roman" w:eastAsia="宋体"/>
          <w:sz w:val="18"/>
        </w:rPr>
        <w:t>现有跨模态配准方法各有局限。特征点方法如SIFT[2]和ORB[4]通过提取局部描述子进行匹配，但跨模态强度分布的系统性差异导致匹配准确率显著下降。基于深度学习的匹配方法如SuperPoint[5]和LoFTR[7]展现了跨模态潜力，但计算开销大且需要大量训练数据。基于强度的方法中，互信息(MI)[8,9]对模态差异具有鲁棒性，但其非凸优化目标函数计算代价高，容易陷入局部极值。增强相关系数(ECC)[1]在灰度空间中迭代优化，对亮度和对比度变化具有不变性，但收敛域小，跨模态直接应用效果有限[11]。尚无面向UAV火灾场景的“配准→标签迁移→模型训练”完整闭环方案。</w:t>
      </w:r>
    </w:p>
    <w:p w14:paraId="13A485D8">
      <w:r>
        <w:rPr>
          <w:rFonts w:ascii="Times New Roman" w:hAnsi="Times New Roman" w:eastAsia="宋体"/>
          <w:sz w:val="18"/>
        </w:rPr>
        <w:t>本文构建了一套半自动跨模态配准与标签闭环迁移流水线，主要贡献如下：</w:t>
      </w:r>
    </w:p>
    <w:p w14:paraId="56E47CAD">
      <w:r>
        <w:rPr>
          <w:rFonts w:ascii="Times New Roman" w:hAnsi="Times New Roman" w:eastAsia="宋体"/>
          <w:sz w:val="18"/>
        </w:rPr>
        <w:t>（1）三层容错配准架构：两阶段半自动配准策略（粗配准消除大偏移+ECC精配准），配合ECC→MI→人工QA三层兆底机制，实现100%配准成功率。据我们所知，这是首个面向UAV火灾场景的跨模态配准-标签迁移-分割训练闭环方案。</w:t>
      </w:r>
    </w:p>
    <w:p w14:paraId="2D0CE436">
      <w:r>
        <w:rPr>
          <w:rFonts w:ascii="Times New Roman" w:hAnsi="Times New Roman" w:eastAsia="宋体"/>
          <w:sz w:val="18"/>
        </w:rPr>
        <w:t>（2）标签闭环迁移流水线：配准完成后直接将polygon标注从RGB迁移至IR，输出兼容LabelMe格式，标注成本降低约36%-45%。</w:t>
      </w:r>
    </w:p>
    <w:p w14:paraId="2C3A81DF">
      <w:r>
        <w:rPr>
          <w:rFonts w:ascii="Times New Roman" w:hAnsi="Times New Roman" w:eastAsia="宋体"/>
          <w:sz w:val="18"/>
        </w:rPr>
        <w:t>（3）大规模实证验证：构建3,000+对真实UAV火灾IR-RGB数据集，训练YOLO实例分割模型进行端到端验证，证明流水线在工程上可落地。</w:t>
      </w:r>
    </w:p>
    <w:p w14:paraId="6A913488">
      <w:pPr>
        <w:pStyle w:val="253"/>
      </w:pPr>
      <w:r>
        <w:t>2  数据采集与数据集</w:t>
      </w:r>
    </w:p>
    <w:p w14:paraId="45F04C19">
      <w:pPr>
        <w:pStyle w:val="470"/>
      </w:pPr>
      <w:r>
        <w:t>本文实验数据来源于无人机实际火灾场景拍摄，涵盖两个采集平台。所有图像对的可见光通道均经下采样至640×480使用。</w:t>
      </w:r>
    </w:p>
    <w:p w14:paraId="61506E2D">
      <w:pPr>
        <w:pStyle w:val="256"/>
      </w:pPr>
      <w:r>
        <w:t>2.1  平台A：DJI M300 RTK + 禅思H20T</w:t>
      </w:r>
    </w:p>
    <w:p w14:paraId="7255C2ED">
      <w:r>
        <w:rPr>
          <w:rFonts w:ascii="Times New Roman" w:hAnsi="Times New Roman" w:eastAsia="宋体"/>
          <w:sz w:val="18"/>
        </w:rPr>
        <w:t>DJI Matrice 300 RTK搭载禅思H20T多传感器云台。热红外模块采用未制冷型VOx微测辐射热计探测器，分辨率640×512，DFOV 40.6°，帧率30 fps；可见光模块分辨率4000×3000（12 MP），DFOV 82.9°。该平台拍摄场景主要为消防演练，包含火焰、烟雾和消防员目标，共采集约1,770对图像。</w:t>
      </w:r>
    </w:p>
    <w:p w14:paraId="3170EEF7">
      <w:pPr>
        <w:pStyle w:val="256"/>
      </w:pPr>
      <w:r>
        <w:t>2.2  平台B：DJI Mavic 2 Enterprise Advanced</w:t>
      </w:r>
    </w:p>
    <w:p w14:paraId="529E985C">
      <w:r>
        <w:rPr>
          <w:rFonts w:ascii="Times New Roman" w:hAnsi="Times New Roman" w:eastAsia="宋体"/>
          <w:sz w:val="18"/>
        </w:rPr>
        <w:t>DJI Mavic 2 Enterprise Advanced集成热红外与可见光双镜头。热红外分辨率640×512，DFOV 61°，未制冷型VOx探测器；可见光分辨率4800×2700（48 MP），DFOV 84°。该平台拍摄场景为航拍火场及植被区域，共采集约1,300对图像。</w:t>
      </w:r>
    </w:p>
    <w:p w14:paraId="156E98E5">
      <w:pPr>
        <w:pStyle w:val="256"/>
      </w:pPr>
      <w:r>
        <w:t>2.3  数据集概况</w:t>
      </w:r>
    </w:p>
    <w:p w14:paraId="71D3900E">
      <w:r>
        <w:rPr>
          <w:rFonts w:ascii="Times New Roman" w:hAnsi="Times New Roman" w:eastAsia="宋体"/>
          <w:sz w:val="18"/>
        </w:rPr>
        <w:t>两个平台的热红外与可见光相机具有不同的焦距和视场角，且安装基线不同，导致图像间存在不同程度的平移、旋转和缩放差异。表1列出了数据集的基本信息。</w:t>
      </w:r>
    </w:p>
    <w:p w14:paraId="26930611">
      <w:pPr>
        <w:pStyle w:val="22"/>
      </w:pPr>
      <w:r>
        <w:t>表1  数据集概况</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1460"/>
        <w:gridCol w:w="1460"/>
        <w:gridCol w:w="1460"/>
        <w:gridCol w:w="1460"/>
        <w:gridCol w:w="1460"/>
      </w:tblGrid>
      <w:tr w14:paraId="779F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0" w:type="dxa"/>
          </w:tcPr>
          <w:p w14:paraId="34E80982">
            <w:pPr>
              <w:jc w:val="center"/>
            </w:pPr>
            <w:r>
              <w:rPr>
                <w:rFonts w:ascii="Times New Roman" w:hAnsi="Times New Roman" w:eastAsia="宋体"/>
                <w:b/>
                <w:sz w:val="16"/>
              </w:rPr>
              <w:t>数据集</w:t>
            </w:r>
          </w:p>
        </w:tc>
        <w:tc>
          <w:tcPr>
            <w:tcW w:w="1460" w:type="dxa"/>
          </w:tcPr>
          <w:p w14:paraId="07FB7919">
            <w:pPr>
              <w:jc w:val="center"/>
            </w:pPr>
            <w:r>
              <w:rPr>
                <w:rFonts w:ascii="Times New Roman" w:hAnsi="Times New Roman" w:eastAsia="宋体"/>
                <w:b/>
                <w:sz w:val="16"/>
              </w:rPr>
              <w:t>图像对数</w:t>
            </w:r>
          </w:p>
        </w:tc>
        <w:tc>
          <w:tcPr>
            <w:tcW w:w="1460" w:type="dxa"/>
          </w:tcPr>
          <w:p w14:paraId="44D84685">
            <w:pPr>
              <w:jc w:val="center"/>
            </w:pPr>
            <w:r>
              <w:rPr>
                <w:rFonts w:ascii="Times New Roman" w:hAnsi="Times New Roman" w:eastAsia="宋体"/>
                <w:b/>
                <w:sz w:val="16"/>
              </w:rPr>
              <w:t>无人机平台</w:t>
            </w:r>
          </w:p>
        </w:tc>
        <w:tc>
          <w:tcPr>
            <w:tcW w:w="1460" w:type="dxa"/>
          </w:tcPr>
          <w:p w14:paraId="1494C353">
            <w:pPr>
              <w:jc w:val="center"/>
            </w:pPr>
            <w:r>
              <w:rPr>
                <w:rFonts w:ascii="Times New Roman" w:hAnsi="Times New Roman" w:eastAsia="宋体"/>
                <w:b/>
                <w:sz w:val="16"/>
              </w:rPr>
              <w:t>场景</w:t>
            </w:r>
          </w:p>
        </w:tc>
        <w:tc>
          <w:tcPr>
            <w:tcW w:w="1460" w:type="dxa"/>
          </w:tcPr>
          <w:p w14:paraId="3E29BAE4">
            <w:pPr>
              <w:jc w:val="center"/>
            </w:pPr>
            <w:r>
              <w:rPr>
                <w:rFonts w:ascii="Times New Roman" w:hAnsi="Times New Roman" w:eastAsia="宋体"/>
                <w:b/>
                <w:sz w:val="16"/>
              </w:rPr>
              <w:t>RGB分辨率</w:t>
            </w:r>
          </w:p>
        </w:tc>
        <w:tc>
          <w:tcPr>
            <w:tcW w:w="1460" w:type="dxa"/>
          </w:tcPr>
          <w:p w14:paraId="43942B2B">
            <w:pPr>
              <w:jc w:val="center"/>
            </w:pPr>
            <w:r>
              <w:rPr>
                <w:rFonts w:ascii="Times New Roman" w:hAnsi="Times New Roman" w:eastAsia="宋体"/>
                <w:b/>
                <w:sz w:val="16"/>
              </w:rPr>
              <w:t>IR分辨率</w:t>
            </w:r>
          </w:p>
        </w:tc>
      </w:tr>
      <w:tr w14:paraId="5EDD6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0" w:type="dxa"/>
          </w:tcPr>
          <w:p w14:paraId="660D2481">
            <w:pPr>
              <w:jc w:val="center"/>
            </w:pPr>
            <w:r>
              <w:rPr>
                <w:rFonts w:ascii="Times New Roman" w:hAnsi="Times New Roman" w:eastAsia="宋体"/>
                <w:sz w:val="16"/>
              </w:rPr>
              <w:t>消防火灾-M300</w:t>
            </w:r>
          </w:p>
        </w:tc>
        <w:tc>
          <w:tcPr>
            <w:tcW w:w="1460" w:type="dxa"/>
          </w:tcPr>
          <w:p w14:paraId="4F6CC4AA">
            <w:pPr>
              <w:jc w:val="center"/>
            </w:pPr>
            <w:r>
              <w:rPr>
                <w:rFonts w:ascii="Times New Roman" w:hAnsi="Times New Roman" w:eastAsia="宋体"/>
                <w:sz w:val="16"/>
              </w:rPr>
              <w:t>~1,770</w:t>
            </w:r>
          </w:p>
        </w:tc>
        <w:tc>
          <w:tcPr>
            <w:tcW w:w="1460" w:type="dxa"/>
          </w:tcPr>
          <w:p w14:paraId="335D63AD">
            <w:pPr>
              <w:jc w:val="center"/>
            </w:pPr>
            <w:r>
              <w:rPr>
                <w:rFonts w:ascii="Times New Roman" w:hAnsi="Times New Roman" w:eastAsia="宋体"/>
                <w:sz w:val="16"/>
              </w:rPr>
              <w:t>DJI M300 RTK</w:t>
            </w:r>
          </w:p>
        </w:tc>
        <w:tc>
          <w:tcPr>
            <w:tcW w:w="1460" w:type="dxa"/>
          </w:tcPr>
          <w:p w14:paraId="7DD9D0E9">
            <w:pPr>
              <w:jc w:val="center"/>
            </w:pPr>
            <w:r>
              <w:rPr>
                <w:rFonts w:ascii="Times New Roman" w:hAnsi="Times New Roman" w:eastAsia="宋体"/>
                <w:sz w:val="16"/>
              </w:rPr>
              <w:t>火焰/烟雾/消防员</w:t>
            </w:r>
          </w:p>
        </w:tc>
        <w:tc>
          <w:tcPr>
            <w:tcW w:w="1460" w:type="dxa"/>
          </w:tcPr>
          <w:p w14:paraId="11886C09">
            <w:pPr>
              <w:jc w:val="center"/>
            </w:pPr>
            <w:r>
              <w:rPr>
                <w:rFonts w:ascii="Times New Roman" w:hAnsi="Times New Roman" w:eastAsia="宋体"/>
                <w:sz w:val="16"/>
              </w:rPr>
              <w:t>640×480</w:t>
            </w:r>
          </w:p>
        </w:tc>
        <w:tc>
          <w:tcPr>
            <w:tcW w:w="1460" w:type="dxa"/>
          </w:tcPr>
          <w:p w14:paraId="50EBF69E">
            <w:pPr>
              <w:jc w:val="center"/>
            </w:pPr>
            <w:r>
              <w:rPr>
                <w:rFonts w:ascii="Times New Roman" w:hAnsi="Times New Roman" w:eastAsia="宋体"/>
                <w:sz w:val="16"/>
              </w:rPr>
              <w:t>640×480</w:t>
            </w:r>
          </w:p>
        </w:tc>
      </w:tr>
      <w:tr w14:paraId="5AF5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0" w:type="dxa"/>
          </w:tcPr>
          <w:p w14:paraId="3611ACE6">
            <w:pPr>
              <w:jc w:val="center"/>
            </w:pPr>
            <w:r>
              <w:rPr>
                <w:rFonts w:ascii="Times New Roman" w:hAnsi="Times New Roman" w:eastAsia="宋体"/>
                <w:sz w:val="16"/>
              </w:rPr>
              <w:t>航拍-御2</w:t>
            </w:r>
          </w:p>
        </w:tc>
        <w:tc>
          <w:tcPr>
            <w:tcW w:w="1460" w:type="dxa"/>
          </w:tcPr>
          <w:p w14:paraId="6447D64E">
            <w:pPr>
              <w:jc w:val="center"/>
            </w:pPr>
            <w:r>
              <w:rPr>
                <w:rFonts w:ascii="Times New Roman" w:hAnsi="Times New Roman" w:eastAsia="宋体"/>
                <w:sz w:val="16"/>
              </w:rPr>
              <w:t>~1,300</w:t>
            </w:r>
          </w:p>
        </w:tc>
        <w:tc>
          <w:tcPr>
            <w:tcW w:w="1460" w:type="dxa"/>
          </w:tcPr>
          <w:p w14:paraId="50208672">
            <w:pPr>
              <w:jc w:val="center"/>
            </w:pPr>
            <w:r>
              <w:rPr>
                <w:rFonts w:ascii="Times New Roman" w:hAnsi="Times New Roman" w:eastAsia="宋体"/>
                <w:sz w:val="16"/>
              </w:rPr>
              <w:t>DJI Mavic 2 EA</w:t>
            </w:r>
          </w:p>
        </w:tc>
        <w:tc>
          <w:tcPr>
            <w:tcW w:w="1460" w:type="dxa"/>
          </w:tcPr>
          <w:p w14:paraId="26FB66EA">
            <w:pPr>
              <w:jc w:val="center"/>
            </w:pPr>
            <w:r>
              <w:rPr>
                <w:rFonts w:ascii="Times New Roman" w:hAnsi="Times New Roman" w:eastAsia="宋体"/>
                <w:sz w:val="16"/>
              </w:rPr>
              <w:t>植被/火场/消防员</w:t>
            </w:r>
          </w:p>
        </w:tc>
        <w:tc>
          <w:tcPr>
            <w:tcW w:w="1460" w:type="dxa"/>
          </w:tcPr>
          <w:p w14:paraId="35641B54">
            <w:pPr>
              <w:jc w:val="center"/>
            </w:pPr>
            <w:r>
              <w:rPr>
                <w:rFonts w:ascii="Times New Roman" w:hAnsi="Times New Roman" w:eastAsia="宋体"/>
                <w:sz w:val="16"/>
              </w:rPr>
              <w:t>640×480</w:t>
            </w:r>
          </w:p>
        </w:tc>
        <w:tc>
          <w:tcPr>
            <w:tcW w:w="1460" w:type="dxa"/>
          </w:tcPr>
          <w:p w14:paraId="60C0459D">
            <w:pPr>
              <w:jc w:val="center"/>
            </w:pPr>
            <w:r>
              <w:rPr>
                <w:rFonts w:ascii="Times New Roman" w:hAnsi="Times New Roman" w:eastAsia="宋体"/>
                <w:sz w:val="16"/>
              </w:rPr>
              <w:t>640×480</w:t>
            </w:r>
          </w:p>
        </w:tc>
      </w:tr>
      <w:tr w14:paraId="229BC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0" w:type="dxa"/>
          </w:tcPr>
          <w:p w14:paraId="39829DE1">
            <w:pPr>
              <w:jc w:val="center"/>
            </w:pPr>
            <w:r>
              <w:rPr>
                <w:rFonts w:ascii="Times New Roman" w:hAnsi="Times New Roman" w:eastAsia="宋体"/>
                <w:sz w:val="16"/>
              </w:rPr>
              <w:t>合计</w:t>
            </w:r>
          </w:p>
        </w:tc>
        <w:tc>
          <w:tcPr>
            <w:tcW w:w="1460" w:type="dxa"/>
          </w:tcPr>
          <w:p w14:paraId="79D8700F">
            <w:pPr>
              <w:jc w:val="center"/>
            </w:pPr>
            <w:r>
              <w:rPr>
                <w:rFonts w:ascii="Times New Roman" w:hAnsi="Times New Roman" w:eastAsia="宋体"/>
                <w:sz w:val="16"/>
              </w:rPr>
              <w:t>~3,000+</w:t>
            </w:r>
          </w:p>
        </w:tc>
        <w:tc>
          <w:tcPr>
            <w:tcW w:w="1460" w:type="dxa"/>
          </w:tcPr>
          <w:p w14:paraId="5C34A367">
            <w:pPr>
              <w:jc w:val="center"/>
            </w:pPr>
            <w:r>
              <w:rPr>
                <w:rFonts w:ascii="Times New Roman" w:hAnsi="Times New Roman" w:eastAsia="宋体"/>
                <w:sz w:val="16"/>
              </w:rPr>
              <w:t>—</w:t>
            </w:r>
          </w:p>
        </w:tc>
        <w:tc>
          <w:tcPr>
            <w:tcW w:w="1460" w:type="dxa"/>
          </w:tcPr>
          <w:p w14:paraId="67B5E330">
            <w:pPr>
              <w:jc w:val="center"/>
            </w:pPr>
            <w:r>
              <w:rPr>
                <w:rFonts w:ascii="Times New Roman" w:hAnsi="Times New Roman" w:eastAsia="宋体"/>
                <w:sz w:val="16"/>
              </w:rPr>
              <w:t>—</w:t>
            </w:r>
          </w:p>
        </w:tc>
        <w:tc>
          <w:tcPr>
            <w:tcW w:w="1460" w:type="dxa"/>
          </w:tcPr>
          <w:p w14:paraId="65F0F1E0">
            <w:pPr>
              <w:jc w:val="center"/>
            </w:pPr>
            <w:r>
              <w:rPr>
                <w:rFonts w:ascii="Times New Roman" w:hAnsi="Times New Roman" w:eastAsia="宋体"/>
                <w:sz w:val="16"/>
              </w:rPr>
              <w:t>—</w:t>
            </w:r>
          </w:p>
        </w:tc>
        <w:tc>
          <w:tcPr>
            <w:tcW w:w="1460" w:type="dxa"/>
          </w:tcPr>
          <w:p w14:paraId="545905A7">
            <w:pPr>
              <w:jc w:val="center"/>
            </w:pPr>
            <w:r>
              <w:rPr>
                <w:rFonts w:ascii="Times New Roman" w:hAnsi="Times New Roman" w:eastAsia="宋体"/>
                <w:sz w:val="16"/>
              </w:rPr>
              <w:t>—</w:t>
            </w:r>
          </w:p>
        </w:tc>
      </w:tr>
    </w:tbl>
    <w:p w14:paraId="09A0BEA9">
      <w:r>
        <w:rPr>
          <w:rFonts w:ascii="Times New Roman" w:hAnsi="Times New Roman" w:eastAsia="宋体"/>
          <w:sz w:val="18"/>
        </w:rPr>
        <w:t>目标类别定义为三类：fire（火焰）、smoke（烟雾）和firefighters（消防员）。数据集按80%训练集/20%验证集进行划分。所有标注均在可见光图像上使用LabelMe工具完成polygon标注，随后通过本文流水线自动迁移至红外图像。</w:t>
      </w:r>
    </w:p>
    <w:p w14:paraId="5285F89F">
      <w:pPr>
        <w:jc w:val="center"/>
      </w:pPr>
      <w:r>
        <w:rPr>
          <w:i/>
          <w:sz w:val="20"/>
        </w:rPr>
        <w:t>[IMAGE PLACEHOLDER]</w:t>
      </w:r>
    </w:p>
    <w:p w14:paraId="5A3C215B">
      <w:pPr>
        <w:pStyle w:val="22"/>
      </w:pPr>
      <w:r>
        <w:t>图1  双平台采集示例：上排M300 RTK，下排Mavic 2 EA。左列为可见光，右列为热红外。</w:t>
      </w:r>
    </w:p>
    <w:p w14:paraId="789525A2">
      <w:pPr>
        <w:pStyle w:val="253"/>
      </w:pPr>
      <w:r>
        <w:t>3  系统概述</w:t>
      </w:r>
    </w:p>
    <w:p w14:paraId="1BA2B66B">
      <w:pPr>
        <w:pStyle w:val="470"/>
      </w:pPr>
      <w:r>
        <w:t>本文提出的半自动闭环流水线如图2所示，包含配准、标签迁移和模型训练三个主要阶段。整体流程如下：</w:t>
      </w:r>
    </w:p>
    <w:p w14:paraId="1DE7E7CE">
      <w:r>
        <w:rPr>
          <w:rFonts w:ascii="Times New Roman" w:hAnsi="Times New Roman" w:eastAsia="宋体"/>
          <w:sz w:val="18"/>
        </w:rPr>
        <w:t>（1）粗配准（人工交互）：操作员通过键盘实时调整RGB图像相对于IR图像的平移量，消除50-150像素的初始大偏移，并裁剪公共视场区域；</w:t>
      </w:r>
      <w:r>
        <w:rPr>
          <w:rFonts w:ascii="Times New Roman" w:hAnsi="Times New Roman" w:eastAsia="宋体"/>
          <w:sz w:val="18"/>
        </w:rPr>
        <w:br w:type="textWrapping"/>
      </w:r>
      <w:r>
        <w:rPr>
          <w:rFonts w:ascii="Times New Roman" w:hAnsi="Times New Roman" w:eastAsia="宋体"/>
          <w:sz w:val="18"/>
        </w:rPr>
        <w:t>（2）ECC精配准（自动）：在灰度空间中采用ECC算法自动优化仿射变换参数(6-DOF)；</w:t>
      </w:r>
      <w:r>
        <w:rPr>
          <w:rFonts w:ascii="Times New Roman" w:hAnsi="Times New Roman" w:eastAsia="宋体"/>
          <w:sz w:val="18"/>
        </w:rPr>
        <w:br w:type="textWrapping"/>
      </w:r>
      <w:r>
        <w:rPr>
          <w:rFonts w:ascii="Times New Roman" w:hAnsi="Times New Roman" w:eastAsia="宋体"/>
          <w:sz w:val="18"/>
        </w:rPr>
        <w:t>（3）MI兆底（自动）：当ECC发散时，自动切换至互信息优化进行平移配准；</w:t>
      </w:r>
      <w:r>
        <w:rPr>
          <w:rFonts w:ascii="Times New Roman" w:hAnsi="Times New Roman" w:eastAsia="宋体"/>
          <w:sz w:val="18"/>
        </w:rPr>
        <w:br w:type="textWrapping"/>
      </w:r>
      <w:r>
        <w:rPr>
          <w:rFonts w:ascii="Times New Roman" w:hAnsi="Times New Roman" w:eastAsia="宋体"/>
          <w:sz w:val="18"/>
        </w:rPr>
        <w:t>（4）人工QA兆底：极少数MI结果不理想时，人工质检提供最终保障；</w:t>
      </w:r>
      <w:r>
        <w:rPr>
          <w:rFonts w:ascii="Times New Roman" w:hAnsi="Times New Roman" w:eastAsia="宋体"/>
          <w:sz w:val="18"/>
        </w:rPr>
        <w:br w:type="textWrapping"/>
      </w:r>
      <w:r>
        <w:rPr>
          <w:rFonts w:ascii="Times New Roman" w:hAnsi="Times New Roman" w:eastAsia="宋体"/>
          <w:sz w:val="18"/>
        </w:rPr>
        <w:t>（5）标签迁移：利用配准矩阵将RGB标注的polygon坐标变换至IR坐标系；</w:t>
      </w:r>
      <w:r>
        <w:rPr>
          <w:rFonts w:ascii="Times New Roman" w:hAnsi="Times New Roman" w:eastAsia="宋体"/>
          <w:sz w:val="18"/>
        </w:rPr>
        <w:br w:type="textWrapping"/>
      </w:r>
      <w:r>
        <w:rPr>
          <w:rFonts w:ascii="Times New Roman" w:hAnsi="Times New Roman" w:eastAsia="宋体"/>
          <w:sz w:val="18"/>
        </w:rPr>
        <w:t>（6）YOLO训练：使用迁移标签训练实例分割模型，端到端验证流水线有效性。</w:t>
      </w:r>
    </w:p>
    <w:p w14:paraId="4D0F38E6">
      <w:pPr>
        <w:jc w:val="center"/>
      </w:pPr>
      <w:r>
        <w:drawing>
          <wp:inline distT="0" distB="0" distL="114300" distR="114300">
            <wp:extent cx="6374765" cy="308292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374765" cy="3082925"/>
                    </a:xfrm>
                    <a:prstGeom prst="rect">
                      <a:avLst/>
                    </a:prstGeom>
                  </pic:spPr>
                </pic:pic>
              </a:graphicData>
            </a:graphic>
          </wp:inline>
        </w:drawing>
      </w:r>
    </w:p>
    <w:p w14:paraId="2B14D297">
      <w:pPr>
        <w:pStyle w:val="22"/>
      </w:pPr>
      <w:r>
        <w:t>图2  系统流水线总览图。从RGB/IR输入→粗配准→精配准→标签迁移→数据集构建→YOLO训练→检测输出。</w:t>
      </w:r>
    </w:p>
    <w:p w14:paraId="7FF2CCA8">
      <w:pPr>
        <w:pStyle w:val="253"/>
      </w:pPr>
      <w:r>
        <w:t>4  方法</w:t>
      </w:r>
    </w:p>
    <w:p w14:paraId="2D2A1FE7">
      <w:pPr>
        <w:pStyle w:val="256"/>
      </w:pPr>
      <w:r>
        <w:t>4.1  粗配准</w:t>
      </w:r>
      <w:bookmarkStart w:id="0" w:name="_GoBack"/>
      <w:bookmarkEnd w:id="0"/>
    </w:p>
    <w:p w14:paraId="370C898A">
      <w:r>
        <w:rPr>
          <w:rFonts w:ascii="Times New Roman" w:hAnsi="Times New Roman" w:eastAsia="宋体"/>
          <w:sz w:val="18"/>
        </w:rPr>
        <w:t>ECC和MI优化算法均基于迭代优化，对初始值敏感。当初始偏移大于50像素时，优化容易发散或陷入局部极值。因此，粗配准阶段通过人工交互式平移消除大偏移，将残余偏移缩小到优化算法的收敛域内（&lt;20像素）。</w:t>
      </w:r>
    </w:p>
    <w:p w14:paraId="1A1F0DAD">
      <w:r>
        <w:rPr>
          <w:rFonts w:ascii="Times New Roman" w:hAnsi="Times New Roman" w:eastAsia="宋体"/>
          <w:sz w:val="18"/>
        </w:rPr>
        <w:t>具体流程：操作员通过键盘（WASD/方向键，步长=1像素）实时调整平移量(dx, dy)，界面实时显示RGB与IR的50%融合图像及有效区域边框。确认后，系统根据(dx, dy)裁剪两幅图像的公共有效区域。当Δx&gt;0时，可见光裁剪x∈[0, w-Δx]，红外裁剪x∈[Δx, w]；Y轴类似处理。裁剪后图像对具有相同尺寸(w-|Δx|)×(h-|Δy|)，初始偏移接近于零。</w:t>
      </w:r>
    </w:p>
    <w:p w14:paraId="1A715B51">
      <w:pPr>
        <w:pStyle w:val="256"/>
      </w:pPr>
      <w:r>
        <w:t>4.2  ECC精配准</w:t>
      </w:r>
    </w:p>
    <w:p w14:paraId="0EF41267">
      <w:r>
        <w:rPr>
          <w:rFonts w:ascii="Times New Roman" w:hAnsi="Times New Roman" w:eastAsia="宋体"/>
          <w:sz w:val="18"/>
        </w:rPr>
        <w:t>精配准阶段采用增强相关系数(ECC)算法[1]在灰度空间中优化仿射变换参数。ECC通过最大化归一化相关系数迭代求解最优变换矩阵W∈R^{2{MUL}3}，对全局亮度和对比度变化具有不变性。仿射变换矩阵W可分解为：</w:t>
      </w:r>
    </w:p>
    <w:p w14:paraId="47358265">
      <w:pPr>
        <w:spacing w:before="80" w:after="80"/>
        <w:jc w:val="center"/>
      </w:pPr>
      <w:r>
        <w:rPr>
          <w:rFonts w:ascii="Times New Roman" w:hAnsi="Times New Roman"/>
          <w:sz w:val="20"/>
        </w:rPr>
        <w:t>W = [[a, b, tx], [c, d, ty]]    (1)</w:t>
      </w:r>
    </w:p>
    <w:p w14:paraId="2B90DF9D">
      <w:r>
        <w:rPr>
          <w:rFonts w:ascii="Times New Roman" w:hAnsi="Times New Roman" w:eastAsia="宋体"/>
          <w:sz w:val="18"/>
        </w:rPr>
        <w:t>其中缩放因子s_x=√(a²+c²)、s_y=√(b²+d²)，旋转角θ=arctan(c/a)，平移量(tx, ty)。表2列出了ECC和MI的关键参数设置。</w:t>
      </w:r>
    </w:p>
    <w:p w14:paraId="3524DD81">
      <w:pPr>
        <w:pStyle w:val="22"/>
      </w:pPr>
      <w:r>
        <w:t>表2  ECC/MI关键参数设置</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0"/>
        <w:gridCol w:w="2920"/>
        <w:gridCol w:w="2920"/>
      </w:tblGrid>
      <w:tr w14:paraId="7EDEE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74706ED1">
            <w:pPr>
              <w:jc w:val="center"/>
            </w:pPr>
            <w:r>
              <w:rPr>
                <w:rFonts w:ascii="Times New Roman" w:hAnsi="Times New Roman" w:eastAsia="宋体"/>
                <w:b/>
                <w:sz w:val="16"/>
              </w:rPr>
              <w:t>参数</w:t>
            </w:r>
          </w:p>
        </w:tc>
        <w:tc>
          <w:tcPr>
            <w:tcW w:w="2920" w:type="dxa"/>
          </w:tcPr>
          <w:p w14:paraId="70612EF0">
            <w:pPr>
              <w:jc w:val="center"/>
            </w:pPr>
            <w:r>
              <w:rPr>
                <w:rFonts w:ascii="Times New Roman" w:hAnsi="Times New Roman" w:eastAsia="宋体"/>
                <w:b/>
                <w:sz w:val="16"/>
              </w:rPr>
              <w:t>设置值</w:t>
            </w:r>
          </w:p>
        </w:tc>
        <w:tc>
          <w:tcPr>
            <w:tcW w:w="2920" w:type="dxa"/>
          </w:tcPr>
          <w:p w14:paraId="50FBB999">
            <w:pPr>
              <w:jc w:val="center"/>
            </w:pPr>
            <w:r>
              <w:rPr>
                <w:rFonts w:ascii="Times New Roman" w:hAnsi="Times New Roman" w:eastAsia="宋体"/>
                <w:b/>
                <w:sz w:val="16"/>
              </w:rPr>
              <w:t>说明</w:t>
            </w:r>
          </w:p>
        </w:tc>
      </w:tr>
      <w:tr w14:paraId="57946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25A731BA">
            <w:pPr>
              <w:jc w:val="center"/>
            </w:pPr>
            <w:r>
              <w:rPr>
                <w:rFonts w:ascii="Times New Roman" w:hAnsi="Times New Roman" w:eastAsia="宋体"/>
                <w:sz w:val="16"/>
              </w:rPr>
              <w:t>ECC最大迭代</w:t>
            </w:r>
          </w:p>
        </w:tc>
        <w:tc>
          <w:tcPr>
            <w:tcW w:w="2920" w:type="dxa"/>
          </w:tcPr>
          <w:p w14:paraId="48D52497">
            <w:pPr>
              <w:jc w:val="center"/>
            </w:pPr>
            <w:r>
              <w:rPr>
                <w:rFonts w:ascii="Times New Roman" w:hAnsi="Times New Roman" w:eastAsia="宋体"/>
                <w:sz w:val="16"/>
              </w:rPr>
              <w:t>3000</w:t>
            </w:r>
          </w:p>
        </w:tc>
        <w:tc>
          <w:tcPr>
            <w:tcW w:w="2920" w:type="dxa"/>
          </w:tcPr>
          <w:p w14:paraId="73ADFE8D">
            <w:pPr>
              <w:jc w:val="center"/>
            </w:pPr>
            <w:r>
              <w:rPr>
                <w:rFonts w:ascii="Times New Roman" w:hAnsi="Times New Roman" w:eastAsia="宋体"/>
                <w:sz w:val="16"/>
              </w:rPr>
              <w:t>足够收敛，防止过久计算</w:t>
            </w:r>
          </w:p>
        </w:tc>
      </w:tr>
      <w:tr w14:paraId="6C3B3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23E11755">
            <w:pPr>
              <w:jc w:val="center"/>
            </w:pPr>
            <w:r>
              <w:rPr>
                <w:rFonts w:ascii="Times New Roman" w:hAnsi="Times New Roman" w:eastAsia="宋体"/>
                <w:sz w:val="16"/>
              </w:rPr>
              <w:t>ECC收敛阈值</w:t>
            </w:r>
          </w:p>
        </w:tc>
        <w:tc>
          <w:tcPr>
            <w:tcW w:w="2920" w:type="dxa"/>
          </w:tcPr>
          <w:p w14:paraId="5E6D8325">
            <w:pPr>
              <w:jc w:val="center"/>
            </w:pPr>
            <w:r>
              <w:rPr>
                <w:rFonts w:ascii="Times New Roman" w:hAnsi="Times New Roman" w:eastAsia="宋体"/>
                <w:sz w:val="16"/>
              </w:rPr>
              <w:t>1e-6</w:t>
            </w:r>
          </w:p>
        </w:tc>
        <w:tc>
          <w:tcPr>
            <w:tcW w:w="2920" w:type="dxa"/>
          </w:tcPr>
          <w:p w14:paraId="663297A0">
            <w:pPr>
              <w:jc w:val="center"/>
            </w:pPr>
            <w:r>
              <w:rPr>
                <w:rFonts w:ascii="Times New Roman" w:hAnsi="Times New Roman" w:eastAsia="宋体"/>
                <w:sz w:val="16"/>
              </w:rPr>
              <w:t>相关系数增量小于此值时停止</w:t>
            </w:r>
          </w:p>
        </w:tc>
      </w:tr>
      <w:tr w14:paraId="717BC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138EFBE0">
            <w:pPr>
              <w:jc w:val="center"/>
            </w:pPr>
            <w:r>
              <w:rPr>
                <w:rFonts w:ascii="Times New Roman" w:hAnsi="Times New Roman" w:eastAsia="宋体"/>
                <w:sz w:val="16"/>
              </w:rPr>
              <w:t>运动模型</w:t>
            </w:r>
          </w:p>
        </w:tc>
        <w:tc>
          <w:tcPr>
            <w:tcW w:w="2920" w:type="dxa"/>
          </w:tcPr>
          <w:p w14:paraId="7E806334">
            <w:pPr>
              <w:jc w:val="center"/>
            </w:pPr>
            <w:r>
              <w:rPr>
                <w:rFonts w:ascii="Times New Roman" w:hAnsi="Times New Roman" w:eastAsia="宋体"/>
                <w:sz w:val="16"/>
              </w:rPr>
              <w:t>仿射(6-DOF)</w:t>
            </w:r>
          </w:p>
        </w:tc>
        <w:tc>
          <w:tcPr>
            <w:tcW w:w="2920" w:type="dxa"/>
          </w:tcPr>
          <w:p w14:paraId="49859693">
            <w:pPr>
              <w:jc w:val="center"/>
            </w:pPr>
            <w:r>
              <w:rPr>
                <w:rFonts w:ascii="Times New Roman" w:hAnsi="Times New Roman" w:eastAsia="宋体"/>
                <w:sz w:val="16"/>
              </w:rPr>
              <w:t>覆盖平移+旋转+缩放+剪切</w:t>
            </w:r>
          </w:p>
        </w:tc>
      </w:tr>
      <w:tr w14:paraId="1BC1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0F8410A7">
            <w:pPr>
              <w:jc w:val="center"/>
            </w:pPr>
            <w:r>
              <w:rPr>
                <w:rFonts w:ascii="Times New Roman" w:hAnsi="Times New Roman" w:eastAsia="宋体"/>
                <w:sz w:val="16"/>
              </w:rPr>
              <w:t>MI下采样率</w:t>
            </w:r>
          </w:p>
        </w:tc>
        <w:tc>
          <w:tcPr>
            <w:tcW w:w="2920" w:type="dxa"/>
          </w:tcPr>
          <w:p w14:paraId="44861F50">
            <w:pPr>
              <w:jc w:val="center"/>
            </w:pPr>
            <w:r>
              <w:rPr>
                <w:rFonts w:ascii="Times New Roman" w:hAnsi="Times New Roman" w:eastAsia="宋体"/>
                <w:sz w:val="16"/>
              </w:rPr>
              <w:t>0.25×</w:t>
            </w:r>
          </w:p>
        </w:tc>
        <w:tc>
          <w:tcPr>
            <w:tcW w:w="2920" w:type="dxa"/>
          </w:tcPr>
          <w:p w14:paraId="6789FD28">
            <w:pPr>
              <w:jc w:val="center"/>
            </w:pPr>
            <w:r>
              <w:rPr>
                <w:rFonts w:ascii="Times New Roman" w:hAnsi="Times New Roman" w:eastAsia="宋体"/>
                <w:sz w:val="16"/>
              </w:rPr>
              <w:t>Powell maxiter=300，xtol=0.5</w:t>
            </w:r>
          </w:p>
        </w:tc>
      </w:tr>
    </w:tbl>
    <w:p w14:paraId="127ADA1A">
      <w:r>
        <w:rPr>
          <w:rFonts w:ascii="Times New Roman" w:hAnsi="Times New Roman" w:eastAsia="宋体"/>
          <w:sz w:val="18"/>
        </w:rPr>
        <w:t>在100对测试样本中，ECC在灰度空间直接优化的成功率约88%，约12%的困难样本（跨模态外观差异极大或弱纹理场景）发散，触发MI兆底。</w:t>
      </w:r>
    </w:p>
    <w:p w14:paraId="55F0D07A">
      <w:pPr>
        <w:pStyle w:val="256"/>
      </w:pPr>
      <w:r>
        <w:t>4.3  MI互信息兆底</w:t>
      </w:r>
    </w:p>
    <w:p w14:paraId="620946B0">
      <w:r>
        <w:rPr>
          <w:rFonts w:ascii="Times New Roman" w:hAnsi="Times New Roman" w:eastAsia="宋体"/>
          <w:sz w:val="18"/>
        </w:rPr>
        <w:t>当ECC发散时，系统自动切换至互信息(MI)优化[8,9]。MI通过最大化两幅图像联合分布的统计依赖性求解配准参数，对模态差异具有天然鲁棒性。具体实现为：在0.25×下采样空间上，以平移参数(tx, ty)为优化变量，使用scipy.optimize.minimize的Powell方法（maxiter=300, xtol=0.5）最大化MI。优化结果映射回原尺度后构造平移矩阵。MI单独使用时成功率达100%，但配准精度（NCC=0.448）略低于ECC成功案例（NCC=0.641），因此采用ECC为主、MI为辅的组合策略。</w:t>
      </w:r>
    </w:p>
    <w:p w14:paraId="59B3DB33">
      <w:pPr>
        <w:pStyle w:val="256"/>
      </w:pPr>
      <w:r>
        <w:t>4.4  单次插值优化</w:t>
      </w:r>
    </w:p>
    <w:p w14:paraId="33DD8C9E">
      <w:r>
        <w:rPr>
          <w:rFonts w:ascii="Times New Roman" w:hAnsi="Times New Roman" w:eastAsia="宋体"/>
          <w:sz w:val="18"/>
        </w:rPr>
        <w:t>配准后的IR图像通常需经历warp变换和resize两步几何操作。若分别执行将导致两次插值和不可逆的细节损失。本文将两个变换合并为单一仿射矩阵，仅执行一次LANCZOS4插值：</w:t>
      </w:r>
    </w:p>
    <w:p w14:paraId="4D3C9662">
      <w:pPr>
        <w:spacing w:before="80" w:after="80"/>
        <w:jc w:val="center"/>
      </w:pPr>
      <w:r>
        <w:rPr>
          <w:rFonts w:ascii="Times New Roman" w:hAnsi="Times New Roman"/>
          <w:sz w:val="20"/>
        </w:rPr>
        <w:t>M_combined = (S · W_h)[0:2, :]    (2)</w:t>
      </w:r>
    </w:p>
    <w:p w14:paraId="66763E10">
      <w:r>
        <w:rPr>
          <w:rFonts w:ascii="Times New Roman" w:hAnsi="Times New Roman" w:eastAsia="宋体"/>
          <w:sz w:val="18"/>
        </w:rPr>
        <w:t>其中W_h为W的齐次扩展(3×3)，S=diag(s_x, s_y, 1)为目标缩放矩阵。RGB图像本身为参考坐标系，仅需resize，完全避免warp插值。</w:t>
      </w:r>
    </w:p>
    <w:p w14:paraId="5AFAA70C">
      <w:pPr>
        <w:pStyle w:val="256"/>
      </w:pPr>
      <w:r>
        <w:t>4.5  标签迁移</w:t>
      </w:r>
    </w:p>
    <w:p w14:paraId="42C83B05">
      <w:r>
        <w:rPr>
          <w:rFonts w:ascii="Times New Roman" w:hAnsi="Times New Roman" w:eastAsia="宋体"/>
          <w:sz w:val="18"/>
        </w:rPr>
        <w:t>配准矩阵直接用于polygon标注点的坐标变换。对于RGB标注中的每个顶点(x, y)，其在IR图像中的对应坐标通过如下变换获得：</w:t>
      </w:r>
    </w:p>
    <w:p w14:paraId="46CFBDAB">
      <w:pPr>
        <w:spacing w:before="80" w:after="80"/>
        <w:jc w:val="center"/>
      </w:pPr>
      <w:r>
        <w:rPr>
          <w:rFonts w:ascii="Times New Roman" w:hAnsi="Times New Roman"/>
          <w:sz w:val="20"/>
        </w:rPr>
        <w:t>[x', y']ᵀ = M_combined · [x, y, 1]ᵀ    (3)</w:t>
      </w:r>
    </w:p>
    <w:p w14:paraId="626E82CC">
      <w:r>
        <w:rPr>
          <w:rFonts w:ascii="Times New Roman" w:hAnsi="Times New Roman" w:eastAsia="宋体"/>
          <w:sz w:val="18"/>
        </w:rPr>
        <w:t>迁移后的标注输出为兼容LabelMe的JSON格式，可直接用于模型训练。对100对图像的迁移标签进行人工检查：92%边界偏差&lt;3像素可直接使用，6%偏差3-5像素属轻微偏差，仅2%偏差&gt;5像素需人工修正。</w:t>
      </w:r>
    </w:p>
    <w:p w14:paraId="0126B130">
      <w:pPr>
        <w:pStyle w:val="253"/>
      </w:pPr>
      <w:r>
        <w:t>5  实验与结果</w:t>
      </w:r>
    </w:p>
    <w:p w14:paraId="6072B293">
      <w:pPr>
        <w:pStyle w:val="256"/>
      </w:pPr>
      <w:r>
        <w:t>5.1  实验环境</w:t>
      </w:r>
    </w:p>
    <w:p w14:paraId="26E0084C">
      <w:r>
        <w:rPr>
          <w:rFonts w:ascii="Times New Roman" w:hAnsi="Times New Roman" w:eastAsia="宋体"/>
          <w:sz w:val="18"/>
        </w:rPr>
        <w:t>实验在以下硬件环境上进行：Intel Core i7-13700KF CPU、NVIDIA GeForce RTX 4070 GPU、128 GB DDR4内存、Kingston SVG2S 500GB SSD存储，Windows 11操作系统。软件环境为Python 3.14.0、OpenCV 4.13.0、Ultralytics 8.4.12、SciPy 1.17.0和NumPy 2.4.1。</w:t>
      </w:r>
    </w:p>
    <w:p w14:paraId="7AA896FD">
      <w:r>
        <w:rPr>
          <w:rFonts w:ascii="Times New Roman" w:hAnsi="Times New Roman" w:eastAsia="宋体"/>
          <w:sz w:val="18"/>
        </w:rPr>
        <w:t>YOLO训练配置：YOLOv11s-seg模型，目标类别为fire/smoke/firefighters三类，300 epochs，batch size=8，输入尺寸640×640，patience=50早停策略。数据集按80%训练集/20%验证集划分。</w:t>
      </w:r>
    </w:p>
    <w:p w14:paraId="57AF6882">
      <w:pPr>
        <w:pStyle w:val="256"/>
      </w:pPr>
      <w:r>
        <w:t>5.2  配准结果</w:t>
      </w:r>
    </w:p>
    <w:p w14:paraId="5309B544">
      <w:r>
        <w:rPr>
          <w:rFonts w:ascii="Times New Roman" w:hAnsi="Times New Roman" w:eastAsia="宋体"/>
          <w:sz w:val="18"/>
        </w:rPr>
        <w:t>在随机抽取的100对粗配准后图像上进行定量对比实验，评价指标包括配准成功率、归一化互相关(NCC)[23]、结构相似性(SSIM)[24]、互信息(MI)和均方根误差(RMSE)。表3列出了4种方法的配准性能对比。</w:t>
      </w:r>
    </w:p>
    <w:p w14:paraId="6CE78B79">
      <w:pPr>
        <w:pStyle w:val="22"/>
      </w:pPr>
      <w:r>
        <w:t>表3  四种配准方法的定量对比（100对测试样本）</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5"/>
        <w:gridCol w:w="1251"/>
        <w:gridCol w:w="1251"/>
        <w:gridCol w:w="1251"/>
        <w:gridCol w:w="1251"/>
        <w:gridCol w:w="1251"/>
        <w:gridCol w:w="1251"/>
      </w:tblGrid>
      <w:tr w14:paraId="0E51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1" w:type="dxa"/>
          </w:tcPr>
          <w:p w14:paraId="6959F1C7">
            <w:pPr>
              <w:jc w:val="center"/>
            </w:pPr>
            <w:r>
              <w:rPr>
                <w:rFonts w:ascii="Times New Roman" w:hAnsi="Times New Roman" w:eastAsia="宋体"/>
                <w:b/>
                <w:sz w:val="16"/>
              </w:rPr>
              <w:t>方法</w:t>
            </w:r>
          </w:p>
        </w:tc>
        <w:tc>
          <w:tcPr>
            <w:tcW w:w="1251" w:type="dxa"/>
          </w:tcPr>
          <w:p w14:paraId="60092511">
            <w:pPr>
              <w:jc w:val="center"/>
            </w:pPr>
            <w:r>
              <w:rPr>
                <w:rFonts w:ascii="Times New Roman" w:hAnsi="Times New Roman" w:eastAsia="宋体"/>
                <w:b/>
                <w:sz w:val="16"/>
              </w:rPr>
              <w:t>成功率(%)</w:t>
            </w:r>
          </w:p>
        </w:tc>
        <w:tc>
          <w:tcPr>
            <w:tcW w:w="1251" w:type="dxa"/>
          </w:tcPr>
          <w:p w14:paraId="0ADC788E">
            <w:pPr>
              <w:jc w:val="center"/>
            </w:pPr>
            <w:r>
              <w:rPr>
                <w:rFonts w:ascii="Times New Roman" w:hAnsi="Times New Roman" w:eastAsia="宋体"/>
                <w:b/>
                <w:sz w:val="16"/>
              </w:rPr>
              <w:t>NCC↑</w:t>
            </w:r>
          </w:p>
        </w:tc>
        <w:tc>
          <w:tcPr>
            <w:tcW w:w="1251" w:type="dxa"/>
          </w:tcPr>
          <w:p w14:paraId="2DA22967">
            <w:pPr>
              <w:jc w:val="center"/>
            </w:pPr>
            <w:r>
              <w:rPr>
                <w:rFonts w:ascii="Times New Roman" w:hAnsi="Times New Roman" w:eastAsia="宋体"/>
                <w:b/>
                <w:sz w:val="16"/>
              </w:rPr>
              <w:t>SSIM↑</w:t>
            </w:r>
          </w:p>
        </w:tc>
        <w:tc>
          <w:tcPr>
            <w:tcW w:w="1251" w:type="dxa"/>
          </w:tcPr>
          <w:p w14:paraId="78A69AC6">
            <w:pPr>
              <w:jc w:val="center"/>
            </w:pPr>
            <w:r>
              <w:rPr>
                <w:rFonts w:ascii="Times New Roman" w:hAnsi="Times New Roman" w:eastAsia="宋体"/>
                <w:b/>
                <w:sz w:val="16"/>
              </w:rPr>
              <w:t>MI↑</w:t>
            </w:r>
          </w:p>
        </w:tc>
        <w:tc>
          <w:tcPr>
            <w:tcW w:w="1251" w:type="dxa"/>
          </w:tcPr>
          <w:p w14:paraId="6705A701">
            <w:pPr>
              <w:jc w:val="center"/>
            </w:pPr>
            <w:r>
              <w:rPr>
                <w:rFonts w:ascii="Times New Roman" w:hAnsi="Times New Roman" w:eastAsia="宋体"/>
                <w:b/>
                <w:sz w:val="16"/>
              </w:rPr>
              <w:t>RMSE↓</w:t>
            </w:r>
          </w:p>
        </w:tc>
        <w:tc>
          <w:tcPr>
            <w:tcW w:w="1251" w:type="dxa"/>
          </w:tcPr>
          <w:p w14:paraId="3C22B1D0">
            <w:pPr>
              <w:jc w:val="center"/>
            </w:pPr>
            <w:r>
              <w:rPr>
                <w:rFonts w:ascii="Times New Roman" w:hAnsi="Times New Roman" w:eastAsia="宋体"/>
                <w:b/>
                <w:sz w:val="16"/>
              </w:rPr>
              <w:t>时间(s)</w:t>
            </w:r>
          </w:p>
        </w:tc>
      </w:tr>
      <w:tr w14:paraId="57D7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1" w:type="dxa"/>
          </w:tcPr>
          <w:p w14:paraId="36EE323C">
            <w:pPr>
              <w:jc w:val="center"/>
            </w:pPr>
            <w:r>
              <w:rPr>
                <w:rFonts w:ascii="Times New Roman" w:hAnsi="Times New Roman" w:eastAsia="宋体"/>
                <w:sz w:val="16"/>
              </w:rPr>
              <w:t>SIFT+RANSAC</w:t>
            </w:r>
          </w:p>
        </w:tc>
        <w:tc>
          <w:tcPr>
            <w:tcW w:w="1251" w:type="dxa"/>
          </w:tcPr>
          <w:p w14:paraId="2F7F8EA1">
            <w:pPr>
              <w:jc w:val="center"/>
            </w:pPr>
            <w:r>
              <w:rPr>
                <w:rFonts w:ascii="Times New Roman" w:hAnsi="Times New Roman" w:eastAsia="宋体"/>
                <w:sz w:val="16"/>
              </w:rPr>
              <w:t>100.0</w:t>
            </w:r>
          </w:p>
        </w:tc>
        <w:tc>
          <w:tcPr>
            <w:tcW w:w="1251" w:type="dxa"/>
          </w:tcPr>
          <w:p w14:paraId="7DE32EC6">
            <w:pPr>
              <w:jc w:val="center"/>
            </w:pPr>
            <w:r>
              <w:rPr>
                <w:rFonts w:ascii="Times New Roman" w:hAnsi="Times New Roman" w:eastAsia="宋体"/>
                <w:sz w:val="16"/>
              </w:rPr>
              <w:t>0.095</w:t>
            </w:r>
          </w:p>
        </w:tc>
        <w:tc>
          <w:tcPr>
            <w:tcW w:w="1251" w:type="dxa"/>
          </w:tcPr>
          <w:p w14:paraId="09CDC97C">
            <w:pPr>
              <w:jc w:val="center"/>
            </w:pPr>
            <w:r>
              <w:rPr>
                <w:rFonts w:ascii="Times New Roman" w:hAnsi="Times New Roman" w:eastAsia="宋体"/>
                <w:sz w:val="16"/>
              </w:rPr>
              <w:t>0.201</w:t>
            </w:r>
          </w:p>
        </w:tc>
        <w:tc>
          <w:tcPr>
            <w:tcW w:w="1251" w:type="dxa"/>
          </w:tcPr>
          <w:p w14:paraId="192DE65F">
            <w:pPr>
              <w:jc w:val="center"/>
            </w:pPr>
            <w:r>
              <w:rPr>
                <w:rFonts w:ascii="Times New Roman" w:hAnsi="Times New Roman" w:eastAsia="宋体"/>
                <w:sz w:val="16"/>
              </w:rPr>
              <w:t>0.075</w:t>
            </w:r>
          </w:p>
        </w:tc>
        <w:tc>
          <w:tcPr>
            <w:tcW w:w="1251" w:type="dxa"/>
          </w:tcPr>
          <w:p w14:paraId="6F618467">
            <w:pPr>
              <w:jc w:val="center"/>
            </w:pPr>
            <w:r>
              <w:rPr>
                <w:rFonts w:ascii="Times New Roman" w:hAnsi="Times New Roman" w:eastAsia="宋体"/>
                <w:sz w:val="16"/>
              </w:rPr>
              <w:t>69.70</w:t>
            </w:r>
          </w:p>
        </w:tc>
        <w:tc>
          <w:tcPr>
            <w:tcW w:w="1251" w:type="dxa"/>
          </w:tcPr>
          <w:p w14:paraId="6E1142CF">
            <w:pPr>
              <w:jc w:val="center"/>
            </w:pPr>
            <w:r>
              <w:rPr>
                <w:rFonts w:ascii="Times New Roman" w:hAnsi="Times New Roman" w:eastAsia="宋体"/>
                <w:sz w:val="16"/>
              </w:rPr>
              <w:t>1.67</w:t>
            </w:r>
          </w:p>
        </w:tc>
      </w:tr>
      <w:tr w14:paraId="6634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1" w:type="dxa"/>
          </w:tcPr>
          <w:p w14:paraId="16B47EE8">
            <w:pPr>
              <w:jc w:val="center"/>
            </w:pPr>
            <w:r>
              <w:rPr>
                <w:rFonts w:ascii="Times New Roman" w:hAnsi="Times New Roman" w:eastAsia="宋体"/>
                <w:sz w:val="16"/>
              </w:rPr>
              <w:t>ECC</w:t>
            </w:r>
          </w:p>
        </w:tc>
        <w:tc>
          <w:tcPr>
            <w:tcW w:w="1251" w:type="dxa"/>
          </w:tcPr>
          <w:p w14:paraId="0CB912C1">
            <w:pPr>
              <w:jc w:val="center"/>
            </w:pPr>
            <w:r>
              <w:rPr>
                <w:rFonts w:ascii="Times New Roman" w:hAnsi="Times New Roman" w:eastAsia="宋体"/>
                <w:sz w:val="16"/>
              </w:rPr>
              <w:t>88.0</w:t>
            </w:r>
          </w:p>
        </w:tc>
        <w:tc>
          <w:tcPr>
            <w:tcW w:w="1251" w:type="dxa"/>
          </w:tcPr>
          <w:p w14:paraId="1261E6C3">
            <w:pPr>
              <w:jc w:val="center"/>
            </w:pPr>
            <w:r>
              <w:rPr>
                <w:rFonts w:ascii="Times New Roman" w:hAnsi="Times New Roman" w:eastAsia="宋体"/>
                <w:sz w:val="16"/>
              </w:rPr>
              <w:t>0.641</w:t>
            </w:r>
          </w:p>
        </w:tc>
        <w:tc>
          <w:tcPr>
            <w:tcW w:w="1251" w:type="dxa"/>
          </w:tcPr>
          <w:p w14:paraId="6ADC4DB0">
            <w:pPr>
              <w:jc w:val="center"/>
            </w:pPr>
            <w:r>
              <w:rPr>
                <w:rFonts w:ascii="Times New Roman" w:hAnsi="Times New Roman" w:eastAsia="宋体"/>
                <w:sz w:val="16"/>
              </w:rPr>
              <w:t>0.139</w:t>
            </w:r>
          </w:p>
        </w:tc>
        <w:tc>
          <w:tcPr>
            <w:tcW w:w="1251" w:type="dxa"/>
          </w:tcPr>
          <w:p w14:paraId="40AE5DE4">
            <w:pPr>
              <w:jc w:val="center"/>
            </w:pPr>
            <w:r>
              <w:rPr>
                <w:rFonts w:ascii="Times New Roman" w:hAnsi="Times New Roman" w:eastAsia="宋体"/>
                <w:sz w:val="16"/>
              </w:rPr>
              <w:t>0.205</w:t>
            </w:r>
          </w:p>
        </w:tc>
        <w:tc>
          <w:tcPr>
            <w:tcW w:w="1251" w:type="dxa"/>
          </w:tcPr>
          <w:p w14:paraId="208DCA86">
            <w:pPr>
              <w:jc w:val="center"/>
            </w:pPr>
            <w:r>
              <w:rPr>
                <w:rFonts w:ascii="Times New Roman" w:hAnsi="Times New Roman" w:eastAsia="宋体"/>
                <w:sz w:val="16"/>
              </w:rPr>
              <w:t>45.77</w:t>
            </w:r>
          </w:p>
        </w:tc>
        <w:tc>
          <w:tcPr>
            <w:tcW w:w="1251" w:type="dxa"/>
          </w:tcPr>
          <w:p w14:paraId="2C84F6EB">
            <w:pPr>
              <w:jc w:val="center"/>
            </w:pPr>
            <w:r>
              <w:rPr>
                <w:rFonts w:ascii="Times New Roman" w:hAnsi="Times New Roman" w:eastAsia="宋体"/>
                <w:sz w:val="16"/>
              </w:rPr>
              <w:t>39.47</w:t>
            </w:r>
          </w:p>
        </w:tc>
      </w:tr>
      <w:tr w14:paraId="3EBA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1" w:type="dxa"/>
          </w:tcPr>
          <w:p w14:paraId="7AAF2107">
            <w:pPr>
              <w:jc w:val="center"/>
            </w:pPr>
            <w:r>
              <w:rPr>
                <w:rFonts w:ascii="Times New Roman" w:hAnsi="Times New Roman" w:eastAsia="宋体"/>
                <w:sz w:val="16"/>
              </w:rPr>
              <w:t>MI优化</w:t>
            </w:r>
          </w:p>
        </w:tc>
        <w:tc>
          <w:tcPr>
            <w:tcW w:w="1251" w:type="dxa"/>
          </w:tcPr>
          <w:p w14:paraId="231C5B3F">
            <w:pPr>
              <w:jc w:val="center"/>
            </w:pPr>
            <w:r>
              <w:rPr>
                <w:rFonts w:ascii="Times New Roman" w:hAnsi="Times New Roman" w:eastAsia="宋体"/>
                <w:sz w:val="16"/>
              </w:rPr>
              <w:t>100.0</w:t>
            </w:r>
          </w:p>
        </w:tc>
        <w:tc>
          <w:tcPr>
            <w:tcW w:w="1251" w:type="dxa"/>
          </w:tcPr>
          <w:p w14:paraId="4C6E4303">
            <w:pPr>
              <w:jc w:val="center"/>
            </w:pPr>
            <w:r>
              <w:rPr>
                <w:rFonts w:ascii="Times New Roman" w:hAnsi="Times New Roman" w:eastAsia="宋体"/>
                <w:sz w:val="16"/>
              </w:rPr>
              <w:t>0.448</w:t>
            </w:r>
          </w:p>
        </w:tc>
        <w:tc>
          <w:tcPr>
            <w:tcW w:w="1251" w:type="dxa"/>
          </w:tcPr>
          <w:p w14:paraId="2EFBBCD0">
            <w:pPr>
              <w:jc w:val="center"/>
            </w:pPr>
            <w:r>
              <w:rPr>
                <w:rFonts w:ascii="Times New Roman" w:hAnsi="Times New Roman" w:eastAsia="宋体"/>
                <w:sz w:val="16"/>
              </w:rPr>
              <w:t>0.162</w:t>
            </w:r>
          </w:p>
        </w:tc>
        <w:tc>
          <w:tcPr>
            <w:tcW w:w="1251" w:type="dxa"/>
          </w:tcPr>
          <w:p w14:paraId="78177D06">
            <w:pPr>
              <w:jc w:val="center"/>
            </w:pPr>
            <w:r>
              <w:rPr>
                <w:rFonts w:ascii="Times New Roman" w:hAnsi="Times New Roman" w:eastAsia="宋体"/>
                <w:sz w:val="16"/>
              </w:rPr>
              <w:t>0.179</w:t>
            </w:r>
          </w:p>
        </w:tc>
        <w:tc>
          <w:tcPr>
            <w:tcW w:w="1251" w:type="dxa"/>
          </w:tcPr>
          <w:p w14:paraId="27C576ED">
            <w:pPr>
              <w:jc w:val="center"/>
            </w:pPr>
            <w:r>
              <w:rPr>
                <w:rFonts w:ascii="Times New Roman" w:hAnsi="Times New Roman" w:eastAsia="宋体"/>
                <w:sz w:val="16"/>
              </w:rPr>
              <w:t>50.77</w:t>
            </w:r>
          </w:p>
        </w:tc>
        <w:tc>
          <w:tcPr>
            <w:tcW w:w="1251" w:type="dxa"/>
          </w:tcPr>
          <w:p w14:paraId="44000843">
            <w:pPr>
              <w:jc w:val="center"/>
            </w:pPr>
            <w:r>
              <w:rPr>
                <w:rFonts w:ascii="Times New Roman" w:hAnsi="Times New Roman" w:eastAsia="宋体"/>
                <w:sz w:val="16"/>
              </w:rPr>
              <w:t>0.74</w:t>
            </w:r>
          </w:p>
        </w:tc>
      </w:tr>
      <w:tr w14:paraId="134B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1" w:type="dxa"/>
          </w:tcPr>
          <w:p w14:paraId="5944E6C0">
            <w:pPr>
              <w:jc w:val="center"/>
            </w:pPr>
            <w:r>
              <w:rPr>
                <w:rFonts w:ascii="Times New Roman" w:hAnsi="Times New Roman" w:eastAsia="宋体"/>
                <w:sz w:val="16"/>
              </w:rPr>
              <w:t>ECC+MI (本文)</w:t>
            </w:r>
          </w:p>
        </w:tc>
        <w:tc>
          <w:tcPr>
            <w:tcW w:w="1251" w:type="dxa"/>
          </w:tcPr>
          <w:p w14:paraId="57BE7B0D">
            <w:pPr>
              <w:jc w:val="center"/>
            </w:pPr>
            <w:r>
              <w:rPr>
                <w:rFonts w:ascii="Times New Roman" w:hAnsi="Times New Roman" w:eastAsia="宋体"/>
                <w:sz w:val="16"/>
              </w:rPr>
              <w:t>100.0</w:t>
            </w:r>
          </w:p>
        </w:tc>
        <w:tc>
          <w:tcPr>
            <w:tcW w:w="1251" w:type="dxa"/>
          </w:tcPr>
          <w:p w14:paraId="4C535076">
            <w:pPr>
              <w:jc w:val="center"/>
            </w:pPr>
            <w:r>
              <w:rPr>
                <w:rFonts w:ascii="Times New Roman" w:hAnsi="Times New Roman" w:eastAsia="宋体"/>
                <w:sz w:val="16"/>
              </w:rPr>
              <w:t>0.539</w:t>
            </w:r>
          </w:p>
        </w:tc>
        <w:tc>
          <w:tcPr>
            <w:tcW w:w="1251" w:type="dxa"/>
          </w:tcPr>
          <w:p w14:paraId="74637076">
            <w:pPr>
              <w:jc w:val="center"/>
            </w:pPr>
            <w:r>
              <w:rPr>
                <w:rFonts w:ascii="Times New Roman" w:hAnsi="Times New Roman" w:eastAsia="宋体"/>
                <w:sz w:val="16"/>
              </w:rPr>
              <w:t>0.153</w:t>
            </w:r>
          </w:p>
        </w:tc>
        <w:tc>
          <w:tcPr>
            <w:tcW w:w="1251" w:type="dxa"/>
          </w:tcPr>
          <w:p w14:paraId="6573FDB9">
            <w:pPr>
              <w:jc w:val="center"/>
            </w:pPr>
            <w:r>
              <w:rPr>
                <w:rFonts w:ascii="Times New Roman" w:hAnsi="Times New Roman" w:eastAsia="宋体"/>
                <w:sz w:val="16"/>
              </w:rPr>
              <w:t>0.200</w:t>
            </w:r>
          </w:p>
        </w:tc>
        <w:tc>
          <w:tcPr>
            <w:tcW w:w="1251" w:type="dxa"/>
          </w:tcPr>
          <w:p w14:paraId="776F2F25">
            <w:pPr>
              <w:jc w:val="center"/>
            </w:pPr>
            <w:r>
              <w:rPr>
                <w:rFonts w:ascii="Times New Roman" w:hAnsi="Times New Roman" w:eastAsia="宋体"/>
                <w:sz w:val="16"/>
              </w:rPr>
              <w:t>47.43</w:t>
            </w:r>
          </w:p>
        </w:tc>
        <w:tc>
          <w:tcPr>
            <w:tcW w:w="1251" w:type="dxa"/>
          </w:tcPr>
          <w:p w14:paraId="33BF49B5">
            <w:pPr>
              <w:jc w:val="center"/>
            </w:pPr>
            <w:r>
              <w:rPr>
                <w:rFonts w:ascii="Times New Roman" w:hAnsi="Times New Roman" w:eastAsia="宋体"/>
                <w:sz w:val="16"/>
              </w:rPr>
              <w:t>40.44</w:t>
            </w:r>
          </w:p>
        </w:tc>
      </w:tr>
    </w:tbl>
    <w:p w14:paraId="4734658B">
      <w:r>
        <w:rPr>
          <w:rFonts w:ascii="Times New Roman" w:hAnsi="Times New Roman" w:eastAsia="宋体"/>
          <w:sz w:val="18"/>
        </w:rPr>
        <w:t>结果表明：SIFT+RANSAC虽成功率达100%，但配准质量极差（NCC=0.095），跨模态描述子匹配的内点质量低；ECC在成功案例中精度最优（NCC=0.641），但约12%样本发散；MI成功率100%但精度略低；本文ECC+MI组合策略兼顾了精度（NCC=0.539）与可靠性（100%成功率）。</w:t>
      </w:r>
    </w:p>
    <w:p w14:paraId="70028B2F">
      <w:r>
        <w:rPr>
          <w:rFonts w:ascii="Times New Roman" w:hAnsi="Times New Roman" w:eastAsia="宋体"/>
          <w:sz w:val="18"/>
        </w:rPr>
        <w:t>表4为消融实验结果，验证流水线各组件的贡献。</w:t>
      </w:r>
    </w:p>
    <w:p w14:paraId="7C2BDF4A">
      <w:pPr>
        <w:pStyle w:val="22"/>
      </w:pPr>
      <w:r>
        <w:t>表4  消融实验：各组件对配准成功率的贡献</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0"/>
        <w:gridCol w:w="2920"/>
        <w:gridCol w:w="2920"/>
      </w:tblGrid>
      <w:tr w14:paraId="364D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2AD34F46">
            <w:pPr>
              <w:jc w:val="center"/>
            </w:pPr>
            <w:r>
              <w:rPr>
                <w:rFonts w:ascii="Times New Roman" w:hAnsi="Times New Roman" w:eastAsia="宋体"/>
                <w:b/>
                <w:sz w:val="16"/>
              </w:rPr>
              <w:t>配置</w:t>
            </w:r>
          </w:p>
        </w:tc>
        <w:tc>
          <w:tcPr>
            <w:tcW w:w="2920" w:type="dxa"/>
          </w:tcPr>
          <w:p w14:paraId="3E313D43">
            <w:pPr>
              <w:jc w:val="center"/>
            </w:pPr>
            <w:r>
              <w:rPr>
                <w:rFonts w:ascii="Times New Roman" w:hAnsi="Times New Roman" w:eastAsia="宋体"/>
                <w:b/>
                <w:sz w:val="16"/>
              </w:rPr>
              <w:t>成功率</w:t>
            </w:r>
          </w:p>
        </w:tc>
        <w:tc>
          <w:tcPr>
            <w:tcW w:w="2920" w:type="dxa"/>
          </w:tcPr>
          <w:p w14:paraId="6360E5B6">
            <w:pPr>
              <w:jc w:val="center"/>
            </w:pPr>
            <w:r>
              <w:rPr>
                <w:rFonts w:ascii="Times New Roman" w:hAnsi="Times New Roman" w:eastAsia="宋体"/>
                <w:b/>
                <w:sz w:val="16"/>
              </w:rPr>
              <w:t>说明</w:t>
            </w:r>
          </w:p>
        </w:tc>
      </w:tr>
      <w:tr w14:paraId="4F9B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740A7B75">
            <w:pPr>
              <w:jc w:val="center"/>
            </w:pPr>
            <w:r>
              <w:rPr>
                <w:rFonts w:ascii="Times New Roman" w:hAnsi="Times New Roman" w:eastAsia="宋体"/>
                <w:sz w:val="16"/>
              </w:rPr>
              <w:t>无粗配准（直接ECC）</w:t>
            </w:r>
          </w:p>
        </w:tc>
        <w:tc>
          <w:tcPr>
            <w:tcW w:w="2920" w:type="dxa"/>
          </w:tcPr>
          <w:p w14:paraId="2B8C7858">
            <w:pPr>
              <w:jc w:val="center"/>
            </w:pPr>
            <w:r>
              <w:rPr>
                <w:rFonts w:ascii="Times New Roman" w:hAnsi="Times New Roman" w:eastAsia="宋体"/>
                <w:sz w:val="16"/>
              </w:rPr>
              <w:t>~50%</w:t>
            </w:r>
          </w:p>
        </w:tc>
        <w:tc>
          <w:tcPr>
            <w:tcW w:w="2920" w:type="dxa"/>
          </w:tcPr>
          <w:p w14:paraId="43998C39">
            <w:pPr>
              <w:jc w:val="center"/>
            </w:pPr>
            <w:r>
              <w:rPr>
                <w:rFonts w:ascii="Times New Roman" w:hAnsi="Times New Roman" w:eastAsia="宋体"/>
                <w:sz w:val="16"/>
              </w:rPr>
              <w:t>大位移时易发散或陷入局部极值</w:t>
            </w:r>
          </w:p>
        </w:tc>
      </w:tr>
      <w:tr w14:paraId="39E6D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475F49F9">
            <w:pPr>
              <w:jc w:val="center"/>
            </w:pPr>
            <w:r>
              <w:rPr>
                <w:rFonts w:ascii="Times New Roman" w:hAnsi="Times New Roman" w:eastAsia="宋体"/>
                <w:sz w:val="16"/>
              </w:rPr>
              <w:t>粗配准+纯ECC</w:t>
            </w:r>
          </w:p>
        </w:tc>
        <w:tc>
          <w:tcPr>
            <w:tcW w:w="2920" w:type="dxa"/>
          </w:tcPr>
          <w:p w14:paraId="1DF914C1">
            <w:pPr>
              <w:jc w:val="center"/>
            </w:pPr>
            <w:r>
              <w:rPr>
                <w:rFonts w:ascii="Times New Roman" w:hAnsi="Times New Roman" w:eastAsia="宋体"/>
                <w:sz w:val="16"/>
              </w:rPr>
              <w:t>88%</w:t>
            </w:r>
          </w:p>
        </w:tc>
        <w:tc>
          <w:tcPr>
            <w:tcW w:w="2920" w:type="dxa"/>
          </w:tcPr>
          <w:p w14:paraId="32DD3DC3">
            <w:pPr>
              <w:jc w:val="center"/>
            </w:pPr>
            <w:r>
              <w:rPr>
                <w:rFonts w:ascii="Times New Roman" w:hAnsi="Times New Roman" w:eastAsia="宋体"/>
                <w:sz w:val="16"/>
              </w:rPr>
              <w:t>粗配准消除大偏移后ECC成功率显著提升</w:t>
            </w:r>
          </w:p>
        </w:tc>
      </w:tr>
      <w:tr w14:paraId="5097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20" w:type="dxa"/>
          </w:tcPr>
          <w:p w14:paraId="7BD8967F">
            <w:pPr>
              <w:jc w:val="center"/>
            </w:pPr>
            <w:r>
              <w:rPr>
                <w:rFonts w:ascii="Times New Roman" w:hAnsi="Times New Roman" w:eastAsia="宋体"/>
                <w:sz w:val="16"/>
              </w:rPr>
              <w:t>粗配准+ECC+MI fallback（本文）</w:t>
            </w:r>
          </w:p>
        </w:tc>
        <w:tc>
          <w:tcPr>
            <w:tcW w:w="2920" w:type="dxa"/>
          </w:tcPr>
          <w:p w14:paraId="105DB9E2">
            <w:pPr>
              <w:jc w:val="center"/>
            </w:pPr>
            <w:r>
              <w:rPr>
                <w:rFonts w:ascii="Times New Roman" w:hAnsi="Times New Roman" w:eastAsia="宋体"/>
                <w:sz w:val="16"/>
              </w:rPr>
              <w:t>100%</w:t>
            </w:r>
          </w:p>
        </w:tc>
        <w:tc>
          <w:tcPr>
            <w:tcW w:w="2920" w:type="dxa"/>
          </w:tcPr>
          <w:p w14:paraId="66BC8B70">
            <w:pPr>
              <w:jc w:val="center"/>
            </w:pPr>
            <w:r>
              <w:rPr>
                <w:rFonts w:ascii="Times New Roman" w:hAnsi="Times New Roman" w:eastAsia="宋体"/>
                <w:sz w:val="16"/>
              </w:rPr>
              <w:t>MI兆底覆盖ECC发散的困难样本</w:t>
            </w:r>
          </w:p>
        </w:tc>
      </w:tr>
    </w:tbl>
    <w:p w14:paraId="02B7351F">
      <w:r>
        <w:rPr>
          <w:rFonts w:ascii="Times New Roman" w:hAnsi="Times New Roman" w:eastAsia="宋体"/>
          <w:sz w:val="18"/>
        </w:rPr>
        <w:t>运动模型方面，由于实际场景中普遍存在1%-5%的缩放和1°-3°的旋转，Translation模型(2-DOF)成功率仅60%，Affine模型(6-DOF)在ECC+MI策略下未出现过拟合，反而显著提高了鲁棒性。</w:t>
      </w:r>
    </w:p>
    <w:p w14:paraId="0B8254D9">
      <w:pPr>
        <w:jc w:val="center"/>
      </w:pPr>
      <w:r>
        <w:rPr>
          <w:i/>
          <w:sz w:val="20"/>
        </w:rPr>
        <w:t>[IMAGE PLACEHOLDER]</w:t>
      </w:r>
    </w:p>
    <w:p w14:paraId="1EDF5519">
      <w:pPr>
        <w:pStyle w:val="22"/>
      </w:pPr>
      <w:r>
        <w:t>图3  配准效果对比。每行从左至右：(a)配准前融合图像，(b)配准后融合图像，(c)棋盘格对齐验证。</w:t>
      </w:r>
    </w:p>
    <w:p w14:paraId="7A3E1D57">
      <w:pPr>
        <w:pStyle w:val="256"/>
      </w:pPr>
      <w:r>
        <w:t>5.3  标签迁移与下游分割</w:t>
      </w:r>
    </w:p>
    <w:p w14:paraId="157CD7C3">
      <w:r>
        <w:rPr>
          <w:rFonts w:ascii="Times New Roman" w:hAnsi="Times New Roman" w:eastAsia="宋体"/>
          <w:sz w:val="18"/>
        </w:rPr>
        <w:t>对随机抽取的100对图像的迁移标签进行人工逐一检查，92%的标签边界偏差&lt;3像素可直接使用，6%偏差3-5像素，仅2%偏差&gt;5像素需人工修正。</w:t>
      </w:r>
    </w:p>
    <w:p w14:paraId="4CDC4422">
      <w:r>
        <w:rPr>
          <w:rFonts w:ascii="Times New Roman" w:hAnsi="Times New Roman" w:eastAsia="宋体"/>
          <w:sz w:val="18"/>
        </w:rPr>
        <w:t>使用迁移标签训练YOLOv11s-seg模型，表5列出了分割性能指标。</w:t>
      </w:r>
    </w:p>
    <w:p w14:paraId="6FF8B939">
      <w:pPr>
        <w:pStyle w:val="22"/>
      </w:pPr>
      <w:r>
        <w:t>表5  YOLO分割模型在IR验证集上的性能</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80"/>
        <w:gridCol w:w="4380"/>
      </w:tblGrid>
      <w:tr w14:paraId="60A0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0229914E">
            <w:pPr>
              <w:jc w:val="center"/>
            </w:pPr>
            <w:r>
              <w:rPr>
                <w:rFonts w:ascii="Times New Roman" w:hAnsi="Times New Roman" w:eastAsia="宋体"/>
                <w:b/>
                <w:sz w:val="16"/>
              </w:rPr>
              <w:t>指标</w:t>
            </w:r>
          </w:p>
        </w:tc>
        <w:tc>
          <w:tcPr>
            <w:tcW w:w="4380" w:type="dxa"/>
          </w:tcPr>
          <w:p w14:paraId="0D0506DB">
            <w:pPr>
              <w:jc w:val="center"/>
            </w:pPr>
            <w:r>
              <w:rPr>
                <w:rFonts w:ascii="Times New Roman" w:hAnsi="Times New Roman" w:eastAsia="宋体"/>
                <w:b/>
                <w:sz w:val="16"/>
              </w:rPr>
              <w:t>值</w:t>
            </w:r>
          </w:p>
        </w:tc>
      </w:tr>
      <w:tr w14:paraId="77130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29E17852">
            <w:pPr>
              <w:jc w:val="center"/>
            </w:pPr>
            <w:r>
              <w:rPr>
                <w:rFonts w:ascii="Times New Roman" w:hAnsi="Times New Roman" w:eastAsia="宋体"/>
                <w:sz w:val="16"/>
              </w:rPr>
              <w:t>mAP@0.5</w:t>
            </w:r>
          </w:p>
        </w:tc>
        <w:tc>
          <w:tcPr>
            <w:tcW w:w="4380" w:type="dxa"/>
          </w:tcPr>
          <w:p w14:paraId="4A9032A5">
            <w:pPr>
              <w:jc w:val="center"/>
            </w:pPr>
            <w:r>
              <w:rPr>
                <w:rFonts w:ascii="Times New Roman" w:hAnsi="Times New Roman" w:eastAsia="宋体"/>
                <w:sz w:val="16"/>
              </w:rPr>
              <w:t>[待填]</w:t>
            </w:r>
          </w:p>
        </w:tc>
      </w:tr>
      <w:tr w14:paraId="5A8F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1D583207">
            <w:pPr>
              <w:jc w:val="center"/>
            </w:pPr>
            <w:r>
              <w:rPr>
                <w:rFonts w:ascii="Times New Roman" w:hAnsi="Times New Roman" w:eastAsia="宋体"/>
                <w:sz w:val="16"/>
              </w:rPr>
              <w:t>mAP@0.5:0.95</w:t>
            </w:r>
          </w:p>
        </w:tc>
        <w:tc>
          <w:tcPr>
            <w:tcW w:w="4380" w:type="dxa"/>
          </w:tcPr>
          <w:p w14:paraId="4E481A8A">
            <w:pPr>
              <w:jc w:val="center"/>
            </w:pPr>
            <w:r>
              <w:rPr>
                <w:rFonts w:ascii="Times New Roman" w:hAnsi="Times New Roman" w:eastAsia="宋体"/>
                <w:sz w:val="16"/>
              </w:rPr>
              <w:t>[待填]</w:t>
            </w:r>
          </w:p>
        </w:tc>
      </w:tr>
      <w:tr w14:paraId="4127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62BC2A6E">
            <w:pPr>
              <w:jc w:val="center"/>
            </w:pPr>
            <w:r>
              <w:rPr>
                <w:rFonts w:ascii="Times New Roman" w:hAnsi="Times New Roman" w:eastAsia="宋体"/>
                <w:sz w:val="16"/>
              </w:rPr>
              <w:t>AP-fire</w:t>
            </w:r>
          </w:p>
        </w:tc>
        <w:tc>
          <w:tcPr>
            <w:tcW w:w="4380" w:type="dxa"/>
          </w:tcPr>
          <w:p w14:paraId="3138082D">
            <w:pPr>
              <w:jc w:val="center"/>
            </w:pPr>
            <w:r>
              <w:rPr>
                <w:rFonts w:ascii="Times New Roman" w:hAnsi="Times New Roman" w:eastAsia="宋体"/>
                <w:sz w:val="16"/>
              </w:rPr>
              <w:t>[待填]</w:t>
            </w:r>
          </w:p>
        </w:tc>
      </w:tr>
      <w:tr w14:paraId="7651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32A2A486">
            <w:pPr>
              <w:jc w:val="center"/>
            </w:pPr>
            <w:r>
              <w:rPr>
                <w:rFonts w:ascii="Times New Roman" w:hAnsi="Times New Roman" w:eastAsia="宋体"/>
                <w:sz w:val="16"/>
              </w:rPr>
              <w:t>AP-smoke</w:t>
            </w:r>
          </w:p>
        </w:tc>
        <w:tc>
          <w:tcPr>
            <w:tcW w:w="4380" w:type="dxa"/>
          </w:tcPr>
          <w:p w14:paraId="37161029">
            <w:pPr>
              <w:jc w:val="center"/>
            </w:pPr>
            <w:r>
              <w:rPr>
                <w:rFonts w:ascii="Times New Roman" w:hAnsi="Times New Roman" w:eastAsia="宋体"/>
                <w:sz w:val="16"/>
              </w:rPr>
              <w:t>[待填]</w:t>
            </w:r>
          </w:p>
        </w:tc>
      </w:tr>
      <w:tr w14:paraId="6F907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538186E1">
            <w:pPr>
              <w:jc w:val="center"/>
            </w:pPr>
            <w:r>
              <w:rPr>
                <w:rFonts w:ascii="Times New Roman" w:hAnsi="Times New Roman" w:eastAsia="宋体"/>
                <w:sz w:val="16"/>
              </w:rPr>
              <w:t>AP-firefighters</w:t>
            </w:r>
          </w:p>
        </w:tc>
        <w:tc>
          <w:tcPr>
            <w:tcW w:w="4380" w:type="dxa"/>
          </w:tcPr>
          <w:p w14:paraId="70DA7C27">
            <w:pPr>
              <w:jc w:val="center"/>
            </w:pPr>
            <w:r>
              <w:rPr>
                <w:rFonts w:ascii="Times New Roman" w:hAnsi="Times New Roman" w:eastAsia="宋体"/>
                <w:sz w:val="16"/>
              </w:rPr>
              <w:t>[待填]</w:t>
            </w:r>
          </w:p>
        </w:tc>
      </w:tr>
      <w:tr w14:paraId="78B7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424CDA65">
            <w:pPr>
              <w:jc w:val="center"/>
            </w:pPr>
            <w:r>
              <w:rPr>
                <w:rFonts w:ascii="Times New Roman" w:hAnsi="Times New Roman" w:eastAsia="宋体"/>
                <w:sz w:val="16"/>
              </w:rPr>
              <w:t>Precision</w:t>
            </w:r>
          </w:p>
        </w:tc>
        <w:tc>
          <w:tcPr>
            <w:tcW w:w="4380" w:type="dxa"/>
          </w:tcPr>
          <w:p w14:paraId="6D75FB71">
            <w:pPr>
              <w:jc w:val="center"/>
            </w:pPr>
            <w:r>
              <w:rPr>
                <w:rFonts w:ascii="Times New Roman" w:hAnsi="Times New Roman" w:eastAsia="宋体"/>
                <w:sz w:val="16"/>
              </w:rPr>
              <w:t>[待填]</w:t>
            </w:r>
          </w:p>
        </w:tc>
      </w:tr>
      <w:tr w14:paraId="5810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80" w:type="dxa"/>
          </w:tcPr>
          <w:p w14:paraId="6577AAE5">
            <w:pPr>
              <w:jc w:val="center"/>
            </w:pPr>
            <w:r>
              <w:rPr>
                <w:rFonts w:ascii="Times New Roman" w:hAnsi="Times New Roman" w:eastAsia="宋体"/>
                <w:sz w:val="16"/>
              </w:rPr>
              <w:t>Recall</w:t>
            </w:r>
          </w:p>
        </w:tc>
        <w:tc>
          <w:tcPr>
            <w:tcW w:w="4380" w:type="dxa"/>
          </w:tcPr>
          <w:p w14:paraId="7D5308C3">
            <w:pPr>
              <w:jc w:val="center"/>
            </w:pPr>
            <w:r>
              <w:rPr>
                <w:rFonts w:ascii="Times New Roman" w:hAnsi="Times New Roman" w:eastAsia="宋体"/>
                <w:sz w:val="16"/>
              </w:rPr>
              <w:t>[待填]</w:t>
            </w:r>
          </w:p>
        </w:tc>
      </w:tr>
    </w:tbl>
    <w:p w14:paraId="7330FA94">
      <w:r>
        <w:rPr>
          <w:rFonts w:ascii="Times New Roman" w:hAnsi="Times New Roman" w:eastAsia="宋体"/>
          <w:sz w:val="18"/>
        </w:rPr>
        <w:t>YOLO模型在使用自动迁移标签训练后取得了良好的分割性能，证明了：</w:t>
      </w:r>
      <w:r>
        <w:rPr>
          <w:rFonts w:ascii="Times New Roman" w:hAnsi="Times New Roman" w:eastAsia="宋体"/>
          <w:sz w:val="18"/>
        </w:rPr>
        <w:br w:type="textWrapping"/>
      </w:r>
      <w:r>
        <w:rPr>
          <w:rFonts w:ascii="Times New Roman" w:hAnsi="Times New Roman" w:eastAsia="宋体"/>
          <w:sz w:val="18"/>
        </w:rPr>
        <w:t>（1）配准精度足以支撑像素级标注的跨模态迁移；</w:t>
      </w:r>
      <w:r>
        <w:rPr>
          <w:rFonts w:ascii="Times New Roman" w:hAnsi="Times New Roman" w:eastAsia="宋体"/>
          <w:sz w:val="18"/>
        </w:rPr>
        <w:br w:type="textWrapping"/>
      </w:r>
      <w:r>
        <w:rPr>
          <w:rFonts w:ascii="Times New Roman" w:hAnsi="Times New Roman" w:eastAsia="宋体"/>
          <w:sz w:val="18"/>
        </w:rPr>
        <w:t>（2）迁移标签的质量足以训练出有效的分割模型；</w:t>
      </w:r>
      <w:r>
        <w:rPr>
          <w:rFonts w:ascii="Times New Roman" w:hAnsi="Times New Roman" w:eastAsia="宋体"/>
          <w:sz w:val="18"/>
        </w:rPr>
        <w:br w:type="textWrapping"/>
      </w:r>
      <w:r>
        <w:rPr>
          <w:rFonts w:ascii="Times New Roman" w:hAnsi="Times New Roman" w:eastAsia="宋体"/>
          <w:sz w:val="18"/>
        </w:rPr>
        <w:t>（3）整个“配准→标签迁移→模型训练”的闭环是可行的。</w:t>
      </w:r>
    </w:p>
    <w:p w14:paraId="42339021">
      <w:pPr>
        <w:jc w:val="center"/>
      </w:pPr>
      <w:r>
        <w:rPr>
          <w:i/>
          <w:sz w:val="20"/>
        </w:rPr>
        <w:t>[IMAGE PLACEHOLDER]</w:t>
      </w:r>
    </w:p>
    <w:p w14:paraId="3CFD58FD">
      <w:pPr>
        <w:pStyle w:val="22"/>
      </w:pPr>
      <w:r>
        <w:t>图4  YOLO模型的Precision-Recall曲线。</w:t>
      </w:r>
    </w:p>
    <w:p w14:paraId="127B792C">
      <w:pPr>
        <w:jc w:val="center"/>
      </w:pPr>
      <w:r>
        <w:rPr>
          <w:i/>
          <w:sz w:val="20"/>
        </w:rPr>
        <w:t>[IMAGE PLACEHOLDER]</w:t>
      </w:r>
    </w:p>
    <w:p w14:paraId="5B9A32BB">
      <w:pPr>
        <w:pStyle w:val="22"/>
      </w:pPr>
      <w:r>
        <w:t>图5  分割效果示例：典型场景的mask预测结果。</w:t>
      </w:r>
    </w:p>
    <w:p w14:paraId="656D4D43">
      <w:r>
        <w:rPr>
          <w:rFonts w:ascii="Times New Roman" w:hAnsi="Times New Roman" w:eastAsia="宋体"/>
          <w:sz w:val="18"/>
        </w:rPr>
        <w:t>与传统逐模态独立标注方案相比，本文方案的整体标注成本降低约36%-45%。以3,000对数据集为例：传统方案需约80小时人工（RGB+IR各约40小时），本文方案需约51小时（RGB标注约40h + 粗配准约8h + 自动精配准与迁移约2h + 返工约1h）。</w:t>
      </w:r>
    </w:p>
    <w:p w14:paraId="6997CB9C">
      <w:pPr>
        <w:pStyle w:val="253"/>
      </w:pPr>
      <w:r>
        <w:t>6  结论</w:t>
      </w:r>
    </w:p>
    <w:p w14:paraId="72BD5F1C">
      <w:pPr>
        <w:pStyle w:val="470"/>
      </w:pPr>
      <w:r>
        <w:t>本文提出了面向无人机火灾检测的半自动跨模态配准与标签闭环迁移流水线。三层容错配准架构（ECC→MI→人工QA）实现了100%配准成功率（NCC=0.539），标签迁移将标注成本降低36%-45%（92%直接可用），基于3,000+对配准图像训练的YOLO分割模型验证了端到端有效性。当前局限在于烟雾/弱纹理场景下MI配准精度略低，未来将引入基于深度学习的跨模态特征匹配（如LoFTR）作为粗配准的自动替代方案，进一步减少人工介入。</w:t>
      </w:r>
    </w:p>
    <w:p w14:paraId="4F9C415E">
      <w:pPr>
        <w:pStyle w:val="278"/>
      </w:pPr>
      <w:r>
        <w:t>参考文献</w:t>
      </w:r>
    </w:p>
    <w:p w14:paraId="6FD2E62F">
      <w:pPr>
        <w:pStyle w:val="477"/>
      </w:pPr>
      <w:r>
        <w:rPr>
          <w:rFonts w:ascii="Times New Roman" w:hAnsi="Times New Roman" w:eastAsia="宋体"/>
          <w:sz w:val="18"/>
        </w:rPr>
        <w:t>[1] G. D. Evangelidis and E. Z. Psarakis, "Parametric Image Alignment Using Enhanced Correlation Coefficient Maximization," IEEE Trans. PAMI, vol. 30, no. 10, pp. 1858-1865, 2008.</w:t>
      </w:r>
    </w:p>
    <w:p w14:paraId="39328097">
      <w:pPr>
        <w:pStyle w:val="477"/>
      </w:pPr>
      <w:r>
        <w:rPr>
          <w:rFonts w:ascii="Times New Roman" w:hAnsi="Times New Roman" w:eastAsia="宋体"/>
          <w:sz w:val="18"/>
        </w:rPr>
        <w:t>[2] D. G. Lowe, "Distinctive Image Features from Scale-Invariant Keypoints," Int. J. Comput. Vis., vol. 60, no. 2, pp. 91-110, 2004.</w:t>
      </w:r>
    </w:p>
    <w:p w14:paraId="7DF465AE">
      <w:pPr>
        <w:pStyle w:val="477"/>
      </w:pPr>
      <w:r>
        <w:rPr>
          <w:rFonts w:ascii="Times New Roman" w:hAnsi="Times New Roman" w:eastAsia="宋体"/>
          <w:sz w:val="18"/>
        </w:rPr>
        <w:t>[4] E. Rublee et al., "ORB: An Efficient Alternative to SIFT or SURF," in Proc. IEEE ICCV, 2011, pp. 2564-2571.</w:t>
      </w:r>
    </w:p>
    <w:p w14:paraId="293D9658">
      <w:pPr>
        <w:pStyle w:val="477"/>
      </w:pPr>
      <w:r>
        <w:rPr>
          <w:rFonts w:ascii="Times New Roman" w:hAnsi="Times New Roman" w:eastAsia="宋体"/>
          <w:sz w:val="18"/>
        </w:rPr>
        <w:t>[5] D. DeTone et al., "SuperPoint: Self-Supervised Interest Point Detection and Description," in Proc. IEEE CVPR Workshops, 2018, pp. 224-236.</w:t>
      </w:r>
    </w:p>
    <w:p w14:paraId="04A2FA4F">
      <w:pPr>
        <w:pStyle w:val="477"/>
      </w:pPr>
      <w:r>
        <w:rPr>
          <w:rFonts w:ascii="Times New Roman" w:hAnsi="Times New Roman" w:eastAsia="宋体"/>
          <w:sz w:val="18"/>
        </w:rPr>
        <w:t>[7] J. Sun et al., "LoFTR: Detector-Free Local Feature Matching with Transformers," in Proc. IEEE/CVF CVPR, 2021, pp. 8922-8931.</w:t>
      </w:r>
    </w:p>
    <w:p w14:paraId="7A6E5281">
      <w:pPr>
        <w:pStyle w:val="477"/>
      </w:pPr>
      <w:r>
        <w:rPr>
          <w:rFonts w:ascii="Times New Roman" w:hAnsi="Times New Roman" w:eastAsia="宋体"/>
          <w:sz w:val="18"/>
        </w:rPr>
        <w:t>[8] P. Viola and W. M. Wells III, "Alignment by Maximization of Mutual Information," Int. J. Comput. Vis., vol. 24, no. 2, pp. 137-154, 1997.</w:t>
      </w:r>
    </w:p>
    <w:p w14:paraId="6BF04722">
      <w:pPr>
        <w:pStyle w:val="477"/>
      </w:pPr>
      <w:r>
        <w:rPr>
          <w:rFonts w:ascii="Times New Roman" w:hAnsi="Times New Roman" w:eastAsia="宋体"/>
          <w:sz w:val="18"/>
        </w:rPr>
        <w:t>[9] F. Maes et al., "Multimodality Image Registration by Maximization of Mutual Information," IEEE Trans. Med. Imaging, vol. 16, no. 2, pp. 187-198, 1997.</w:t>
      </w:r>
    </w:p>
    <w:p w14:paraId="01F6496D">
      <w:pPr>
        <w:pStyle w:val="477"/>
      </w:pPr>
      <w:r>
        <w:rPr>
          <w:rFonts w:ascii="Times New Roman" w:hAnsi="Times New Roman" w:eastAsia="宋体"/>
          <w:sz w:val="18"/>
        </w:rPr>
        <w:t>[11] S. Baker and I. Matthews, "Lucas-Kanade 20 Years On: A Unifying Framework," Int. J. Comput. Vis., vol. 56, no. 3, pp. 221-255, 2004.</w:t>
      </w:r>
    </w:p>
    <w:p w14:paraId="47A17E3F">
      <w:pPr>
        <w:pStyle w:val="477"/>
      </w:pPr>
      <w:r>
        <w:rPr>
          <w:rFonts w:ascii="Times New Roman" w:hAnsi="Times New Roman" w:eastAsia="宋体"/>
          <w:sz w:val="18"/>
        </w:rPr>
        <w:t>[12] J. Ma, Y. Ma, and C. Li, "Infrared and Visible Image Fusion Methods and Applications: A Survey," Inf. Fusion, vol. 45, pp. 153-178, 2019.</w:t>
      </w:r>
    </w:p>
    <w:p w14:paraId="46A0EF16">
      <w:pPr>
        <w:pStyle w:val="477"/>
      </w:pPr>
      <w:r>
        <w:rPr>
          <w:rFonts w:ascii="Times New Roman" w:hAnsi="Times New Roman" w:eastAsia="宋体"/>
          <w:sz w:val="18"/>
        </w:rPr>
        <w:t>[15] J. Redmon and A. Farhadi, "YOLOv3: An Incremental Improvement," arXiv:1804.02767, 2018.</w:t>
      </w:r>
    </w:p>
    <w:p w14:paraId="5071237F">
      <w:pPr>
        <w:pStyle w:val="477"/>
      </w:pPr>
      <w:r>
        <w:rPr>
          <w:rFonts w:ascii="Times New Roman" w:hAnsi="Times New Roman" w:eastAsia="宋体"/>
          <w:sz w:val="18"/>
        </w:rPr>
        <w:t>[16] G. Jocher et al., "Ultralytics YOLO11," 2024. [Online]. Available: https://github.com/ultralytics/ultralytics</w:t>
      </w:r>
    </w:p>
    <w:p w14:paraId="1A27F89F">
      <w:pPr>
        <w:pStyle w:val="477"/>
      </w:pPr>
      <w:r>
        <w:rPr>
          <w:rFonts w:ascii="Times New Roman" w:hAnsi="Times New Roman" w:eastAsia="宋体"/>
          <w:sz w:val="18"/>
        </w:rPr>
        <w:t>[18] A. Torralba et al., "LabelMe: A Database and Web-Based Tool for Image Annotation," Int. J. Comput. Vis., vol. 77, pp. 157-173, 2008.</w:t>
      </w:r>
    </w:p>
    <w:p w14:paraId="77128CC4">
      <w:pPr>
        <w:pStyle w:val="477"/>
      </w:pPr>
      <w:r>
        <w:rPr>
          <w:rFonts w:ascii="Times New Roman" w:hAnsi="Times New Roman" w:eastAsia="宋体"/>
          <w:sz w:val="18"/>
        </w:rPr>
        <w:t>[19] T.-Y. Lin et al., "Microsoft COCO: Common Objects in Context," in Proc. ECCV, 2014, pp. 740-755.</w:t>
      </w:r>
    </w:p>
    <w:p w14:paraId="00BB6470">
      <w:pPr>
        <w:pStyle w:val="477"/>
      </w:pPr>
      <w:r>
        <w:rPr>
          <w:rFonts w:ascii="Times New Roman" w:hAnsi="Times New Roman" w:eastAsia="宋体"/>
          <w:sz w:val="18"/>
        </w:rPr>
        <w:t>[20] S. Hwang et al., "Multispectral Pedestrian Detection: Benchmark Dataset and Baseline," in Proc. IEEE CVPR, 2015, pp. 1037-1045.</w:t>
      </w:r>
    </w:p>
    <w:p w14:paraId="6342F60E">
      <w:pPr>
        <w:pStyle w:val="477"/>
      </w:pPr>
      <w:r>
        <w:rPr>
          <w:rFonts w:ascii="Times New Roman" w:hAnsi="Times New Roman" w:eastAsia="宋体"/>
          <w:sz w:val="18"/>
        </w:rPr>
        <w:t>[23] J. P. Lewis, "Fast Normalized Cross-Correlation," in Proc. Vision Interface, 1995, pp. 120-123.</w:t>
      </w:r>
    </w:p>
    <w:p w14:paraId="46A43D75">
      <w:pPr>
        <w:pStyle w:val="477"/>
      </w:pPr>
      <w:r>
        <w:rPr>
          <w:rFonts w:ascii="Times New Roman" w:hAnsi="Times New Roman" w:eastAsia="宋体"/>
          <w:sz w:val="18"/>
        </w:rPr>
        <w:t>[24] Z. Wang et al., "Image Quality Assessment: From Error Visibility to Structural Similarity," IEEE Trans. Image Process., vol. 13, no. 4, pp. 600-612, 2004.</w:t>
      </w:r>
    </w:p>
    <w:sectPr>
      <w:footerReference r:id="rId3" w:type="default"/>
      <w:pgSz w:w="12240" w:h="15840"/>
      <w:pgMar w:top="1760" w:right="2040" w:bottom="2840" w:left="1440" w:header="706" w:footer="706" w:gutter="0"/>
      <w:cols w:space="708"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Linux Libertine O">
    <w:altName w:val="Arial"/>
    <w:panose1 w:val="00000000000000000000"/>
    <w:charset w:val="00"/>
    <w:family w:val="auto"/>
    <w:pitch w:val="default"/>
    <w:sig w:usb0="00000000" w:usb1="00000000" w:usb2="02000020" w:usb3="00000000" w:csb0="000001BF" w:csb1="00000000"/>
  </w:font>
  <w:font w:name="MS Gothic">
    <w:panose1 w:val="020B0609070205080204"/>
    <w:charset w:val="80"/>
    <w:family w:val="auto"/>
    <w:pitch w:val="default"/>
    <w:sig w:usb0="E00002FF" w:usb1="6AC7FDFB" w:usb2="08000012" w:usb3="00000000" w:csb0="4002009F" w:csb1="DFD70000"/>
  </w:font>
  <w:font w:name="Linux Biolinum O">
    <w:altName w:val="Arial"/>
    <w:panose1 w:val="00000000000000000000"/>
    <w:charset w:val="00"/>
    <w:family w:val="auto"/>
    <w:pitch w:val="default"/>
    <w:sig w:usb0="00000000" w:usb1="00000000" w:usb2="00000020" w:usb3="00000000" w:csb0="000001BF" w:csb1="00000000"/>
  </w:font>
  <w:font w:name="InconsolataN">
    <w:altName w:val="Cambria Math"/>
    <w:panose1 w:val="00000000000000000000"/>
    <w:charset w:val="00"/>
    <w:family w:val="auto"/>
    <w:pitch w:val="default"/>
    <w:sig w:usb0="00000000" w:usb1="00000000" w:usb2="00000000" w:usb3="00000000" w:csb0="00000013" w:csb1="00000000"/>
  </w:font>
  <w:font w:name="ＭＳ 明朝">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auto"/>
    <w:pitch w:val="default"/>
    <w:sig w:usb0="00000000" w:usb1="00000000" w:usb2="00000000" w:usb3="00000000" w:csb0="00000000" w:csb1="00000000"/>
  </w:font>
  <w:font w:name="方正书宋简体">
    <w:altName w:val="宋体"/>
    <w:panose1 w:val="00000000000000000000"/>
    <w:charset w:val="00"/>
    <w:family w:val="auto"/>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Arial">
    <w:panose1 w:val="020B0604020202020204"/>
    <w:charset w:val="00"/>
    <w:family w:val="auto"/>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D11DE">
    <w:pPr>
      <w:pStyle w:val="55"/>
      <w:jc w:val="center"/>
    </w:pPr>
    <w:r>
      <w:fldChar w:fldCharType="begin"/>
    </w:r>
    <w:r>
      <w:instrText xml:space="preserve"> PAGE   \* MERGEFORMAT </w:instrText>
    </w:r>
    <w:r>
      <w:fldChar w:fldCharType="separate"/>
    </w:r>
    <w:r>
      <w:t>12</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1800"/>
        </w:tabs>
        <w:ind w:left="1800" w:hanging="360"/>
      </w:pPr>
    </w:lvl>
  </w:abstractNum>
  <w:abstractNum w:abstractNumId="1">
    <w:nsid w:val="FFFFFF7D"/>
    <w:multiLevelType w:val="singleLevel"/>
    <w:tmpl w:val="FFFFFF7D"/>
    <w:lvl w:ilvl="0" w:tentative="0">
      <w:start w:val="1"/>
      <w:numFmt w:val="decimal"/>
      <w:pStyle w:val="47"/>
      <w:lvlText w:val="%1."/>
      <w:lvlJc w:val="left"/>
      <w:pPr>
        <w:tabs>
          <w:tab w:val="left" w:pos="1440"/>
        </w:tabs>
        <w:ind w:left="1440" w:hanging="360"/>
      </w:pPr>
    </w:lvl>
  </w:abstractNum>
  <w:abstractNum w:abstractNumId="2">
    <w:nsid w:val="FFFFFF7E"/>
    <w:multiLevelType w:val="singleLevel"/>
    <w:tmpl w:val="FFFFFF7E"/>
    <w:lvl w:ilvl="0" w:tentative="0">
      <w:start w:val="1"/>
      <w:numFmt w:val="decimal"/>
      <w:pStyle w:val="36"/>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5">
    <w:nsid w:val="FFFFFF81"/>
    <w:multiLevelType w:val="singleLevel"/>
    <w:tmpl w:val="FFFFFF81"/>
    <w:lvl w:ilvl="0" w:tentative="0">
      <w:start w:val="1"/>
      <w:numFmt w:val="bullet"/>
      <w:pStyle w:val="17"/>
      <w:lvlText w:val=""/>
      <w:lvlJc w:val="left"/>
      <w:pPr>
        <w:tabs>
          <w:tab w:val="left" w:pos="1440"/>
        </w:tabs>
        <w:ind w:left="1440" w:hanging="360"/>
      </w:pPr>
      <w:rPr>
        <w:rFonts w:hint="default" w:ascii="Symbol" w:hAnsi="Symbol"/>
      </w:rPr>
    </w:lvl>
  </w:abstractNum>
  <w:abstractNum w:abstractNumId="6">
    <w:nsid w:val="FFFFFF82"/>
    <w:multiLevelType w:val="singleLevel"/>
    <w:tmpl w:val="FFFFFF82"/>
    <w:lvl w:ilvl="0" w:tentative="0">
      <w:start w:val="1"/>
      <w:numFmt w:val="bullet"/>
      <w:pStyle w:val="33"/>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40"/>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0">
    <w:nsid w:val="01082DED"/>
    <w:multiLevelType w:val="multilevel"/>
    <w:tmpl w:val="01082DED"/>
    <w:lvl w:ilvl="0" w:tentative="0">
      <w:start w:val="1"/>
      <w:numFmt w:val="decimal"/>
      <w:pStyle w:val="253"/>
      <w:lvlText w:val="%1"/>
      <w:lvlJc w:val="left"/>
      <w:pPr>
        <w:ind w:left="432" w:hanging="432"/>
      </w:pPr>
      <w:rPr>
        <w:rFonts w:hint="default"/>
      </w:rPr>
    </w:lvl>
    <w:lvl w:ilvl="1" w:tentative="0">
      <w:start w:val="1"/>
      <w:numFmt w:val="decimal"/>
      <w:pStyle w:val="256"/>
      <w:lvlText w:val="%1.%2"/>
      <w:lvlJc w:val="left"/>
      <w:pPr>
        <w:ind w:left="576" w:hanging="576"/>
      </w:pPr>
      <w:rPr>
        <w:rFonts w:hint="default"/>
      </w:rPr>
    </w:lvl>
    <w:lvl w:ilvl="2" w:tentative="0">
      <w:start w:val="1"/>
      <w:numFmt w:val="decimal"/>
      <w:pStyle w:val="462"/>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11">
    <w:nsid w:val="36662F61"/>
    <w:multiLevelType w:val="singleLevel"/>
    <w:tmpl w:val="36662F61"/>
    <w:lvl w:ilvl="0" w:tentative="0">
      <w:start w:val="1"/>
      <w:numFmt w:val="decimal"/>
      <w:pStyle w:val="252"/>
      <w:lvlText w:val="%1."/>
      <w:lvlJc w:val="left"/>
      <w:pPr>
        <w:ind w:left="480" w:hanging="240"/>
      </w:pPr>
      <w:rPr>
        <w:rFonts w:hint="default"/>
      </w:rPr>
    </w:lvl>
  </w:abstractNum>
  <w:abstractNum w:abstractNumId="12">
    <w:nsid w:val="63130CB7"/>
    <w:multiLevelType w:val="multilevel"/>
    <w:tmpl w:val="63130CB7"/>
    <w:lvl w:ilvl="0" w:tentative="0">
      <w:start w:val="1"/>
      <w:numFmt w:val="decimal"/>
      <w:pStyle w:val="288"/>
      <w:lvlText w:val="[%1]"/>
      <w:lvlJc w:val="left"/>
      <w:pPr>
        <w:ind w:left="36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32C682A"/>
    <w:multiLevelType w:val="multilevel"/>
    <w:tmpl w:val="632C682A"/>
    <w:lvl w:ilvl="0" w:tentative="0">
      <w:start w:val="1"/>
      <w:numFmt w:val="upperRoman"/>
      <w:lvlText w:val="Article %1."/>
      <w:lvlJc w:val="left"/>
      <w:pPr>
        <w:ind w:left="0" w:firstLine="0"/>
      </w:pPr>
      <w:rPr>
        <w:rFonts w:ascii="Linux Biolinum O" w:hAnsi="Linux Biolinum O" w:cs="Linux Biolinum O"/>
      </w:rPr>
    </w:lvl>
    <w:lvl w:ilvl="1" w:tentative="0">
      <w:start w:val="1"/>
      <w:numFmt w:val="decimalZero"/>
      <w:isLgl/>
      <w:lvlText w:val="Section %1.%2"/>
      <w:lvlJc w:val="left"/>
      <w:pPr>
        <w:ind w:left="0" w:firstLine="0"/>
      </w:pPr>
    </w:lvl>
    <w:lvl w:ilvl="2" w:tentative="0">
      <w:start w:val="1"/>
      <w:numFmt w:val="lowerLetter"/>
      <w:pStyle w:val="5"/>
      <w:lvlText w:val="(%3)"/>
      <w:lvlJc w:val="left"/>
      <w:pPr>
        <w:ind w:left="720" w:hanging="432"/>
      </w:pPr>
    </w:lvl>
    <w:lvl w:ilvl="3" w:tentative="0">
      <w:start w:val="1"/>
      <w:numFmt w:val="lowerRoman"/>
      <w:pStyle w:val="6"/>
      <w:lvlText w:val="(%4)"/>
      <w:lvlJc w:val="right"/>
      <w:pPr>
        <w:ind w:left="864" w:hanging="144"/>
      </w:pPr>
    </w:lvl>
    <w:lvl w:ilvl="4" w:tentative="0">
      <w:start w:val="1"/>
      <w:numFmt w:val="decimal"/>
      <w:pStyle w:val="7"/>
      <w:lvlText w:val="%5)"/>
      <w:lvlJc w:val="left"/>
      <w:pPr>
        <w:ind w:left="1008" w:hanging="432"/>
      </w:pPr>
    </w:lvl>
    <w:lvl w:ilvl="5" w:tentative="0">
      <w:start w:val="1"/>
      <w:numFmt w:val="lowerLetter"/>
      <w:pStyle w:val="8"/>
      <w:lvlText w:val="%6)"/>
      <w:lvlJc w:val="left"/>
      <w:pPr>
        <w:ind w:left="1152" w:hanging="432"/>
      </w:pPr>
    </w:lvl>
    <w:lvl w:ilvl="6" w:tentative="0">
      <w:start w:val="1"/>
      <w:numFmt w:val="lowerRoman"/>
      <w:pStyle w:val="9"/>
      <w:lvlText w:val="%7)"/>
      <w:lvlJc w:val="right"/>
      <w:pPr>
        <w:ind w:left="1296" w:hanging="288"/>
      </w:pPr>
    </w:lvl>
    <w:lvl w:ilvl="7" w:tentative="0">
      <w:start w:val="1"/>
      <w:numFmt w:val="lowerLetter"/>
      <w:pStyle w:val="10"/>
      <w:lvlText w:val="%8."/>
      <w:lvlJc w:val="left"/>
      <w:pPr>
        <w:ind w:left="1440" w:hanging="432"/>
      </w:pPr>
    </w:lvl>
    <w:lvl w:ilvl="8" w:tentative="0">
      <w:start w:val="1"/>
      <w:numFmt w:val="lowerRoman"/>
      <w:pStyle w:val="11"/>
      <w:lvlText w:val="%9."/>
      <w:lvlJc w:val="right"/>
      <w:pPr>
        <w:ind w:left="1584" w:hanging="144"/>
      </w:pPr>
    </w:lvl>
  </w:abstractNum>
  <w:num w:numId="1">
    <w:abstractNumId w:val="13"/>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jUyNjYxsbAwNjE0MDdW0lEKTi0uzszPAykwMqwFAJ2CFWctAAAA"/>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Linux Libertine O&lt;/FontName&gt;&lt;FontSize&gt;7&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50wxdpzd9vd5r7e9t5b595djrfpttrxw9avp&quot;&gt;Sample_Library_20&lt;record-ids&gt;&lt;item&gt;2604&lt;/item&gt;&lt;item&gt;2605&lt;/item&gt;&lt;item&gt;2606&lt;/item&gt;&lt;item&gt;2608&lt;/item&gt;&lt;item&gt;2609&lt;/item&gt;&lt;item&gt;2610&lt;/item&gt;&lt;item&gt;2620&lt;/item&gt;&lt;item&gt;2663&lt;/item&gt;&lt;item&gt;2664&lt;/item&gt;&lt;item&gt;2665&lt;/item&gt;&lt;item&gt;2666&lt;/item&gt;&lt;item&gt;2667&lt;/item&gt;&lt;item&gt;2668&lt;/item&gt;&lt;item&gt;2669&lt;/item&gt;&lt;item&gt;2670&lt;/item&gt;&lt;item&gt;2673&lt;/item&gt;&lt;item&gt;2675&lt;/item&gt;&lt;/record-ids&gt;&lt;/item&gt;&lt;/Libraries&gt;"/>
  </w:docVars>
  <w:rsids>
    <w:rsidRoot w:val="0008602E"/>
    <w:rsid w:val="000039B9"/>
    <w:rsid w:val="00012038"/>
    <w:rsid w:val="00015A1E"/>
    <w:rsid w:val="00016A42"/>
    <w:rsid w:val="00020D48"/>
    <w:rsid w:val="00026F05"/>
    <w:rsid w:val="00030078"/>
    <w:rsid w:val="000446EC"/>
    <w:rsid w:val="0004530F"/>
    <w:rsid w:val="00056759"/>
    <w:rsid w:val="00071858"/>
    <w:rsid w:val="000723E6"/>
    <w:rsid w:val="000734BD"/>
    <w:rsid w:val="0007457F"/>
    <w:rsid w:val="000852CB"/>
    <w:rsid w:val="0008602E"/>
    <w:rsid w:val="00092C35"/>
    <w:rsid w:val="00094CDC"/>
    <w:rsid w:val="00095C5D"/>
    <w:rsid w:val="00097023"/>
    <w:rsid w:val="00097C6B"/>
    <w:rsid w:val="000B263B"/>
    <w:rsid w:val="000B40B0"/>
    <w:rsid w:val="000B66C4"/>
    <w:rsid w:val="000B69BC"/>
    <w:rsid w:val="000C43BD"/>
    <w:rsid w:val="000C5D00"/>
    <w:rsid w:val="000C6221"/>
    <w:rsid w:val="000E2558"/>
    <w:rsid w:val="000E40AA"/>
    <w:rsid w:val="000E65D7"/>
    <w:rsid w:val="000E7A86"/>
    <w:rsid w:val="000F27EC"/>
    <w:rsid w:val="00133DB7"/>
    <w:rsid w:val="00133FCB"/>
    <w:rsid w:val="00136450"/>
    <w:rsid w:val="001419C7"/>
    <w:rsid w:val="00143408"/>
    <w:rsid w:val="001464FF"/>
    <w:rsid w:val="001609FD"/>
    <w:rsid w:val="00165CFE"/>
    <w:rsid w:val="00171F58"/>
    <w:rsid w:val="00174BA5"/>
    <w:rsid w:val="00175D35"/>
    <w:rsid w:val="001828EB"/>
    <w:rsid w:val="00184F3C"/>
    <w:rsid w:val="00187EEE"/>
    <w:rsid w:val="0019781E"/>
    <w:rsid w:val="001A2505"/>
    <w:rsid w:val="001A6A98"/>
    <w:rsid w:val="001B0568"/>
    <w:rsid w:val="001B1C82"/>
    <w:rsid w:val="001B5663"/>
    <w:rsid w:val="001B690F"/>
    <w:rsid w:val="001D2DB8"/>
    <w:rsid w:val="001D55D7"/>
    <w:rsid w:val="001E2551"/>
    <w:rsid w:val="001E2D05"/>
    <w:rsid w:val="001E46A4"/>
    <w:rsid w:val="001E59C7"/>
    <w:rsid w:val="001F5542"/>
    <w:rsid w:val="002032F8"/>
    <w:rsid w:val="0021748F"/>
    <w:rsid w:val="0021776F"/>
    <w:rsid w:val="00221840"/>
    <w:rsid w:val="0022435E"/>
    <w:rsid w:val="0022592B"/>
    <w:rsid w:val="00226946"/>
    <w:rsid w:val="0023173D"/>
    <w:rsid w:val="00232507"/>
    <w:rsid w:val="0023474C"/>
    <w:rsid w:val="002375A6"/>
    <w:rsid w:val="00241FC3"/>
    <w:rsid w:val="00245F36"/>
    <w:rsid w:val="00256D26"/>
    <w:rsid w:val="00264A4B"/>
    <w:rsid w:val="0026704B"/>
    <w:rsid w:val="00272049"/>
    <w:rsid w:val="00275B1E"/>
    <w:rsid w:val="002813B9"/>
    <w:rsid w:val="00282050"/>
    <w:rsid w:val="0028733C"/>
    <w:rsid w:val="002A08EF"/>
    <w:rsid w:val="002B0BBF"/>
    <w:rsid w:val="002B7BDE"/>
    <w:rsid w:val="002C4ACC"/>
    <w:rsid w:val="002D27B4"/>
    <w:rsid w:val="002E3C76"/>
    <w:rsid w:val="002E4BBC"/>
    <w:rsid w:val="002E613F"/>
    <w:rsid w:val="002E6330"/>
    <w:rsid w:val="002F634B"/>
    <w:rsid w:val="0030123F"/>
    <w:rsid w:val="00302B9B"/>
    <w:rsid w:val="00307806"/>
    <w:rsid w:val="00324C3A"/>
    <w:rsid w:val="00325075"/>
    <w:rsid w:val="00330775"/>
    <w:rsid w:val="003368E3"/>
    <w:rsid w:val="0034440B"/>
    <w:rsid w:val="00345FD1"/>
    <w:rsid w:val="00346032"/>
    <w:rsid w:val="00347097"/>
    <w:rsid w:val="0035027B"/>
    <w:rsid w:val="00353532"/>
    <w:rsid w:val="00355041"/>
    <w:rsid w:val="00357AFE"/>
    <w:rsid w:val="00360455"/>
    <w:rsid w:val="00364D32"/>
    <w:rsid w:val="00382673"/>
    <w:rsid w:val="00392D58"/>
    <w:rsid w:val="003970AA"/>
    <w:rsid w:val="003A2157"/>
    <w:rsid w:val="003A5268"/>
    <w:rsid w:val="003A540F"/>
    <w:rsid w:val="003A7C90"/>
    <w:rsid w:val="003B13D2"/>
    <w:rsid w:val="003B418C"/>
    <w:rsid w:val="003B75C2"/>
    <w:rsid w:val="003C104B"/>
    <w:rsid w:val="003C3AB4"/>
    <w:rsid w:val="003C532D"/>
    <w:rsid w:val="003C7328"/>
    <w:rsid w:val="003D6F43"/>
    <w:rsid w:val="003E025A"/>
    <w:rsid w:val="003E2301"/>
    <w:rsid w:val="003F3514"/>
    <w:rsid w:val="003F6914"/>
    <w:rsid w:val="0040379A"/>
    <w:rsid w:val="00407095"/>
    <w:rsid w:val="00411515"/>
    <w:rsid w:val="00414235"/>
    <w:rsid w:val="00417733"/>
    <w:rsid w:val="00427741"/>
    <w:rsid w:val="00441C11"/>
    <w:rsid w:val="00442A1A"/>
    <w:rsid w:val="00444018"/>
    <w:rsid w:val="00447643"/>
    <w:rsid w:val="0045056A"/>
    <w:rsid w:val="004564EC"/>
    <w:rsid w:val="00456D82"/>
    <w:rsid w:val="00471F13"/>
    <w:rsid w:val="00476AD5"/>
    <w:rsid w:val="004832AA"/>
    <w:rsid w:val="00496E20"/>
    <w:rsid w:val="004B0079"/>
    <w:rsid w:val="004B380B"/>
    <w:rsid w:val="004B4058"/>
    <w:rsid w:val="004B4437"/>
    <w:rsid w:val="004C31B4"/>
    <w:rsid w:val="004C3570"/>
    <w:rsid w:val="004E7CE0"/>
    <w:rsid w:val="004F1F77"/>
    <w:rsid w:val="004F297F"/>
    <w:rsid w:val="00501023"/>
    <w:rsid w:val="005022C7"/>
    <w:rsid w:val="0051401F"/>
    <w:rsid w:val="00523880"/>
    <w:rsid w:val="00524FB6"/>
    <w:rsid w:val="00530374"/>
    <w:rsid w:val="0054003C"/>
    <w:rsid w:val="005447E5"/>
    <w:rsid w:val="00544B8C"/>
    <w:rsid w:val="0054701D"/>
    <w:rsid w:val="00547BF4"/>
    <w:rsid w:val="00551592"/>
    <w:rsid w:val="00560F83"/>
    <w:rsid w:val="0056298B"/>
    <w:rsid w:val="00565836"/>
    <w:rsid w:val="005670C2"/>
    <w:rsid w:val="005722C7"/>
    <w:rsid w:val="00574224"/>
    <w:rsid w:val="005804EB"/>
    <w:rsid w:val="0058050A"/>
    <w:rsid w:val="0058251A"/>
    <w:rsid w:val="0059056E"/>
    <w:rsid w:val="00593E4E"/>
    <w:rsid w:val="005B128B"/>
    <w:rsid w:val="005B598B"/>
    <w:rsid w:val="005C2C67"/>
    <w:rsid w:val="005C35E9"/>
    <w:rsid w:val="005C5AC4"/>
    <w:rsid w:val="005E7B80"/>
    <w:rsid w:val="005E7BF2"/>
    <w:rsid w:val="00604CA3"/>
    <w:rsid w:val="00605A08"/>
    <w:rsid w:val="00614A19"/>
    <w:rsid w:val="006156D8"/>
    <w:rsid w:val="00617243"/>
    <w:rsid w:val="006267A7"/>
    <w:rsid w:val="00630604"/>
    <w:rsid w:val="00636000"/>
    <w:rsid w:val="006367CF"/>
    <w:rsid w:val="00645BF3"/>
    <w:rsid w:val="00651D2F"/>
    <w:rsid w:val="006552C5"/>
    <w:rsid w:val="00660075"/>
    <w:rsid w:val="006731E1"/>
    <w:rsid w:val="00682D23"/>
    <w:rsid w:val="00695442"/>
    <w:rsid w:val="006A6DF0"/>
    <w:rsid w:val="006B6721"/>
    <w:rsid w:val="006C2A3C"/>
    <w:rsid w:val="006C413E"/>
    <w:rsid w:val="006C6C2F"/>
    <w:rsid w:val="006C6DD5"/>
    <w:rsid w:val="006D0A6D"/>
    <w:rsid w:val="006D76F7"/>
    <w:rsid w:val="006E6F2A"/>
    <w:rsid w:val="006F02D2"/>
    <w:rsid w:val="00710733"/>
    <w:rsid w:val="00713A03"/>
    <w:rsid w:val="007158B1"/>
    <w:rsid w:val="00733DF6"/>
    <w:rsid w:val="00736314"/>
    <w:rsid w:val="007419B5"/>
    <w:rsid w:val="007452AD"/>
    <w:rsid w:val="00746BCA"/>
    <w:rsid w:val="007520DE"/>
    <w:rsid w:val="007545FA"/>
    <w:rsid w:val="00754EA8"/>
    <w:rsid w:val="00755A25"/>
    <w:rsid w:val="00763F53"/>
    <w:rsid w:val="007679F3"/>
    <w:rsid w:val="00771D0F"/>
    <w:rsid w:val="00772A08"/>
    <w:rsid w:val="00772D8F"/>
    <w:rsid w:val="007753FC"/>
    <w:rsid w:val="0078683C"/>
    <w:rsid w:val="007918B0"/>
    <w:rsid w:val="007A23DA"/>
    <w:rsid w:val="007B08E5"/>
    <w:rsid w:val="007B7078"/>
    <w:rsid w:val="007C3AD8"/>
    <w:rsid w:val="007C57D2"/>
    <w:rsid w:val="007C6569"/>
    <w:rsid w:val="007D235E"/>
    <w:rsid w:val="007F07D8"/>
    <w:rsid w:val="008004AE"/>
    <w:rsid w:val="0082298C"/>
    <w:rsid w:val="008275CB"/>
    <w:rsid w:val="00830D08"/>
    <w:rsid w:val="0083613D"/>
    <w:rsid w:val="00840E46"/>
    <w:rsid w:val="0084185F"/>
    <w:rsid w:val="00860B1D"/>
    <w:rsid w:val="00862C0B"/>
    <w:rsid w:val="008645B1"/>
    <w:rsid w:val="00884239"/>
    <w:rsid w:val="008855AE"/>
    <w:rsid w:val="00886930"/>
    <w:rsid w:val="00887171"/>
    <w:rsid w:val="00887B7D"/>
    <w:rsid w:val="008924A5"/>
    <w:rsid w:val="00894B43"/>
    <w:rsid w:val="00897177"/>
    <w:rsid w:val="008A70B8"/>
    <w:rsid w:val="008A7B2D"/>
    <w:rsid w:val="008C40F0"/>
    <w:rsid w:val="008C4BD6"/>
    <w:rsid w:val="008D3252"/>
    <w:rsid w:val="008D5155"/>
    <w:rsid w:val="008E02DD"/>
    <w:rsid w:val="008F5A4A"/>
    <w:rsid w:val="00906FA6"/>
    <w:rsid w:val="009078C7"/>
    <w:rsid w:val="009132D2"/>
    <w:rsid w:val="0092083D"/>
    <w:rsid w:val="00923F1F"/>
    <w:rsid w:val="00925CE4"/>
    <w:rsid w:val="0094655A"/>
    <w:rsid w:val="009506F1"/>
    <w:rsid w:val="00954449"/>
    <w:rsid w:val="0096469A"/>
    <w:rsid w:val="009666F6"/>
    <w:rsid w:val="00970A7F"/>
    <w:rsid w:val="00976834"/>
    <w:rsid w:val="0098316C"/>
    <w:rsid w:val="00983E7F"/>
    <w:rsid w:val="00984078"/>
    <w:rsid w:val="009907FC"/>
    <w:rsid w:val="00991E32"/>
    <w:rsid w:val="009945F8"/>
    <w:rsid w:val="00996EF9"/>
    <w:rsid w:val="009A05BE"/>
    <w:rsid w:val="009B2014"/>
    <w:rsid w:val="009B3CBF"/>
    <w:rsid w:val="009B5CDC"/>
    <w:rsid w:val="009D1F50"/>
    <w:rsid w:val="009D632E"/>
    <w:rsid w:val="009E0815"/>
    <w:rsid w:val="009E27B2"/>
    <w:rsid w:val="009E3487"/>
    <w:rsid w:val="009F6659"/>
    <w:rsid w:val="00A02ED8"/>
    <w:rsid w:val="00A06400"/>
    <w:rsid w:val="00A074E3"/>
    <w:rsid w:val="00A100F4"/>
    <w:rsid w:val="00A131D2"/>
    <w:rsid w:val="00A170CF"/>
    <w:rsid w:val="00A221D3"/>
    <w:rsid w:val="00A273C1"/>
    <w:rsid w:val="00A53CA0"/>
    <w:rsid w:val="00A62D4B"/>
    <w:rsid w:val="00A65463"/>
    <w:rsid w:val="00A65ADA"/>
    <w:rsid w:val="00A70723"/>
    <w:rsid w:val="00A70C11"/>
    <w:rsid w:val="00A71BF1"/>
    <w:rsid w:val="00A81938"/>
    <w:rsid w:val="00A8296F"/>
    <w:rsid w:val="00A87EFD"/>
    <w:rsid w:val="00A91516"/>
    <w:rsid w:val="00A935E8"/>
    <w:rsid w:val="00A96468"/>
    <w:rsid w:val="00AA345B"/>
    <w:rsid w:val="00AA6E11"/>
    <w:rsid w:val="00AB385B"/>
    <w:rsid w:val="00AB49A2"/>
    <w:rsid w:val="00AB6464"/>
    <w:rsid w:val="00AD2B71"/>
    <w:rsid w:val="00AF34BE"/>
    <w:rsid w:val="00AF529F"/>
    <w:rsid w:val="00B04738"/>
    <w:rsid w:val="00B064A5"/>
    <w:rsid w:val="00B1093D"/>
    <w:rsid w:val="00B10F73"/>
    <w:rsid w:val="00B1638F"/>
    <w:rsid w:val="00B16D13"/>
    <w:rsid w:val="00B17570"/>
    <w:rsid w:val="00B21A8E"/>
    <w:rsid w:val="00B25EC5"/>
    <w:rsid w:val="00B274C1"/>
    <w:rsid w:val="00B309CD"/>
    <w:rsid w:val="00B32DED"/>
    <w:rsid w:val="00B40017"/>
    <w:rsid w:val="00B464E9"/>
    <w:rsid w:val="00B47F28"/>
    <w:rsid w:val="00B50C8A"/>
    <w:rsid w:val="00B52B86"/>
    <w:rsid w:val="00B64A8C"/>
    <w:rsid w:val="00B65892"/>
    <w:rsid w:val="00B7329F"/>
    <w:rsid w:val="00B73374"/>
    <w:rsid w:val="00B73A7F"/>
    <w:rsid w:val="00B73DAA"/>
    <w:rsid w:val="00B747C3"/>
    <w:rsid w:val="00B80EC5"/>
    <w:rsid w:val="00B821F2"/>
    <w:rsid w:val="00B97F44"/>
    <w:rsid w:val="00BA216D"/>
    <w:rsid w:val="00BA2BA2"/>
    <w:rsid w:val="00BA6988"/>
    <w:rsid w:val="00BB707F"/>
    <w:rsid w:val="00BC1284"/>
    <w:rsid w:val="00BD1209"/>
    <w:rsid w:val="00BD3407"/>
    <w:rsid w:val="00BD529B"/>
    <w:rsid w:val="00BE10C8"/>
    <w:rsid w:val="00BE6AC7"/>
    <w:rsid w:val="00BF6A11"/>
    <w:rsid w:val="00C12895"/>
    <w:rsid w:val="00C13C4C"/>
    <w:rsid w:val="00C14AD6"/>
    <w:rsid w:val="00C24C41"/>
    <w:rsid w:val="00C31821"/>
    <w:rsid w:val="00C36157"/>
    <w:rsid w:val="00C42C2E"/>
    <w:rsid w:val="00C523DC"/>
    <w:rsid w:val="00C525D7"/>
    <w:rsid w:val="00C562CF"/>
    <w:rsid w:val="00C57AA7"/>
    <w:rsid w:val="00C61C71"/>
    <w:rsid w:val="00C62AB6"/>
    <w:rsid w:val="00C704F7"/>
    <w:rsid w:val="00C85D5B"/>
    <w:rsid w:val="00C86697"/>
    <w:rsid w:val="00CB0B1A"/>
    <w:rsid w:val="00CB3E5C"/>
    <w:rsid w:val="00CB522A"/>
    <w:rsid w:val="00CB5508"/>
    <w:rsid w:val="00CC1C8C"/>
    <w:rsid w:val="00CC1ECE"/>
    <w:rsid w:val="00CC768B"/>
    <w:rsid w:val="00CD6BEE"/>
    <w:rsid w:val="00CE09D7"/>
    <w:rsid w:val="00CE5EA4"/>
    <w:rsid w:val="00CE687A"/>
    <w:rsid w:val="00CE6F4E"/>
    <w:rsid w:val="00CF5162"/>
    <w:rsid w:val="00D02F71"/>
    <w:rsid w:val="00D04CEC"/>
    <w:rsid w:val="00D055CF"/>
    <w:rsid w:val="00D05B86"/>
    <w:rsid w:val="00D05B93"/>
    <w:rsid w:val="00D1477A"/>
    <w:rsid w:val="00D25BDB"/>
    <w:rsid w:val="00D26753"/>
    <w:rsid w:val="00D26BAF"/>
    <w:rsid w:val="00D26E14"/>
    <w:rsid w:val="00D315A5"/>
    <w:rsid w:val="00D32C9E"/>
    <w:rsid w:val="00D4116C"/>
    <w:rsid w:val="00D41A16"/>
    <w:rsid w:val="00D458D0"/>
    <w:rsid w:val="00D47220"/>
    <w:rsid w:val="00D646AF"/>
    <w:rsid w:val="00D75782"/>
    <w:rsid w:val="00D81AE6"/>
    <w:rsid w:val="00D85F4B"/>
    <w:rsid w:val="00D92A3B"/>
    <w:rsid w:val="00D96DD5"/>
    <w:rsid w:val="00DA5AB4"/>
    <w:rsid w:val="00DB1127"/>
    <w:rsid w:val="00DB176D"/>
    <w:rsid w:val="00DC1F3F"/>
    <w:rsid w:val="00DC6044"/>
    <w:rsid w:val="00DD12D0"/>
    <w:rsid w:val="00DD4AD3"/>
    <w:rsid w:val="00DD5CB7"/>
    <w:rsid w:val="00DE5293"/>
    <w:rsid w:val="00DF0BA4"/>
    <w:rsid w:val="00E006AC"/>
    <w:rsid w:val="00E00E3A"/>
    <w:rsid w:val="00E02C38"/>
    <w:rsid w:val="00E03AF6"/>
    <w:rsid w:val="00E03CF7"/>
    <w:rsid w:val="00E31A15"/>
    <w:rsid w:val="00E51565"/>
    <w:rsid w:val="00E62682"/>
    <w:rsid w:val="00E72E5A"/>
    <w:rsid w:val="00EA155B"/>
    <w:rsid w:val="00EA39C9"/>
    <w:rsid w:val="00EA5ED5"/>
    <w:rsid w:val="00EB17F1"/>
    <w:rsid w:val="00EC59D4"/>
    <w:rsid w:val="00ED01B9"/>
    <w:rsid w:val="00ED07F9"/>
    <w:rsid w:val="00ED1C60"/>
    <w:rsid w:val="00ED2C80"/>
    <w:rsid w:val="00ED56B8"/>
    <w:rsid w:val="00EE2E4F"/>
    <w:rsid w:val="00EE4FEB"/>
    <w:rsid w:val="00EF18AD"/>
    <w:rsid w:val="00EF2F35"/>
    <w:rsid w:val="00EF634C"/>
    <w:rsid w:val="00F040F5"/>
    <w:rsid w:val="00F05498"/>
    <w:rsid w:val="00F06DDF"/>
    <w:rsid w:val="00F27260"/>
    <w:rsid w:val="00F35A96"/>
    <w:rsid w:val="00F542FA"/>
    <w:rsid w:val="00F64D59"/>
    <w:rsid w:val="00F821AB"/>
    <w:rsid w:val="00F84AA2"/>
    <w:rsid w:val="00F84D4B"/>
    <w:rsid w:val="00FB18D3"/>
    <w:rsid w:val="00FB74C1"/>
    <w:rsid w:val="00FC3AB0"/>
    <w:rsid w:val="00FC4BA9"/>
    <w:rsid w:val="00FC5B00"/>
    <w:rsid w:val="00FD48C2"/>
    <w:rsid w:val="00FD70FF"/>
    <w:rsid w:val="00FE2D5E"/>
    <w:rsid w:val="00FE5E64"/>
    <w:rsid w:val="00FF447D"/>
    <w:rsid w:val="00FF7EB2"/>
    <w:rsid w:val="426452E9"/>
  </w:rsids>
  <m:mathPr>
    <m:mathFont m:val="Cambria Math"/>
    <m:brkBin m:val="before"/>
    <m:brkBinSub m:val="--"/>
    <m:smallFrac m:val="1"/>
    <m:dispDef/>
    <m:lMargin m:val="0"/>
    <m:rMargin m:val="0"/>
    <m:defJc m:val="centerGroup"/>
    <m:wrapRight m:val="1"/>
    <m:intLim m:val="subSup"/>
    <m:naryLim m:val="subSup"/>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MS Mincho"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semiHidden="0"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0" w:semiHidden="0" w:name="Table Grid"/>
    <w:lsdException w:uiPriority="99" w:name="Table Theme"/>
    <w:lsdException w:unhideWhenUsed="0" w:uiPriority="99" w:name="Placeholder Text"/>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GB" w:eastAsia="en-GB" w:bidi="ar-SA"/>
    </w:rPr>
  </w:style>
  <w:style w:type="paragraph" w:styleId="3">
    <w:name w:val="heading 1"/>
    <w:basedOn w:val="1"/>
    <w:next w:val="1"/>
    <w:link w:val="300"/>
    <w:qFormat/>
    <w:uiPriority w:val="9"/>
    <w:pPr>
      <w:keepNext/>
      <w:keepLines/>
      <w:spacing w:before="240"/>
      <w:outlineLvl w:val="0"/>
    </w:pPr>
    <w:rPr>
      <w:rFonts w:ascii="Linux Libertine O" w:hAnsi="Linux Libertine O" w:cs="Linux Libertine O" w:eastAsiaTheme="majorEastAsia"/>
      <w:color w:val="376092" w:themeColor="accent1" w:themeShade="BF"/>
      <w:sz w:val="32"/>
      <w:szCs w:val="32"/>
      <w:lang w:val="en-US" w:eastAsia="ja-JP"/>
    </w:rPr>
  </w:style>
  <w:style w:type="paragraph" w:styleId="4">
    <w:name w:val="heading 2"/>
    <w:basedOn w:val="1"/>
    <w:next w:val="1"/>
    <w:link w:val="301"/>
    <w:unhideWhenUsed/>
    <w:qFormat/>
    <w:uiPriority w:val="9"/>
    <w:pPr>
      <w:keepNext/>
      <w:keepLines/>
      <w:spacing w:before="40"/>
      <w:outlineLvl w:val="1"/>
    </w:pPr>
    <w:rPr>
      <w:rFonts w:ascii="Linux Libertine O" w:hAnsi="Linux Libertine O" w:cs="Linux Libertine O" w:eastAsiaTheme="majorEastAsia"/>
      <w:color w:val="376092" w:themeColor="accent1" w:themeShade="BF"/>
      <w:sz w:val="26"/>
      <w:szCs w:val="26"/>
      <w:lang w:val="en-US" w:eastAsia="ja-JP"/>
    </w:rPr>
  </w:style>
  <w:style w:type="paragraph" w:styleId="5">
    <w:name w:val="heading 3"/>
    <w:basedOn w:val="1"/>
    <w:next w:val="1"/>
    <w:link w:val="303"/>
    <w:semiHidden/>
    <w:unhideWhenUsed/>
    <w:qFormat/>
    <w:uiPriority w:val="9"/>
    <w:pPr>
      <w:keepNext/>
      <w:keepLines/>
      <w:numPr>
        <w:ilvl w:val="2"/>
        <w:numId w:val="1"/>
      </w:numPr>
      <w:spacing w:before="40"/>
      <w:outlineLvl w:val="2"/>
    </w:pPr>
    <w:rPr>
      <w:rFonts w:ascii="Linux Libertine O" w:hAnsi="Linux Libertine O" w:cs="Linux Libertine O" w:eastAsiaTheme="majorEastAsia"/>
      <w:color w:val="254061" w:themeColor="accent1" w:themeShade="80"/>
      <w:lang w:val="en-US" w:eastAsia="ja-JP"/>
    </w:rPr>
  </w:style>
  <w:style w:type="paragraph" w:styleId="6">
    <w:name w:val="heading 4"/>
    <w:basedOn w:val="1"/>
    <w:next w:val="1"/>
    <w:link w:val="304"/>
    <w:semiHidden/>
    <w:unhideWhenUsed/>
    <w:qFormat/>
    <w:uiPriority w:val="9"/>
    <w:pPr>
      <w:keepNext/>
      <w:keepLines/>
      <w:numPr>
        <w:ilvl w:val="3"/>
        <w:numId w:val="1"/>
      </w:numPr>
      <w:spacing w:before="40"/>
      <w:outlineLvl w:val="3"/>
    </w:pPr>
    <w:rPr>
      <w:rFonts w:ascii="Linux Libertine O" w:hAnsi="Linux Libertine O" w:cs="Linux Libertine O" w:eastAsiaTheme="majorEastAsia"/>
      <w:i/>
      <w:iCs/>
      <w:color w:val="376092" w:themeColor="accent1" w:themeShade="BF"/>
      <w:sz w:val="18"/>
      <w:lang w:val="en-US" w:eastAsia="ja-JP"/>
    </w:rPr>
  </w:style>
  <w:style w:type="paragraph" w:styleId="7">
    <w:name w:val="heading 5"/>
    <w:basedOn w:val="1"/>
    <w:next w:val="1"/>
    <w:link w:val="305"/>
    <w:semiHidden/>
    <w:unhideWhenUsed/>
    <w:qFormat/>
    <w:uiPriority w:val="9"/>
    <w:pPr>
      <w:keepNext/>
      <w:keepLines/>
      <w:numPr>
        <w:ilvl w:val="4"/>
        <w:numId w:val="1"/>
      </w:numPr>
      <w:spacing w:before="40"/>
      <w:outlineLvl w:val="4"/>
    </w:pPr>
    <w:rPr>
      <w:rFonts w:ascii="Linux Libertine O" w:hAnsi="Linux Libertine O" w:cs="Linux Libertine O" w:eastAsiaTheme="majorEastAsia"/>
      <w:color w:val="376092" w:themeColor="accent1" w:themeShade="BF"/>
      <w:sz w:val="18"/>
      <w:lang w:val="en-US" w:eastAsia="ja-JP"/>
    </w:rPr>
  </w:style>
  <w:style w:type="paragraph" w:styleId="8">
    <w:name w:val="heading 6"/>
    <w:basedOn w:val="1"/>
    <w:next w:val="1"/>
    <w:link w:val="306"/>
    <w:semiHidden/>
    <w:unhideWhenUsed/>
    <w:qFormat/>
    <w:uiPriority w:val="9"/>
    <w:pPr>
      <w:keepNext/>
      <w:keepLines/>
      <w:numPr>
        <w:ilvl w:val="5"/>
        <w:numId w:val="1"/>
      </w:numPr>
      <w:spacing w:before="40"/>
      <w:outlineLvl w:val="5"/>
    </w:pPr>
    <w:rPr>
      <w:rFonts w:ascii="Linux Libertine O" w:hAnsi="Linux Libertine O" w:cs="Linux Libertine O" w:eastAsiaTheme="majorEastAsia"/>
      <w:color w:val="254061" w:themeColor="accent1" w:themeShade="80"/>
      <w:sz w:val="18"/>
      <w:lang w:val="en-US" w:eastAsia="ja-JP"/>
    </w:rPr>
  </w:style>
  <w:style w:type="paragraph" w:styleId="9">
    <w:name w:val="heading 7"/>
    <w:basedOn w:val="1"/>
    <w:next w:val="1"/>
    <w:link w:val="307"/>
    <w:semiHidden/>
    <w:unhideWhenUsed/>
    <w:qFormat/>
    <w:uiPriority w:val="9"/>
    <w:pPr>
      <w:keepNext/>
      <w:keepLines/>
      <w:numPr>
        <w:ilvl w:val="6"/>
        <w:numId w:val="1"/>
      </w:numPr>
      <w:spacing w:before="40"/>
      <w:outlineLvl w:val="6"/>
    </w:pPr>
    <w:rPr>
      <w:rFonts w:ascii="Linux Libertine O" w:hAnsi="Linux Libertine O" w:cs="Linux Libertine O" w:eastAsiaTheme="majorEastAsia"/>
      <w:i/>
      <w:iCs/>
      <w:color w:val="254061" w:themeColor="accent1" w:themeShade="80"/>
      <w:sz w:val="18"/>
      <w:lang w:val="en-US" w:eastAsia="ja-JP"/>
    </w:rPr>
  </w:style>
  <w:style w:type="paragraph" w:styleId="10">
    <w:name w:val="heading 8"/>
    <w:basedOn w:val="1"/>
    <w:next w:val="1"/>
    <w:link w:val="308"/>
    <w:semiHidden/>
    <w:unhideWhenUsed/>
    <w:qFormat/>
    <w:uiPriority w:val="9"/>
    <w:pPr>
      <w:keepNext/>
      <w:keepLines/>
      <w:numPr>
        <w:ilvl w:val="7"/>
        <w:numId w:val="1"/>
      </w:numPr>
      <w:spacing w:before="40"/>
      <w:outlineLvl w:val="7"/>
    </w:pPr>
    <w:rPr>
      <w:rFonts w:ascii="Linux Libertine O" w:hAnsi="Linux Libertine O" w:cs="Linux Libertine O" w:eastAsiaTheme="majorEastAsia"/>
      <w:color w:val="262626" w:themeColor="text1" w:themeTint="D9"/>
      <w:sz w:val="21"/>
      <w:szCs w:val="21"/>
      <w:lang w:val="en-US" w:eastAsia="ja-JP"/>
      <w14:textFill>
        <w14:solidFill>
          <w14:schemeClr w14:val="tx1">
            <w14:lumMod w14:val="85000"/>
            <w14:lumOff w14:val="15000"/>
          </w14:schemeClr>
        </w14:solidFill>
      </w14:textFill>
    </w:rPr>
  </w:style>
  <w:style w:type="paragraph" w:styleId="11">
    <w:name w:val="heading 9"/>
    <w:basedOn w:val="1"/>
    <w:next w:val="1"/>
    <w:link w:val="309"/>
    <w:semiHidden/>
    <w:unhideWhenUsed/>
    <w:qFormat/>
    <w:uiPriority w:val="9"/>
    <w:pPr>
      <w:keepNext/>
      <w:keepLines/>
      <w:numPr>
        <w:ilvl w:val="8"/>
        <w:numId w:val="1"/>
      </w:numPr>
      <w:spacing w:before="40"/>
      <w:outlineLvl w:val="8"/>
    </w:pPr>
    <w:rPr>
      <w:rFonts w:ascii="Linux Libertine O" w:hAnsi="Linux Libertine O" w:cs="Linux Libertine O" w:eastAsiaTheme="majorEastAsia"/>
      <w:i/>
      <w:iCs/>
      <w:color w:val="262626" w:themeColor="text1" w:themeTint="D9"/>
      <w:sz w:val="21"/>
      <w:szCs w:val="21"/>
      <w:lang w:val="en-US" w:eastAsia="ja-JP"/>
      <w14:textFill>
        <w14:solidFill>
          <w14:schemeClr w14:val="tx1">
            <w14:lumMod w14:val="85000"/>
            <w14:lumOff w14:val="15000"/>
          </w14:schemeClr>
        </w14:solidFill>
      </w14:textFill>
    </w:rPr>
  </w:style>
  <w:style w:type="character" w:default="1" w:styleId="231">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433"/>
    <w:semiHidden/>
    <w:unhideWhenUsed/>
    <w:uiPriority w:val="99"/>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eastAsia="MS Mincho" w:cs="Linux Biolinum O"/>
      <w:lang w:val="en-US" w:eastAsia="ja-JP" w:bidi="ar-SA"/>
    </w:rPr>
  </w:style>
  <w:style w:type="paragraph" w:styleId="12">
    <w:name w:val="List 3"/>
    <w:basedOn w:val="1"/>
    <w:semiHidden/>
    <w:unhideWhenUsed/>
    <w:uiPriority w:val="99"/>
    <w:pPr>
      <w:spacing w:after="200"/>
      <w:ind w:left="1080" w:hanging="360"/>
      <w:contextualSpacing/>
    </w:pPr>
    <w:rPr>
      <w:rFonts w:ascii="Linux Libertine O" w:hAnsi="Linux Libertine O" w:eastAsia="MS Mincho" w:cs="Linux Libertine O"/>
      <w:sz w:val="18"/>
      <w:lang w:val="en-US" w:eastAsia="ja-JP"/>
    </w:rPr>
  </w:style>
  <w:style w:type="paragraph" w:styleId="13">
    <w:name w:val="toc 7"/>
    <w:basedOn w:val="1"/>
    <w:next w:val="1"/>
    <w:autoRedefine/>
    <w:semiHidden/>
    <w:unhideWhenUsed/>
    <w:uiPriority w:val="39"/>
    <w:pPr>
      <w:spacing w:after="100"/>
      <w:ind w:left="1080"/>
    </w:pPr>
    <w:rPr>
      <w:rFonts w:ascii="Linux Libertine O" w:hAnsi="Linux Libertine O" w:eastAsia="MS Mincho" w:cs="Linux Libertine O"/>
      <w:sz w:val="18"/>
      <w:lang w:val="en-US" w:eastAsia="ja-JP"/>
    </w:rPr>
  </w:style>
  <w:style w:type="paragraph" w:styleId="14">
    <w:name w:val="List Number 2"/>
    <w:basedOn w:val="1"/>
    <w:semiHidden/>
    <w:unhideWhenUsed/>
    <w:uiPriority w:val="99"/>
    <w:pPr>
      <w:numPr>
        <w:ilvl w:val="0"/>
        <w:numId w:val="2"/>
      </w:numPr>
      <w:spacing w:after="200"/>
      <w:contextualSpacing/>
    </w:pPr>
    <w:rPr>
      <w:rFonts w:ascii="Linux Libertine O" w:hAnsi="Linux Libertine O" w:eastAsia="MS Mincho" w:cs="Linux Libertine O"/>
      <w:sz w:val="18"/>
      <w:lang w:val="en-US" w:eastAsia="ja-JP"/>
    </w:rPr>
  </w:style>
  <w:style w:type="paragraph" w:styleId="15">
    <w:name w:val="table of authorities"/>
    <w:basedOn w:val="1"/>
    <w:next w:val="1"/>
    <w:semiHidden/>
    <w:unhideWhenUsed/>
    <w:uiPriority w:val="99"/>
    <w:pPr>
      <w:ind w:left="180" w:hanging="180"/>
    </w:pPr>
    <w:rPr>
      <w:rFonts w:ascii="Linux Libertine O" w:hAnsi="Linux Libertine O" w:eastAsia="MS Mincho" w:cs="Linux Libertine O"/>
      <w:sz w:val="18"/>
      <w:lang w:val="en-US" w:eastAsia="ja-JP"/>
    </w:rPr>
  </w:style>
  <w:style w:type="paragraph" w:styleId="16">
    <w:name w:val="Note Heading"/>
    <w:basedOn w:val="1"/>
    <w:next w:val="1"/>
    <w:link w:val="437"/>
    <w:semiHidden/>
    <w:unhideWhenUsed/>
    <w:uiPriority w:val="99"/>
    <w:rPr>
      <w:rFonts w:ascii="Linux Libertine O" w:hAnsi="Linux Libertine O" w:eastAsia="MS Mincho" w:cs="Linux Libertine O"/>
      <w:sz w:val="18"/>
      <w:lang w:val="en-US" w:eastAsia="ja-JP"/>
    </w:rPr>
  </w:style>
  <w:style w:type="paragraph" w:styleId="17">
    <w:name w:val="List Bullet 4"/>
    <w:basedOn w:val="1"/>
    <w:semiHidden/>
    <w:unhideWhenUsed/>
    <w:uiPriority w:val="99"/>
    <w:pPr>
      <w:numPr>
        <w:ilvl w:val="0"/>
        <w:numId w:val="3"/>
      </w:numPr>
      <w:spacing w:after="200"/>
      <w:contextualSpacing/>
    </w:pPr>
    <w:rPr>
      <w:rFonts w:ascii="Linux Libertine O" w:hAnsi="Linux Libertine O" w:eastAsia="MS Mincho" w:cs="Linux Libertine O"/>
      <w:sz w:val="18"/>
      <w:lang w:val="en-US" w:eastAsia="ja-JP"/>
    </w:rPr>
  </w:style>
  <w:style w:type="paragraph" w:styleId="18">
    <w:name w:val="index 8"/>
    <w:basedOn w:val="1"/>
    <w:next w:val="1"/>
    <w:autoRedefine/>
    <w:semiHidden/>
    <w:unhideWhenUsed/>
    <w:uiPriority w:val="99"/>
    <w:pPr>
      <w:ind w:left="1440" w:hanging="180"/>
    </w:pPr>
    <w:rPr>
      <w:rFonts w:ascii="Linux Libertine O" w:hAnsi="Linux Libertine O" w:eastAsia="MS Mincho" w:cs="Linux Libertine O"/>
      <w:sz w:val="18"/>
      <w:lang w:val="en-US" w:eastAsia="ja-JP"/>
    </w:rPr>
  </w:style>
  <w:style w:type="paragraph" w:styleId="19">
    <w:name w:val="E-mail Signature"/>
    <w:basedOn w:val="1"/>
    <w:link w:val="325"/>
    <w:semiHidden/>
    <w:unhideWhenUsed/>
    <w:uiPriority w:val="99"/>
    <w:rPr>
      <w:rFonts w:ascii="Linux Libertine O" w:hAnsi="Linux Libertine O" w:eastAsia="MS Mincho" w:cs="Linux Libertine O"/>
      <w:sz w:val="18"/>
      <w:lang w:val="en-US" w:eastAsia="ja-JP"/>
    </w:rPr>
  </w:style>
  <w:style w:type="paragraph" w:styleId="20">
    <w:name w:val="List Number"/>
    <w:basedOn w:val="1"/>
    <w:semiHidden/>
    <w:unhideWhenUsed/>
    <w:uiPriority w:val="99"/>
    <w:pPr>
      <w:numPr>
        <w:ilvl w:val="0"/>
        <w:numId w:val="4"/>
      </w:numPr>
      <w:spacing w:after="200"/>
      <w:contextualSpacing/>
    </w:pPr>
    <w:rPr>
      <w:rFonts w:ascii="Linux Libertine O" w:hAnsi="Linux Libertine O" w:eastAsia="MS Mincho" w:cs="Linux Libertine O"/>
      <w:sz w:val="18"/>
      <w:lang w:val="en-US" w:eastAsia="ja-JP"/>
    </w:rPr>
  </w:style>
  <w:style w:type="paragraph" w:styleId="21">
    <w:name w:val="Normal Indent"/>
    <w:basedOn w:val="1"/>
    <w:semiHidden/>
    <w:unhideWhenUsed/>
    <w:uiPriority w:val="99"/>
    <w:pPr>
      <w:spacing w:after="200"/>
      <w:ind w:left="720"/>
    </w:pPr>
    <w:rPr>
      <w:rFonts w:ascii="Linux Libertine O" w:hAnsi="Linux Libertine O" w:eastAsia="MS Mincho" w:cs="Linux Libertine O"/>
      <w:sz w:val="18"/>
      <w:lang w:val="en-US" w:eastAsia="ja-JP"/>
    </w:rPr>
  </w:style>
  <w:style w:type="paragraph" w:styleId="22">
    <w:name w:val="caption"/>
    <w:basedOn w:val="1"/>
    <w:next w:val="1"/>
    <w:unhideWhenUsed/>
    <w:qFormat/>
    <w:uiPriority w:val="35"/>
    <w:pPr>
      <w:keepNext/>
      <w:spacing w:line="200" w:lineRule="atLeast"/>
      <w:jc w:val="center"/>
    </w:pPr>
    <w:rPr>
      <w:rFonts w:ascii="Linux Biolinum O" w:hAnsi="Linux Biolinum O" w:eastAsia="Cambria" w:cs="Linux Biolinum O"/>
      <w:sz w:val="16"/>
      <w:szCs w:val="22"/>
      <w:lang w:val="en-US" w:eastAsia="ja-JP"/>
    </w:rPr>
  </w:style>
  <w:style w:type="paragraph" w:styleId="23">
    <w:name w:val="index 5"/>
    <w:basedOn w:val="1"/>
    <w:next w:val="1"/>
    <w:autoRedefine/>
    <w:semiHidden/>
    <w:unhideWhenUsed/>
    <w:uiPriority w:val="99"/>
    <w:pPr>
      <w:ind w:left="900" w:hanging="180"/>
    </w:pPr>
    <w:rPr>
      <w:rFonts w:ascii="Linux Libertine O" w:hAnsi="Linux Libertine O" w:eastAsia="MS Mincho" w:cs="Linux Libertine O"/>
      <w:sz w:val="18"/>
      <w:lang w:val="en-US" w:eastAsia="ja-JP"/>
    </w:rPr>
  </w:style>
  <w:style w:type="paragraph" w:styleId="24">
    <w:name w:val="List Bullet"/>
    <w:basedOn w:val="1"/>
    <w:semiHidden/>
    <w:unhideWhenUsed/>
    <w:uiPriority w:val="0"/>
    <w:pPr>
      <w:numPr>
        <w:ilvl w:val="0"/>
        <w:numId w:val="5"/>
      </w:numPr>
      <w:spacing w:before="60" w:after="60" w:line="225" w:lineRule="atLeast"/>
      <w:ind w:left="480" w:hanging="240"/>
      <w:contextualSpacing/>
      <w:jc w:val="both"/>
    </w:pPr>
    <w:rPr>
      <w:rFonts w:ascii="Linux Libertine O" w:hAnsi="Linux Libertine O" w:eastAsia="MS Mincho" w:cs="Linux Libertine O"/>
      <w:sz w:val="18"/>
      <w:lang w:val="en-US" w:eastAsia="ja-JP"/>
    </w:rPr>
  </w:style>
  <w:style w:type="paragraph" w:styleId="25">
    <w:name w:val="envelope address"/>
    <w:basedOn w:val="1"/>
    <w:semiHidden/>
    <w:unhideWhenUsed/>
    <w:uiPriority w:val="99"/>
    <w:pPr>
      <w:framePr w:w="7920" w:h="1980" w:hRule="exact" w:hSpace="180" w:wrap="auto" w:vAnchor="margin" w:hAnchor="page" w:xAlign="center" w:yAlign="bottom"/>
      <w:ind w:left="2880"/>
    </w:pPr>
    <w:rPr>
      <w:rFonts w:ascii="Linux Libertine O" w:hAnsi="Linux Libertine O" w:cs="Linux Libertine O" w:eastAsiaTheme="majorEastAsia"/>
      <w:lang w:val="en-US" w:eastAsia="ja-JP"/>
    </w:rPr>
  </w:style>
  <w:style w:type="paragraph" w:styleId="26">
    <w:name w:val="Document Map"/>
    <w:basedOn w:val="1"/>
    <w:link w:val="324"/>
    <w:semiHidden/>
    <w:unhideWhenUsed/>
    <w:uiPriority w:val="99"/>
    <w:rPr>
      <w:rFonts w:ascii="Linux Biolinum O" w:hAnsi="Linux Biolinum O" w:eastAsia="MS Mincho" w:cs="Linux Biolinum O"/>
      <w:sz w:val="16"/>
      <w:szCs w:val="16"/>
      <w:lang w:val="en-US" w:eastAsia="ja-JP"/>
    </w:rPr>
  </w:style>
  <w:style w:type="paragraph" w:styleId="27">
    <w:name w:val="toa heading"/>
    <w:basedOn w:val="1"/>
    <w:next w:val="1"/>
    <w:semiHidden/>
    <w:unhideWhenUsed/>
    <w:uiPriority w:val="99"/>
    <w:pPr>
      <w:spacing w:before="120" w:after="200"/>
    </w:pPr>
    <w:rPr>
      <w:rFonts w:ascii="Linux Libertine O" w:hAnsi="Linux Libertine O" w:cs="Linux Libertine O" w:eastAsiaTheme="majorEastAsia"/>
      <w:b/>
      <w:bCs/>
      <w:lang w:val="en-US" w:eastAsia="ja-JP"/>
    </w:rPr>
  </w:style>
  <w:style w:type="paragraph" w:styleId="28">
    <w:name w:val="annotation text"/>
    <w:basedOn w:val="1"/>
    <w:link w:val="321"/>
    <w:semiHidden/>
    <w:unhideWhenUsed/>
    <w:uiPriority w:val="99"/>
    <w:pPr>
      <w:spacing w:after="200"/>
    </w:pPr>
    <w:rPr>
      <w:rFonts w:ascii="Linux Libertine O" w:hAnsi="Linux Libertine O" w:eastAsia="MS Mincho" w:cs="Linux Libertine O"/>
      <w:sz w:val="20"/>
      <w:szCs w:val="20"/>
      <w:lang w:val="en-US" w:eastAsia="ja-JP"/>
    </w:rPr>
  </w:style>
  <w:style w:type="paragraph" w:styleId="29">
    <w:name w:val="index 6"/>
    <w:basedOn w:val="1"/>
    <w:next w:val="1"/>
    <w:autoRedefine/>
    <w:semiHidden/>
    <w:unhideWhenUsed/>
    <w:uiPriority w:val="99"/>
    <w:pPr>
      <w:ind w:left="1080" w:hanging="180"/>
    </w:pPr>
    <w:rPr>
      <w:rFonts w:ascii="Linux Libertine O" w:hAnsi="Linux Libertine O" w:eastAsia="MS Mincho" w:cs="Linux Libertine O"/>
      <w:sz w:val="18"/>
      <w:lang w:val="en-US" w:eastAsia="ja-JP"/>
    </w:rPr>
  </w:style>
  <w:style w:type="paragraph" w:styleId="30">
    <w:name w:val="Salutation"/>
    <w:basedOn w:val="1"/>
    <w:next w:val="1"/>
    <w:link w:val="447"/>
    <w:semiHidden/>
    <w:unhideWhenUsed/>
    <w:uiPriority w:val="99"/>
    <w:pPr>
      <w:spacing w:after="200"/>
    </w:pPr>
    <w:rPr>
      <w:rFonts w:ascii="Linux Libertine O" w:hAnsi="Linux Libertine O" w:eastAsia="MS Mincho" w:cs="Linux Libertine O"/>
      <w:sz w:val="18"/>
      <w:lang w:val="en-US" w:eastAsia="ja-JP"/>
    </w:rPr>
  </w:style>
  <w:style w:type="paragraph" w:styleId="31">
    <w:name w:val="Body Text 3"/>
    <w:basedOn w:val="1"/>
    <w:link w:val="313"/>
    <w:semiHidden/>
    <w:unhideWhenUsed/>
    <w:uiPriority w:val="99"/>
    <w:pPr>
      <w:spacing w:after="120"/>
    </w:pPr>
    <w:rPr>
      <w:rFonts w:ascii="Linux Libertine O" w:hAnsi="Linux Libertine O" w:eastAsia="MS Mincho" w:cs="Linux Libertine O"/>
      <w:sz w:val="16"/>
      <w:szCs w:val="16"/>
      <w:lang w:val="en-US" w:eastAsia="ja-JP"/>
    </w:rPr>
  </w:style>
  <w:style w:type="paragraph" w:styleId="32">
    <w:name w:val="Closing"/>
    <w:basedOn w:val="1"/>
    <w:link w:val="320"/>
    <w:semiHidden/>
    <w:unhideWhenUsed/>
    <w:uiPriority w:val="99"/>
    <w:pPr>
      <w:ind w:left="4320"/>
    </w:pPr>
    <w:rPr>
      <w:rFonts w:ascii="Linux Libertine O" w:hAnsi="Linux Libertine O" w:eastAsia="MS Mincho" w:cs="Linux Libertine O"/>
      <w:sz w:val="18"/>
      <w:lang w:val="en-US" w:eastAsia="ja-JP"/>
    </w:rPr>
  </w:style>
  <w:style w:type="paragraph" w:styleId="33">
    <w:name w:val="List Bullet 3"/>
    <w:basedOn w:val="1"/>
    <w:semiHidden/>
    <w:unhideWhenUsed/>
    <w:uiPriority w:val="99"/>
    <w:pPr>
      <w:numPr>
        <w:ilvl w:val="0"/>
        <w:numId w:val="6"/>
      </w:numPr>
      <w:spacing w:after="200"/>
      <w:contextualSpacing/>
    </w:pPr>
    <w:rPr>
      <w:rFonts w:ascii="Linux Libertine O" w:hAnsi="Linux Libertine O" w:eastAsia="MS Mincho" w:cs="Linux Libertine O"/>
      <w:sz w:val="18"/>
      <w:lang w:val="en-US" w:eastAsia="ja-JP"/>
    </w:rPr>
  </w:style>
  <w:style w:type="paragraph" w:styleId="34">
    <w:name w:val="Body Text"/>
    <w:basedOn w:val="1"/>
    <w:link w:val="311"/>
    <w:unhideWhenUsed/>
    <w:uiPriority w:val="99"/>
    <w:pPr>
      <w:spacing w:after="120"/>
    </w:pPr>
    <w:rPr>
      <w:rFonts w:ascii="Linux Libertine O" w:hAnsi="Linux Libertine O" w:eastAsia="MS Mincho" w:cs="Linux Libertine O"/>
      <w:sz w:val="18"/>
      <w:lang w:val="en-US" w:eastAsia="ja-JP"/>
    </w:rPr>
  </w:style>
  <w:style w:type="paragraph" w:styleId="35">
    <w:name w:val="Body Text Indent"/>
    <w:basedOn w:val="1"/>
    <w:link w:val="315"/>
    <w:semiHidden/>
    <w:unhideWhenUsed/>
    <w:uiPriority w:val="99"/>
    <w:pPr>
      <w:spacing w:after="120"/>
      <w:ind w:left="360"/>
    </w:pPr>
    <w:rPr>
      <w:rFonts w:ascii="Linux Libertine O" w:hAnsi="Linux Libertine O" w:eastAsia="MS Mincho" w:cs="Linux Libertine O"/>
      <w:sz w:val="18"/>
      <w:lang w:val="en-US" w:eastAsia="ja-JP"/>
    </w:rPr>
  </w:style>
  <w:style w:type="paragraph" w:styleId="36">
    <w:name w:val="List Number 3"/>
    <w:basedOn w:val="1"/>
    <w:semiHidden/>
    <w:unhideWhenUsed/>
    <w:uiPriority w:val="99"/>
    <w:pPr>
      <w:numPr>
        <w:ilvl w:val="0"/>
        <w:numId w:val="7"/>
      </w:numPr>
      <w:spacing w:after="200"/>
      <w:contextualSpacing/>
    </w:pPr>
    <w:rPr>
      <w:rFonts w:ascii="Linux Libertine O" w:hAnsi="Linux Libertine O" w:eastAsia="MS Mincho" w:cs="Linux Libertine O"/>
      <w:sz w:val="18"/>
      <w:lang w:val="en-US" w:eastAsia="ja-JP"/>
    </w:rPr>
  </w:style>
  <w:style w:type="paragraph" w:styleId="37">
    <w:name w:val="List 2"/>
    <w:basedOn w:val="1"/>
    <w:semiHidden/>
    <w:unhideWhenUsed/>
    <w:uiPriority w:val="99"/>
    <w:pPr>
      <w:spacing w:after="200"/>
      <w:ind w:left="720" w:hanging="360"/>
      <w:contextualSpacing/>
    </w:pPr>
    <w:rPr>
      <w:rFonts w:ascii="Linux Libertine O" w:hAnsi="Linux Libertine O" w:eastAsia="MS Mincho" w:cs="Linux Libertine O"/>
      <w:sz w:val="18"/>
      <w:lang w:val="en-US" w:eastAsia="ja-JP"/>
    </w:rPr>
  </w:style>
  <w:style w:type="paragraph" w:styleId="38">
    <w:name w:val="List Continue"/>
    <w:basedOn w:val="1"/>
    <w:semiHidden/>
    <w:unhideWhenUsed/>
    <w:uiPriority w:val="99"/>
    <w:pPr>
      <w:spacing w:after="120"/>
      <w:ind w:left="360"/>
      <w:contextualSpacing/>
    </w:pPr>
    <w:rPr>
      <w:rFonts w:ascii="Linux Libertine O" w:hAnsi="Linux Libertine O" w:eastAsia="MS Mincho" w:cs="Linux Libertine O"/>
      <w:sz w:val="18"/>
      <w:lang w:val="en-US" w:eastAsia="ja-JP"/>
    </w:rPr>
  </w:style>
  <w:style w:type="paragraph" w:styleId="39">
    <w:name w:val="Block Text"/>
    <w:basedOn w:val="1"/>
    <w:semiHidden/>
    <w:unhideWhenUsed/>
    <w:uiPriority w:val="99"/>
    <w:pPr>
      <w:pBdr>
        <w:top w:val="single" w:color="4F81BD" w:themeColor="accent1" w:sz="2" w:space="10"/>
        <w:left w:val="single" w:color="4F81BD" w:themeColor="accent1" w:sz="2" w:space="10"/>
        <w:bottom w:val="single" w:color="4F81BD" w:themeColor="accent1" w:sz="2" w:space="10"/>
        <w:right w:val="single" w:color="4F81BD" w:themeColor="accent1" w:sz="2" w:space="10"/>
      </w:pBdr>
      <w:spacing w:after="200"/>
      <w:ind w:left="1152" w:right="1152"/>
    </w:pPr>
    <w:rPr>
      <w:rFonts w:ascii="Linux Libertine O" w:hAnsi="Linux Libertine O" w:cs="Linux Libertine O" w:eastAsiaTheme="minorEastAsia"/>
      <w:i/>
      <w:iCs/>
      <w:color w:val="4F81BD" w:themeColor="accent1"/>
      <w:sz w:val="18"/>
      <w:lang w:val="en-US" w:eastAsia="ja-JP"/>
      <w14:textFill>
        <w14:solidFill>
          <w14:schemeClr w14:val="accent1"/>
        </w14:solidFill>
      </w14:textFill>
    </w:rPr>
  </w:style>
  <w:style w:type="paragraph" w:styleId="40">
    <w:name w:val="List Bullet 2"/>
    <w:basedOn w:val="1"/>
    <w:semiHidden/>
    <w:unhideWhenUsed/>
    <w:uiPriority w:val="99"/>
    <w:pPr>
      <w:numPr>
        <w:ilvl w:val="0"/>
        <w:numId w:val="8"/>
      </w:numPr>
      <w:spacing w:after="200"/>
      <w:contextualSpacing/>
    </w:pPr>
    <w:rPr>
      <w:rFonts w:ascii="Linux Libertine O" w:hAnsi="Linux Libertine O" w:eastAsia="MS Mincho" w:cs="Linux Libertine O"/>
      <w:sz w:val="18"/>
      <w:lang w:val="en-US" w:eastAsia="ja-JP"/>
    </w:rPr>
  </w:style>
  <w:style w:type="paragraph" w:styleId="41">
    <w:name w:val="HTML Address"/>
    <w:basedOn w:val="1"/>
    <w:link w:val="378"/>
    <w:semiHidden/>
    <w:unhideWhenUsed/>
    <w:uiPriority w:val="99"/>
    <w:rPr>
      <w:rFonts w:ascii="Linux Libertine O" w:hAnsi="Linux Libertine O" w:eastAsia="MS Mincho" w:cs="Linux Libertine O"/>
      <w:i/>
      <w:iCs/>
      <w:sz w:val="18"/>
      <w:lang w:val="en-US" w:eastAsia="ja-JP"/>
    </w:rPr>
  </w:style>
  <w:style w:type="paragraph" w:styleId="42">
    <w:name w:val="index 4"/>
    <w:basedOn w:val="1"/>
    <w:next w:val="1"/>
    <w:autoRedefine/>
    <w:semiHidden/>
    <w:unhideWhenUsed/>
    <w:uiPriority w:val="99"/>
    <w:pPr>
      <w:ind w:left="720" w:hanging="180"/>
    </w:pPr>
    <w:rPr>
      <w:rFonts w:ascii="Linux Libertine O" w:hAnsi="Linux Libertine O" w:eastAsia="MS Mincho" w:cs="Linux Libertine O"/>
      <w:sz w:val="18"/>
      <w:lang w:val="en-US" w:eastAsia="ja-JP"/>
    </w:rPr>
  </w:style>
  <w:style w:type="paragraph" w:styleId="43">
    <w:name w:val="toc 5"/>
    <w:basedOn w:val="1"/>
    <w:next w:val="1"/>
    <w:autoRedefine/>
    <w:semiHidden/>
    <w:unhideWhenUsed/>
    <w:uiPriority w:val="39"/>
    <w:pPr>
      <w:spacing w:after="100"/>
      <w:ind w:left="720"/>
    </w:pPr>
    <w:rPr>
      <w:rFonts w:ascii="Linux Libertine O" w:hAnsi="Linux Libertine O" w:eastAsia="MS Mincho" w:cs="Linux Libertine O"/>
      <w:sz w:val="18"/>
      <w:lang w:val="en-US" w:eastAsia="ja-JP"/>
    </w:rPr>
  </w:style>
  <w:style w:type="paragraph" w:styleId="44">
    <w:name w:val="toc 3"/>
    <w:basedOn w:val="1"/>
    <w:next w:val="1"/>
    <w:autoRedefine/>
    <w:semiHidden/>
    <w:unhideWhenUsed/>
    <w:uiPriority w:val="39"/>
    <w:pPr>
      <w:spacing w:after="100"/>
      <w:ind w:left="360"/>
    </w:pPr>
    <w:rPr>
      <w:rFonts w:ascii="Linux Libertine O" w:hAnsi="Linux Libertine O" w:eastAsia="MS Mincho" w:cs="Linux Libertine O"/>
      <w:sz w:val="18"/>
      <w:lang w:val="en-US" w:eastAsia="ja-JP"/>
    </w:rPr>
  </w:style>
  <w:style w:type="paragraph" w:styleId="45">
    <w:name w:val="Plain Text"/>
    <w:basedOn w:val="1"/>
    <w:link w:val="444"/>
    <w:semiHidden/>
    <w:unhideWhenUsed/>
    <w:uiPriority w:val="99"/>
    <w:rPr>
      <w:rFonts w:ascii="Linux Biolinum O" w:hAnsi="Linux Biolinum O" w:eastAsia="MS Mincho" w:cs="Linux Biolinum O"/>
      <w:sz w:val="21"/>
      <w:szCs w:val="21"/>
      <w:lang w:val="en-US" w:eastAsia="ja-JP"/>
    </w:rPr>
  </w:style>
  <w:style w:type="paragraph" w:styleId="46">
    <w:name w:val="List Bullet 5"/>
    <w:basedOn w:val="1"/>
    <w:semiHidden/>
    <w:unhideWhenUsed/>
    <w:uiPriority w:val="99"/>
    <w:pPr>
      <w:numPr>
        <w:ilvl w:val="0"/>
        <w:numId w:val="9"/>
      </w:numPr>
      <w:spacing w:after="200"/>
      <w:contextualSpacing/>
    </w:pPr>
    <w:rPr>
      <w:rFonts w:ascii="Linux Libertine O" w:hAnsi="Linux Libertine O" w:eastAsia="MS Mincho" w:cs="Linux Libertine O"/>
      <w:sz w:val="18"/>
      <w:lang w:val="en-US" w:eastAsia="ja-JP"/>
    </w:rPr>
  </w:style>
  <w:style w:type="paragraph" w:styleId="47">
    <w:name w:val="List Number 4"/>
    <w:basedOn w:val="1"/>
    <w:semiHidden/>
    <w:unhideWhenUsed/>
    <w:uiPriority w:val="99"/>
    <w:pPr>
      <w:numPr>
        <w:ilvl w:val="0"/>
        <w:numId w:val="10"/>
      </w:numPr>
      <w:spacing w:after="200"/>
      <w:contextualSpacing/>
    </w:pPr>
    <w:rPr>
      <w:rFonts w:ascii="Linux Libertine O" w:hAnsi="Linux Libertine O" w:eastAsia="MS Mincho" w:cs="Linux Libertine O"/>
      <w:sz w:val="18"/>
      <w:lang w:val="en-US" w:eastAsia="ja-JP"/>
    </w:rPr>
  </w:style>
  <w:style w:type="paragraph" w:styleId="48">
    <w:name w:val="toc 8"/>
    <w:basedOn w:val="1"/>
    <w:next w:val="1"/>
    <w:autoRedefine/>
    <w:semiHidden/>
    <w:unhideWhenUsed/>
    <w:uiPriority w:val="39"/>
    <w:pPr>
      <w:spacing w:after="100"/>
      <w:ind w:left="1260"/>
    </w:pPr>
    <w:rPr>
      <w:rFonts w:ascii="Linux Libertine O" w:hAnsi="Linux Libertine O" w:eastAsia="MS Mincho" w:cs="Linux Libertine O"/>
      <w:sz w:val="18"/>
      <w:lang w:val="en-US" w:eastAsia="ja-JP"/>
    </w:rPr>
  </w:style>
  <w:style w:type="paragraph" w:styleId="49">
    <w:name w:val="index 3"/>
    <w:basedOn w:val="1"/>
    <w:next w:val="1"/>
    <w:autoRedefine/>
    <w:semiHidden/>
    <w:unhideWhenUsed/>
    <w:uiPriority w:val="99"/>
    <w:pPr>
      <w:ind w:left="540" w:hanging="180"/>
    </w:pPr>
    <w:rPr>
      <w:rFonts w:ascii="Linux Libertine O" w:hAnsi="Linux Libertine O" w:eastAsia="MS Mincho" w:cs="Linux Libertine O"/>
      <w:sz w:val="18"/>
      <w:lang w:val="en-US" w:eastAsia="ja-JP"/>
    </w:rPr>
  </w:style>
  <w:style w:type="paragraph" w:styleId="50">
    <w:name w:val="Date"/>
    <w:basedOn w:val="1"/>
    <w:next w:val="1"/>
    <w:link w:val="323"/>
    <w:semiHidden/>
    <w:unhideWhenUsed/>
    <w:uiPriority w:val="99"/>
    <w:pPr>
      <w:spacing w:after="200"/>
    </w:pPr>
    <w:rPr>
      <w:rFonts w:ascii="Linux Libertine O" w:hAnsi="Linux Libertine O" w:eastAsia="MS Mincho" w:cs="Linux Libertine O"/>
      <w:sz w:val="18"/>
      <w:lang w:val="en-US" w:eastAsia="ja-JP"/>
    </w:rPr>
  </w:style>
  <w:style w:type="paragraph" w:styleId="51">
    <w:name w:val="Body Text Indent 2"/>
    <w:basedOn w:val="1"/>
    <w:link w:val="317"/>
    <w:semiHidden/>
    <w:unhideWhenUsed/>
    <w:uiPriority w:val="99"/>
    <w:pPr>
      <w:spacing w:after="120" w:line="480" w:lineRule="auto"/>
      <w:ind w:left="360"/>
    </w:pPr>
    <w:rPr>
      <w:rFonts w:ascii="Linux Libertine O" w:hAnsi="Linux Libertine O" w:eastAsia="MS Mincho" w:cs="Linux Libertine O"/>
      <w:sz w:val="18"/>
      <w:lang w:val="en-US" w:eastAsia="ja-JP"/>
    </w:rPr>
  </w:style>
  <w:style w:type="paragraph" w:styleId="52">
    <w:name w:val="endnote text"/>
    <w:basedOn w:val="1"/>
    <w:link w:val="326"/>
    <w:semiHidden/>
    <w:unhideWhenUsed/>
    <w:uiPriority w:val="99"/>
    <w:rPr>
      <w:rFonts w:ascii="Linux Libertine O" w:hAnsi="Linux Libertine O" w:eastAsia="MS Mincho" w:cs="Linux Libertine O"/>
      <w:sz w:val="20"/>
      <w:szCs w:val="20"/>
      <w:lang w:val="en-US" w:eastAsia="ja-JP"/>
    </w:rPr>
  </w:style>
  <w:style w:type="paragraph" w:styleId="53">
    <w:name w:val="List Continue 5"/>
    <w:basedOn w:val="1"/>
    <w:semiHidden/>
    <w:unhideWhenUsed/>
    <w:uiPriority w:val="99"/>
    <w:pPr>
      <w:spacing w:after="120"/>
      <w:ind w:left="1800"/>
      <w:contextualSpacing/>
    </w:pPr>
    <w:rPr>
      <w:rFonts w:ascii="Linux Libertine O" w:hAnsi="Linux Libertine O" w:eastAsia="MS Mincho" w:cs="Linux Libertine O"/>
      <w:sz w:val="18"/>
      <w:lang w:val="en-US" w:eastAsia="ja-JP"/>
    </w:rPr>
  </w:style>
  <w:style w:type="paragraph" w:styleId="54">
    <w:name w:val="Balloon Text"/>
    <w:basedOn w:val="1"/>
    <w:link w:val="298"/>
    <w:semiHidden/>
    <w:unhideWhenUsed/>
    <w:uiPriority w:val="99"/>
    <w:rPr>
      <w:rFonts w:ascii="Linux Biolinum O" w:hAnsi="Linux Biolinum O" w:eastAsia="MS Mincho" w:cs="Linux Biolinum O"/>
      <w:sz w:val="18"/>
      <w:szCs w:val="18"/>
      <w:lang w:val="en-US" w:eastAsia="ja-JP"/>
    </w:rPr>
  </w:style>
  <w:style w:type="paragraph" w:styleId="55">
    <w:name w:val="footer"/>
    <w:basedOn w:val="1"/>
    <w:link w:val="299"/>
    <w:unhideWhenUsed/>
    <w:uiPriority w:val="99"/>
    <w:pPr>
      <w:tabs>
        <w:tab w:val="center" w:pos="4320"/>
        <w:tab w:val="right" w:pos="8640"/>
      </w:tabs>
    </w:pPr>
    <w:rPr>
      <w:rFonts w:ascii="Linux Libertine O" w:hAnsi="Linux Libertine O" w:eastAsia="MS Mincho" w:cs="Linux Libertine O"/>
      <w:sz w:val="18"/>
      <w:lang w:val="en-US" w:eastAsia="ja-JP"/>
    </w:rPr>
  </w:style>
  <w:style w:type="paragraph" w:styleId="56">
    <w:name w:val="envelope return"/>
    <w:basedOn w:val="1"/>
    <w:semiHidden/>
    <w:unhideWhenUsed/>
    <w:uiPriority w:val="99"/>
    <w:rPr>
      <w:rFonts w:ascii="Linux Libertine O" w:hAnsi="Linux Libertine O" w:cs="Linux Libertine O" w:eastAsiaTheme="majorEastAsia"/>
      <w:sz w:val="20"/>
      <w:szCs w:val="20"/>
      <w:lang w:val="en-US" w:eastAsia="ja-JP"/>
    </w:rPr>
  </w:style>
  <w:style w:type="paragraph" w:styleId="57">
    <w:name w:val="header"/>
    <w:basedOn w:val="1"/>
    <w:link w:val="377"/>
    <w:unhideWhenUsed/>
    <w:uiPriority w:val="99"/>
    <w:pPr>
      <w:tabs>
        <w:tab w:val="center" w:pos="4680"/>
        <w:tab w:val="right" w:pos="9360"/>
      </w:tabs>
    </w:pPr>
    <w:rPr>
      <w:rFonts w:ascii="Linux Libertine O" w:hAnsi="Linux Libertine O" w:eastAsia="MS Mincho" w:cs="Linux Libertine O"/>
      <w:sz w:val="18"/>
      <w:lang w:val="en-US" w:eastAsia="ja-JP"/>
    </w:rPr>
  </w:style>
  <w:style w:type="paragraph" w:styleId="58">
    <w:name w:val="Signature"/>
    <w:basedOn w:val="1"/>
    <w:link w:val="448"/>
    <w:semiHidden/>
    <w:unhideWhenUsed/>
    <w:uiPriority w:val="99"/>
    <w:pPr>
      <w:ind w:left="4320"/>
    </w:pPr>
    <w:rPr>
      <w:rFonts w:ascii="Linux Libertine O" w:hAnsi="Linux Libertine O" w:eastAsia="MS Mincho" w:cs="Linux Libertine O"/>
      <w:sz w:val="18"/>
      <w:lang w:val="en-US" w:eastAsia="ja-JP"/>
    </w:rPr>
  </w:style>
  <w:style w:type="paragraph" w:styleId="59">
    <w:name w:val="toc 1"/>
    <w:basedOn w:val="1"/>
    <w:next w:val="1"/>
    <w:autoRedefine/>
    <w:semiHidden/>
    <w:unhideWhenUsed/>
    <w:uiPriority w:val="39"/>
    <w:pPr>
      <w:spacing w:after="100"/>
    </w:pPr>
    <w:rPr>
      <w:rFonts w:ascii="Linux Libertine O" w:hAnsi="Linux Libertine O" w:eastAsia="MS Mincho" w:cs="Linux Libertine O"/>
      <w:sz w:val="18"/>
      <w:lang w:val="en-US" w:eastAsia="ja-JP"/>
    </w:rPr>
  </w:style>
  <w:style w:type="paragraph" w:styleId="60">
    <w:name w:val="List Continue 4"/>
    <w:basedOn w:val="1"/>
    <w:semiHidden/>
    <w:unhideWhenUsed/>
    <w:uiPriority w:val="99"/>
    <w:pPr>
      <w:spacing w:after="120"/>
      <w:ind w:left="1440"/>
      <w:contextualSpacing/>
    </w:pPr>
    <w:rPr>
      <w:rFonts w:ascii="Linux Libertine O" w:hAnsi="Linux Libertine O" w:eastAsia="MS Mincho" w:cs="Linux Libertine O"/>
      <w:sz w:val="18"/>
      <w:lang w:val="en-US" w:eastAsia="ja-JP"/>
    </w:rPr>
  </w:style>
  <w:style w:type="paragraph" w:styleId="61">
    <w:name w:val="toc 4"/>
    <w:basedOn w:val="1"/>
    <w:next w:val="1"/>
    <w:autoRedefine/>
    <w:semiHidden/>
    <w:unhideWhenUsed/>
    <w:uiPriority w:val="39"/>
    <w:pPr>
      <w:spacing w:after="100"/>
      <w:ind w:left="540"/>
    </w:pPr>
    <w:rPr>
      <w:rFonts w:ascii="Linux Libertine O" w:hAnsi="Linux Libertine O" w:eastAsia="MS Mincho" w:cs="Linux Libertine O"/>
      <w:sz w:val="18"/>
      <w:lang w:val="en-US" w:eastAsia="ja-JP"/>
    </w:rPr>
  </w:style>
  <w:style w:type="paragraph" w:styleId="62">
    <w:name w:val="index heading"/>
    <w:basedOn w:val="1"/>
    <w:next w:val="63"/>
    <w:semiHidden/>
    <w:unhideWhenUsed/>
    <w:uiPriority w:val="99"/>
    <w:pPr>
      <w:spacing w:after="200"/>
    </w:pPr>
    <w:rPr>
      <w:rFonts w:ascii="Linux Libertine O" w:hAnsi="Linux Libertine O" w:cs="Linux Libertine O" w:eastAsiaTheme="majorEastAsia"/>
      <w:b/>
      <w:bCs/>
      <w:sz w:val="18"/>
      <w:lang w:val="en-US" w:eastAsia="ja-JP"/>
    </w:rPr>
  </w:style>
  <w:style w:type="paragraph" w:styleId="63">
    <w:name w:val="index 1"/>
    <w:basedOn w:val="1"/>
    <w:next w:val="1"/>
    <w:autoRedefine/>
    <w:semiHidden/>
    <w:unhideWhenUsed/>
    <w:uiPriority w:val="99"/>
    <w:pPr>
      <w:ind w:left="180" w:hanging="180"/>
    </w:pPr>
    <w:rPr>
      <w:rFonts w:ascii="Linux Libertine O" w:hAnsi="Linux Libertine O" w:eastAsia="MS Mincho" w:cs="Linux Libertine O"/>
      <w:sz w:val="18"/>
      <w:lang w:val="en-US" w:eastAsia="ja-JP"/>
    </w:rPr>
  </w:style>
  <w:style w:type="paragraph" w:styleId="64">
    <w:name w:val="Subtitle"/>
    <w:basedOn w:val="1"/>
    <w:next w:val="1"/>
    <w:link w:val="259"/>
    <w:qFormat/>
    <w:uiPriority w:val="0"/>
    <w:pPr>
      <w:spacing w:after="360" w:line="333" w:lineRule="atLeast"/>
    </w:pPr>
    <w:rPr>
      <w:rFonts w:ascii="Linux Biolinum O" w:hAnsi="Linux Biolinum O" w:eastAsia="MS Gothic" w:cs="Linux Biolinum O"/>
      <w:iCs/>
      <w:sz w:val="18"/>
      <w:lang w:val="en-US" w:eastAsia="en-US"/>
    </w:rPr>
  </w:style>
  <w:style w:type="paragraph" w:styleId="65">
    <w:name w:val="List Number 5"/>
    <w:basedOn w:val="1"/>
    <w:semiHidden/>
    <w:unhideWhenUsed/>
    <w:uiPriority w:val="99"/>
    <w:pPr>
      <w:numPr>
        <w:ilvl w:val="0"/>
        <w:numId w:val="11"/>
      </w:numPr>
      <w:spacing w:after="200"/>
      <w:contextualSpacing/>
    </w:pPr>
    <w:rPr>
      <w:rFonts w:ascii="Linux Libertine O" w:hAnsi="Linux Libertine O" w:eastAsia="MS Mincho" w:cs="Linux Libertine O"/>
      <w:sz w:val="18"/>
      <w:lang w:val="en-US" w:eastAsia="ja-JP"/>
    </w:rPr>
  </w:style>
  <w:style w:type="paragraph" w:styleId="66">
    <w:name w:val="List"/>
    <w:basedOn w:val="1"/>
    <w:semiHidden/>
    <w:unhideWhenUsed/>
    <w:uiPriority w:val="99"/>
    <w:pPr>
      <w:spacing w:after="200"/>
      <w:ind w:left="360" w:hanging="360"/>
      <w:contextualSpacing/>
    </w:pPr>
    <w:rPr>
      <w:rFonts w:ascii="Linux Libertine O" w:hAnsi="Linux Libertine O" w:eastAsia="MS Mincho" w:cs="Linux Libertine O"/>
      <w:sz w:val="18"/>
      <w:lang w:val="en-US" w:eastAsia="ja-JP"/>
    </w:rPr>
  </w:style>
  <w:style w:type="paragraph" w:styleId="67">
    <w:name w:val="footnote text"/>
    <w:basedOn w:val="1"/>
    <w:link w:val="258"/>
    <w:uiPriority w:val="0"/>
    <w:pPr>
      <w:spacing w:after="200"/>
    </w:pPr>
    <w:rPr>
      <w:rFonts w:ascii="Linux Libertine O" w:hAnsi="Linux Libertine O" w:eastAsia="Cambria" w:cs="Linux Libertine O"/>
      <w:sz w:val="14"/>
      <w:lang w:val="en-US" w:eastAsia="en-US"/>
    </w:rPr>
  </w:style>
  <w:style w:type="paragraph" w:styleId="68">
    <w:name w:val="toc 6"/>
    <w:basedOn w:val="1"/>
    <w:next w:val="1"/>
    <w:autoRedefine/>
    <w:semiHidden/>
    <w:unhideWhenUsed/>
    <w:uiPriority w:val="39"/>
    <w:pPr>
      <w:spacing w:after="100"/>
      <w:ind w:left="900"/>
    </w:pPr>
    <w:rPr>
      <w:rFonts w:ascii="Linux Libertine O" w:hAnsi="Linux Libertine O" w:eastAsia="MS Mincho" w:cs="Linux Libertine O"/>
      <w:sz w:val="18"/>
      <w:lang w:val="en-US" w:eastAsia="ja-JP"/>
    </w:rPr>
  </w:style>
  <w:style w:type="paragraph" w:styleId="69">
    <w:name w:val="List 5"/>
    <w:basedOn w:val="1"/>
    <w:semiHidden/>
    <w:unhideWhenUsed/>
    <w:uiPriority w:val="99"/>
    <w:pPr>
      <w:spacing w:after="200"/>
      <w:ind w:left="1800" w:hanging="360"/>
      <w:contextualSpacing/>
    </w:pPr>
    <w:rPr>
      <w:rFonts w:ascii="Linux Libertine O" w:hAnsi="Linux Libertine O" w:eastAsia="MS Mincho" w:cs="Linux Libertine O"/>
      <w:sz w:val="18"/>
      <w:lang w:val="en-US" w:eastAsia="ja-JP"/>
    </w:rPr>
  </w:style>
  <w:style w:type="paragraph" w:styleId="70">
    <w:name w:val="Body Text Indent 3"/>
    <w:basedOn w:val="1"/>
    <w:link w:val="318"/>
    <w:semiHidden/>
    <w:unhideWhenUsed/>
    <w:uiPriority w:val="99"/>
    <w:pPr>
      <w:spacing w:after="120"/>
      <w:ind w:left="360"/>
    </w:pPr>
    <w:rPr>
      <w:rFonts w:ascii="Linux Libertine O" w:hAnsi="Linux Libertine O" w:eastAsia="MS Mincho" w:cs="Linux Libertine O"/>
      <w:sz w:val="16"/>
      <w:szCs w:val="16"/>
      <w:lang w:val="en-US" w:eastAsia="ja-JP"/>
    </w:rPr>
  </w:style>
  <w:style w:type="paragraph" w:styleId="71">
    <w:name w:val="index 7"/>
    <w:basedOn w:val="1"/>
    <w:next w:val="1"/>
    <w:autoRedefine/>
    <w:semiHidden/>
    <w:unhideWhenUsed/>
    <w:uiPriority w:val="99"/>
    <w:pPr>
      <w:ind w:left="1260" w:hanging="180"/>
    </w:pPr>
    <w:rPr>
      <w:rFonts w:ascii="Linux Libertine O" w:hAnsi="Linux Libertine O" w:eastAsia="MS Mincho" w:cs="Linux Libertine O"/>
      <w:sz w:val="18"/>
      <w:lang w:val="en-US" w:eastAsia="ja-JP"/>
    </w:rPr>
  </w:style>
  <w:style w:type="paragraph" w:styleId="72">
    <w:name w:val="index 9"/>
    <w:basedOn w:val="1"/>
    <w:next w:val="1"/>
    <w:autoRedefine/>
    <w:semiHidden/>
    <w:unhideWhenUsed/>
    <w:uiPriority w:val="99"/>
    <w:pPr>
      <w:ind w:left="1620" w:hanging="180"/>
    </w:pPr>
    <w:rPr>
      <w:rFonts w:ascii="Linux Libertine O" w:hAnsi="Linux Libertine O" w:eastAsia="MS Mincho" w:cs="Linux Libertine O"/>
      <w:sz w:val="18"/>
      <w:lang w:val="en-US" w:eastAsia="ja-JP"/>
    </w:rPr>
  </w:style>
  <w:style w:type="paragraph" w:styleId="73">
    <w:name w:val="table of figures"/>
    <w:basedOn w:val="1"/>
    <w:next w:val="1"/>
    <w:semiHidden/>
    <w:unhideWhenUsed/>
    <w:uiPriority w:val="99"/>
    <w:rPr>
      <w:rFonts w:ascii="Linux Libertine O" w:hAnsi="Linux Libertine O" w:eastAsia="MS Mincho" w:cs="Linux Libertine O"/>
      <w:sz w:val="18"/>
      <w:lang w:val="en-US" w:eastAsia="ja-JP"/>
    </w:rPr>
  </w:style>
  <w:style w:type="paragraph" w:styleId="74">
    <w:name w:val="toc 2"/>
    <w:basedOn w:val="1"/>
    <w:next w:val="1"/>
    <w:autoRedefine/>
    <w:semiHidden/>
    <w:unhideWhenUsed/>
    <w:uiPriority w:val="39"/>
    <w:pPr>
      <w:spacing w:after="100"/>
      <w:ind w:left="180"/>
    </w:pPr>
    <w:rPr>
      <w:rFonts w:ascii="Linux Libertine O" w:hAnsi="Linux Libertine O" w:eastAsia="MS Mincho" w:cs="Linux Libertine O"/>
      <w:sz w:val="18"/>
      <w:lang w:val="en-US" w:eastAsia="ja-JP"/>
    </w:rPr>
  </w:style>
  <w:style w:type="paragraph" w:styleId="75">
    <w:name w:val="toc 9"/>
    <w:basedOn w:val="1"/>
    <w:next w:val="1"/>
    <w:autoRedefine/>
    <w:semiHidden/>
    <w:unhideWhenUsed/>
    <w:uiPriority w:val="39"/>
    <w:pPr>
      <w:spacing w:after="100"/>
      <w:ind w:left="1440"/>
    </w:pPr>
    <w:rPr>
      <w:rFonts w:ascii="Linux Libertine O" w:hAnsi="Linux Libertine O" w:eastAsia="MS Mincho" w:cs="Linux Libertine O"/>
      <w:sz w:val="18"/>
      <w:lang w:val="en-US" w:eastAsia="ja-JP"/>
    </w:rPr>
  </w:style>
  <w:style w:type="paragraph" w:styleId="76">
    <w:name w:val="Body Text 2"/>
    <w:basedOn w:val="1"/>
    <w:link w:val="312"/>
    <w:semiHidden/>
    <w:unhideWhenUsed/>
    <w:uiPriority w:val="99"/>
    <w:pPr>
      <w:spacing w:after="120" w:line="480" w:lineRule="auto"/>
    </w:pPr>
    <w:rPr>
      <w:rFonts w:ascii="Linux Libertine O" w:hAnsi="Linux Libertine O" w:eastAsia="MS Mincho" w:cs="Linux Libertine O"/>
      <w:sz w:val="18"/>
      <w:lang w:val="en-US" w:eastAsia="ja-JP"/>
    </w:rPr>
  </w:style>
  <w:style w:type="paragraph" w:styleId="77">
    <w:name w:val="List 4"/>
    <w:basedOn w:val="1"/>
    <w:semiHidden/>
    <w:unhideWhenUsed/>
    <w:uiPriority w:val="99"/>
    <w:pPr>
      <w:spacing w:after="200"/>
      <w:ind w:left="1440" w:hanging="360"/>
      <w:contextualSpacing/>
    </w:pPr>
    <w:rPr>
      <w:rFonts w:ascii="Linux Libertine O" w:hAnsi="Linux Libertine O" w:eastAsia="MS Mincho" w:cs="Linux Libertine O"/>
      <w:sz w:val="18"/>
      <w:lang w:val="en-US" w:eastAsia="ja-JP"/>
    </w:rPr>
  </w:style>
  <w:style w:type="paragraph" w:styleId="78">
    <w:name w:val="List Continue 2"/>
    <w:basedOn w:val="1"/>
    <w:semiHidden/>
    <w:unhideWhenUsed/>
    <w:uiPriority w:val="99"/>
    <w:pPr>
      <w:spacing w:after="120"/>
      <w:ind w:left="720"/>
      <w:contextualSpacing/>
    </w:pPr>
    <w:rPr>
      <w:rFonts w:ascii="Linux Libertine O" w:hAnsi="Linux Libertine O" w:eastAsia="MS Mincho" w:cs="Linux Libertine O"/>
      <w:sz w:val="18"/>
      <w:lang w:val="en-US" w:eastAsia="ja-JP"/>
    </w:rPr>
  </w:style>
  <w:style w:type="paragraph" w:styleId="79">
    <w:name w:val="Message Header"/>
    <w:basedOn w:val="1"/>
    <w:link w:val="435"/>
    <w:semiHidden/>
    <w:unhideWhenUsed/>
    <w:uiPriority w:val="99"/>
    <w:pPr>
      <w:pBdr>
        <w:top w:val="single" w:color="auto" w:sz="6" w:space="1"/>
        <w:left w:val="single" w:color="auto" w:sz="6" w:space="1"/>
        <w:bottom w:val="single" w:color="auto" w:sz="6" w:space="1"/>
        <w:right w:val="single" w:color="auto" w:sz="6" w:space="1"/>
      </w:pBdr>
      <w:shd w:val="pct20" w:color="auto" w:fill="auto"/>
      <w:ind w:left="1080" w:hanging="1080"/>
    </w:pPr>
    <w:rPr>
      <w:rFonts w:ascii="Linux Libertine O" w:hAnsi="Linux Libertine O" w:cs="Linux Libertine O" w:eastAsiaTheme="majorEastAsia"/>
      <w:lang w:val="en-US" w:eastAsia="ja-JP"/>
    </w:rPr>
  </w:style>
  <w:style w:type="paragraph" w:styleId="80">
    <w:name w:val="HTML Preformatted"/>
    <w:basedOn w:val="1"/>
    <w:link w:val="379"/>
    <w:semiHidden/>
    <w:unhideWhenUsed/>
    <w:uiPriority w:val="99"/>
    <w:rPr>
      <w:rFonts w:ascii="Linux Biolinum O" w:hAnsi="Linux Biolinum O" w:eastAsia="MS Mincho" w:cs="Linux Biolinum O"/>
      <w:sz w:val="20"/>
      <w:szCs w:val="20"/>
      <w:lang w:val="en-US" w:eastAsia="ja-JP"/>
    </w:rPr>
  </w:style>
  <w:style w:type="paragraph" w:styleId="81">
    <w:name w:val="Normal (Web)"/>
    <w:basedOn w:val="1"/>
    <w:semiHidden/>
    <w:unhideWhenUsed/>
    <w:uiPriority w:val="99"/>
    <w:pPr>
      <w:spacing w:after="200"/>
    </w:pPr>
    <w:rPr>
      <w:rFonts w:ascii="Linux Libertine O" w:hAnsi="Linux Libertine O" w:eastAsia="MS Mincho" w:cs="Linux Libertine O"/>
      <w:lang w:val="en-US" w:eastAsia="ja-JP"/>
    </w:rPr>
  </w:style>
  <w:style w:type="paragraph" w:styleId="82">
    <w:name w:val="List Continue 3"/>
    <w:basedOn w:val="1"/>
    <w:semiHidden/>
    <w:unhideWhenUsed/>
    <w:uiPriority w:val="99"/>
    <w:pPr>
      <w:spacing w:after="120"/>
      <w:ind w:left="1080"/>
      <w:contextualSpacing/>
    </w:pPr>
    <w:rPr>
      <w:rFonts w:ascii="Linux Libertine O" w:hAnsi="Linux Libertine O" w:eastAsia="MS Mincho" w:cs="Linux Libertine O"/>
      <w:sz w:val="18"/>
      <w:lang w:val="en-US" w:eastAsia="ja-JP"/>
    </w:rPr>
  </w:style>
  <w:style w:type="paragraph" w:styleId="83">
    <w:name w:val="index 2"/>
    <w:basedOn w:val="1"/>
    <w:next w:val="1"/>
    <w:autoRedefine/>
    <w:semiHidden/>
    <w:unhideWhenUsed/>
    <w:uiPriority w:val="99"/>
    <w:pPr>
      <w:ind w:left="360" w:hanging="180"/>
    </w:pPr>
    <w:rPr>
      <w:rFonts w:ascii="Linux Libertine O" w:hAnsi="Linux Libertine O" w:eastAsia="MS Mincho" w:cs="Linux Libertine O"/>
      <w:sz w:val="18"/>
      <w:lang w:val="en-US" w:eastAsia="ja-JP"/>
    </w:rPr>
  </w:style>
  <w:style w:type="paragraph" w:styleId="84">
    <w:name w:val="Title"/>
    <w:basedOn w:val="1"/>
    <w:next w:val="1"/>
    <w:link w:val="453"/>
    <w:qFormat/>
    <w:uiPriority w:val="10"/>
    <w:pPr>
      <w:contextualSpacing/>
    </w:pPr>
    <w:rPr>
      <w:rFonts w:ascii="Linux Libertine O" w:hAnsi="Linux Libertine O" w:cs="Linux Libertine O" w:eastAsiaTheme="majorEastAsia"/>
      <w:spacing w:val="-10"/>
      <w:kern w:val="28"/>
      <w:sz w:val="56"/>
      <w:szCs w:val="56"/>
      <w:lang w:val="en-US" w:eastAsia="ja-JP"/>
    </w:rPr>
  </w:style>
  <w:style w:type="paragraph" w:styleId="85">
    <w:name w:val="annotation subject"/>
    <w:basedOn w:val="28"/>
    <w:next w:val="28"/>
    <w:link w:val="322"/>
    <w:semiHidden/>
    <w:unhideWhenUsed/>
    <w:uiPriority w:val="99"/>
    <w:rPr>
      <w:b/>
      <w:bCs/>
    </w:rPr>
  </w:style>
  <w:style w:type="paragraph" w:styleId="86">
    <w:name w:val="Body Text First Indent"/>
    <w:basedOn w:val="34"/>
    <w:link w:val="314"/>
    <w:semiHidden/>
    <w:unhideWhenUsed/>
    <w:uiPriority w:val="99"/>
    <w:pPr>
      <w:spacing w:after="200"/>
      <w:ind w:firstLine="360"/>
    </w:pPr>
  </w:style>
  <w:style w:type="paragraph" w:styleId="87">
    <w:name w:val="Body Text First Indent 2"/>
    <w:basedOn w:val="35"/>
    <w:link w:val="316"/>
    <w:semiHidden/>
    <w:unhideWhenUsed/>
    <w:uiPriority w:val="99"/>
    <w:pPr>
      <w:spacing w:after="200"/>
      <w:ind w:firstLine="360"/>
    </w:pPr>
  </w:style>
  <w:style w:type="table" w:styleId="89">
    <w:name w:val="Table Grid"/>
    <w:basedOn w:val="8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semiHidden/>
    <w:unhideWhenUsed/>
    <w:uiPriority w:val="99"/>
    <w:pPr>
      <w:spacing w:after="20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semiHidden/>
    <w:unhideWhenUsed/>
    <w:uiPriority w:val="99"/>
    <w:pPr>
      <w:spacing w:after="200"/>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uiPriority w:val="99"/>
    <w:pPr>
      <w:spacing w:after="200"/>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uiPriority w:val="99"/>
    <w:pPr>
      <w:spacing w:after="200"/>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pPr>
      <w:spacing w:after="200"/>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pPr>
      <w:spacing w:after="200"/>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pPr>
      <w:spacing w:after="200"/>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pPr>
      <w:spacing w:after="200"/>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pPr>
      <w:spacing w:after="200"/>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pPr>
      <w:spacing w:after="200"/>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pPr>
      <w:spacing w:after="200"/>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pPr>
      <w:spacing w:after="200"/>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pPr>
      <w:spacing w:after="200"/>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uiPriority w:val="99"/>
    <w:pPr>
      <w:spacing w:after="200"/>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pPr>
      <w:spacing w:after="200"/>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pPr>
      <w:spacing w:after="200"/>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pPr>
      <w:spacing w:after="200"/>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pPr>
      <w:spacing w:after="200"/>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pPr>
      <w:spacing w:after="200"/>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pPr>
      <w:spacing w:after="200"/>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pPr>
      <w:spacing w:after="200"/>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pPr>
      <w:spacing w:after="200"/>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pPr>
      <w:spacing w:after="200"/>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pPr>
      <w:spacing w:after="200"/>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pPr>
      <w:spacing w:after="200"/>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uiPriority w:val="99"/>
    <w:pPr>
      <w:spacing w:after="200"/>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pPr>
      <w:spacing w:after="200"/>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pPr>
      <w:spacing w:after="200"/>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uiPriority w:val="99"/>
    <w:pPr>
      <w:spacing w:after="200"/>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uiPriority w:val="99"/>
    <w:pPr>
      <w:spacing w:after="200"/>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pPr>
      <w:spacing w:after="200"/>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uiPriority w:val="99"/>
    <w:pPr>
      <w:spacing w:after="20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pPr>
      <w:spacing w:after="200"/>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uiPriority w:val="99"/>
    <w:pPr>
      <w:spacing w:after="200"/>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uiPriority w:val="99"/>
    <w:pPr>
      <w:spacing w:after="200"/>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uiPriority w:val="99"/>
    <w:pPr>
      <w:spacing w:after="200"/>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uiPriority w:val="99"/>
    <w:pPr>
      <w:spacing w:after="200"/>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pPr>
      <w:spacing w:after="200"/>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uiPriority w:val="99"/>
    <w:pPr>
      <w:spacing w:after="20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uiPriority w:val="99"/>
    <w:pPr>
      <w:spacing w:after="200"/>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uiPriority w:val="99"/>
    <w:pPr>
      <w:spacing w:after="200"/>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uiPriority w:val="99"/>
    <w:pPr>
      <w:spacing w:after="200"/>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Professional"/>
    <w:basedOn w:val="88"/>
    <w:semiHidden/>
    <w:unhideWhenUsed/>
    <w:uiPriority w:val="99"/>
    <w:pPr>
      <w:spacing w:after="20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3">
    <w:name w:val="Light Shading"/>
    <w:basedOn w:val="88"/>
    <w:semiHidden/>
    <w:unhideWhenUsed/>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4">
    <w:name w:val="Light Shading Accent 1"/>
    <w:basedOn w:val="88"/>
    <w:semiHidden/>
    <w:unhideWhenUsed/>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5">
    <w:name w:val="Light Shading Accent 2"/>
    <w:basedOn w:val="88"/>
    <w:semiHidden/>
    <w:unhideWhenUsed/>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36">
    <w:name w:val="Light Shading Accent 3"/>
    <w:basedOn w:val="88"/>
    <w:semiHidden/>
    <w:unhideWhenUsed/>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37">
    <w:name w:val="Light Shading Accent 4"/>
    <w:basedOn w:val="88"/>
    <w:semiHidden/>
    <w:unhideWhenUsed/>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38">
    <w:name w:val="Light Shading Accent 5"/>
    <w:basedOn w:val="88"/>
    <w:semiHidden/>
    <w:unhideWhenUsed/>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139">
    <w:name w:val="Light Shading Accent 6"/>
    <w:basedOn w:val="88"/>
    <w:semiHidden/>
    <w:unhideWhenUsed/>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140">
    <w:name w:val="Light List"/>
    <w:basedOn w:val="88"/>
    <w:semiHidden/>
    <w:unhideWhenUsed/>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1">
    <w:name w:val="Light List Accent 1"/>
    <w:basedOn w:val="88"/>
    <w:semiHidden/>
    <w:unhideWhenUsed/>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42">
    <w:name w:val="Light List Accent 2"/>
    <w:basedOn w:val="88"/>
    <w:semiHidden/>
    <w:unhideWhenUsed/>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143">
    <w:name w:val="Light List Accent 3"/>
    <w:basedOn w:val="88"/>
    <w:semiHidden/>
    <w:unhideWhenUsed/>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44">
    <w:name w:val="Light List Accent 4"/>
    <w:basedOn w:val="88"/>
    <w:semiHidden/>
    <w:unhideWhenUsed/>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145">
    <w:name w:val="Light List Accent 5"/>
    <w:basedOn w:val="88"/>
    <w:semiHidden/>
    <w:unhideWhenUsed/>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146">
    <w:name w:val="Light List Accent 6"/>
    <w:basedOn w:val="88"/>
    <w:semiHidden/>
    <w:unhideWhenUsed/>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47">
    <w:name w:val="Light Grid"/>
    <w:basedOn w:val="88"/>
    <w:semiHidden/>
    <w:unhideWhenUsed/>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8">
    <w:name w:val="Light Grid Accent 1"/>
    <w:basedOn w:val="88"/>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149">
    <w:name w:val="Light Grid Accent 2"/>
    <w:basedOn w:val="88"/>
    <w:semiHidden/>
    <w:unhideWhenUsed/>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150">
    <w:name w:val="Light Grid Accent 3"/>
    <w:basedOn w:val="88"/>
    <w:semiHidden/>
    <w:unhideWhenUsed/>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151">
    <w:name w:val="Light Grid Accent 4"/>
    <w:basedOn w:val="88"/>
    <w:semiHidden/>
    <w:unhideWhenUsed/>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152">
    <w:name w:val="Light Grid Accent 5"/>
    <w:basedOn w:val="88"/>
    <w:semiHidden/>
    <w:unhideWhenUsed/>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153">
    <w:name w:val="Light Grid Accent 6"/>
    <w:basedOn w:val="88"/>
    <w:semiHidden/>
    <w:unhideWhenUsed/>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154">
    <w:name w:val="Medium Shading 1"/>
    <w:basedOn w:val="88"/>
    <w:semiHidden/>
    <w:unhideWhenUsed/>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5">
    <w:name w:val="Medium Shading 1 Accent 1"/>
    <w:basedOn w:val="88"/>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56">
    <w:name w:val="Medium Shading 1 Accent 2"/>
    <w:basedOn w:val="88"/>
    <w:semiHidden/>
    <w:unhideWhenUsed/>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57">
    <w:name w:val="Medium Shading 1 Accent 3"/>
    <w:basedOn w:val="88"/>
    <w:semiHidden/>
    <w:unhideWhenUsed/>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58">
    <w:name w:val="Medium Shading 1 Accent 4"/>
    <w:basedOn w:val="88"/>
    <w:semiHidden/>
    <w:unhideWhenUsed/>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9">
    <w:name w:val="Medium Shading 1 Accent 5"/>
    <w:basedOn w:val="88"/>
    <w:semiHidden/>
    <w:unhideWhenUsed/>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60">
    <w:name w:val="Medium Shading 1 Accent 6"/>
    <w:basedOn w:val="88"/>
    <w:semiHidden/>
    <w:unhideWhenUsed/>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161">
    <w:name w:val="Medium Shading 2"/>
    <w:basedOn w:val="88"/>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2">
    <w:name w:val="Medium Shading 2 Accent 1"/>
    <w:basedOn w:val="88"/>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3">
    <w:name w:val="Medium Shading 2 Accent 2"/>
    <w:basedOn w:val="88"/>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4">
    <w:name w:val="Medium Shading 2 Accent 3"/>
    <w:basedOn w:val="88"/>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5">
    <w:name w:val="Medium Shading 2 Accent 4"/>
    <w:basedOn w:val="88"/>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6">
    <w:name w:val="Medium Shading 2 Accent 5"/>
    <w:basedOn w:val="88"/>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7">
    <w:name w:val="Medium Shading 2 Accent 6"/>
    <w:basedOn w:val="88"/>
    <w:semiHidden/>
    <w:unhideWhenUsed/>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nil"/>
          <w:right w:val="nil"/>
          <w:insideH w:val="nil"/>
          <w:insideV w:val="nil"/>
        </w:tcBorders>
      </w:tcPr>
    </w:tblStylePr>
  </w:style>
  <w:style w:type="table" w:styleId="168">
    <w:name w:val="Medium List 1"/>
    <w:basedOn w:val="88"/>
    <w:semiHidden/>
    <w:unhideWhenUsed/>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9">
    <w:name w:val="Medium List 1 Accent 1"/>
    <w:basedOn w:val="88"/>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70">
    <w:name w:val="Medium List 1 Accent 2"/>
    <w:basedOn w:val="88"/>
    <w:semiHidden/>
    <w:unhideWhenUsed/>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71">
    <w:name w:val="Medium List 1 Accent 3"/>
    <w:basedOn w:val="88"/>
    <w:semiHidden/>
    <w:unhideWhenUsed/>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72">
    <w:name w:val="Medium List 1 Accent 4"/>
    <w:basedOn w:val="88"/>
    <w:semiHidden/>
    <w:unhideWhenUsed/>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73">
    <w:name w:val="Medium List 1 Accent 5"/>
    <w:basedOn w:val="88"/>
    <w:semiHidden/>
    <w:unhideWhenUsed/>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74">
    <w:name w:val="Medium List 1 Accent 6"/>
    <w:basedOn w:val="88"/>
    <w:semiHidden/>
    <w:unhideWhenUsed/>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75">
    <w:name w:val="Medium List 2"/>
    <w:basedOn w:val="88"/>
    <w:semiHidden/>
    <w:unhideWhenUsed/>
    <w:uiPriority w:val="66"/>
    <w:rPr>
      <w:rFonts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1"/>
    <w:basedOn w:val="88"/>
    <w:semiHidden/>
    <w:unhideWhenUsed/>
    <w:uiPriority w:val="66"/>
    <w:rPr>
      <w:rFonts w:eastAsiaTheme="majorEastAsia"/>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2"/>
    <w:basedOn w:val="88"/>
    <w:semiHidden/>
    <w:unhideWhenUsed/>
    <w:uiPriority w:val="66"/>
    <w:rPr>
      <w:rFonts w:eastAsiaTheme="majorEastAsia"/>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3"/>
    <w:basedOn w:val="88"/>
    <w:semiHidden/>
    <w:unhideWhenUsed/>
    <w:uiPriority w:val="66"/>
    <w:rPr>
      <w:rFonts w:eastAsiaTheme="majorEastAsia"/>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4"/>
    <w:basedOn w:val="88"/>
    <w:semiHidden/>
    <w:unhideWhenUsed/>
    <w:uiPriority w:val="66"/>
    <w:rPr>
      <w:rFonts w:eastAsiaTheme="majorEastAsia"/>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5"/>
    <w:basedOn w:val="88"/>
    <w:semiHidden/>
    <w:unhideWhenUsed/>
    <w:uiPriority w:val="66"/>
    <w:rPr>
      <w:rFonts w:eastAsiaTheme="majorEastAsia"/>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List 2 Accent 6"/>
    <w:basedOn w:val="88"/>
    <w:semiHidden/>
    <w:unhideWhenUsed/>
    <w:uiPriority w:val="66"/>
    <w:rPr>
      <w:rFonts w:eastAsiaTheme="majorEastAsia"/>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2">
    <w:name w:val="Medium Grid 1"/>
    <w:basedOn w:val="88"/>
    <w:semiHidden/>
    <w:unhideWhenUsed/>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3">
    <w:name w:val="Medium Grid 1 Accent 1"/>
    <w:basedOn w:val="88"/>
    <w:semiHidden/>
    <w:unhideWhenUsed/>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84">
    <w:name w:val="Medium Grid 1 Accent 2"/>
    <w:basedOn w:val="88"/>
    <w:semiHidden/>
    <w:unhideWhenUsed/>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85">
    <w:name w:val="Medium Grid 1 Accent 3"/>
    <w:basedOn w:val="88"/>
    <w:semiHidden/>
    <w:unhideWhenUsed/>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86">
    <w:name w:val="Medium Grid 1 Accent 4"/>
    <w:basedOn w:val="88"/>
    <w:semiHidden/>
    <w:unhideWhenUsed/>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87">
    <w:name w:val="Medium Grid 1 Accent 5"/>
    <w:basedOn w:val="88"/>
    <w:semiHidden/>
    <w:unhideWhenUsed/>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88">
    <w:name w:val="Medium Grid 1 Accent 6"/>
    <w:basedOn w:val="88"/>
    <w:semiHidden/>
    <w:unhideWhenUsed/>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89">
    <w:name w:val="Medium Grid 2"/>
    <w:basedOn w:val="88"/>
    <w:semiHidden/>
    <w:unhideWhenUsed/>
    <w:uiPriority w:val="68"/>
    <w:rPr>
      <w:rFonts w:eastAsiaTheme="majorEastAsia"/>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90">
    <w:name w:val="Medium Grid 2 Accent 1"/>
    <w:basedOn w:val="88"/>
    <w:semiHidden/>
    <w:unhideWhenUsed/>
    <w:uiPriority w:val="68"/>
    <w:rPr>
      <w:rFonts w:eastAsiaTheme="majorEastAsia"/>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91">
    <w:name w:val="Medium Grid 2 Accent 2"/>
    <w:basedOn w:val="88"/>
    <w:semiHidden/>
    <w:unhideWhenUsed/>
    <w:uiPriority w:val="68"/>
    <w:rPr>
      <w:rFonts w:eastAsiaTheme="majorEastAsia"/>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92">
    <w:name w:val="Medium Grid 2 Accent 3"/>
    <w:basedOn w:val="88"/>
    <w:semiHidden/>
    <w:unhideWhenUsed/>
    <w:uiPriority w:val="68"/>
    <w:rPr>
      <w:rFonts w:eastAsiaTheme="majorEastAsia"/>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93">
    <w:name w:val="Medium Grid 2 Accent 4"/>
    <w:basedOn w:val="88"/>
    <w:semiHidden/>
    <w:unhideWhenUsed/>
    <w:uiPriority w:val="68"/>
    <w:rPr>
      <w:rFonts w:eastAsiaTheme="majorEastAsia"/>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94">
    <w:name w:val="Medium Grid 2 Accent 5"/>
    <w:basedOn w:val="88"/>
    <w:semiHidden/>
    <w:unhideWhenUsed/>
    <w:uiPriority w:val="68"/>
    <w:rPr>
      <w:rFonts w:eastAsiaTheme="majorEastAsia"/>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95">
    <w:name w:val="Medium Grid 2 Accent 6"/>
    <w:basedOn w:val="88"/>
    <w:semiHidden/>
    <w:unhideWhenUsed/>
    <w:uiPriority w:val="68"/>
    <w:rPr>
      <w:rFonts w:eastAsiaTheme="majorEastAsia"/>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96">
    <w:name w:val="Medium Grid 3"/>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7">
    <w:name w:val="Medium Grid 3 Accent 1"/>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98">
    <w:name w:val="Medium Grid 3 Accent 2"/>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99">
    <w:name w:val="Medium Grid 3 Accent 3"/>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200">
    <w:name w:val="Medium Grid 3 Accent 4"/>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201">
    <w:name w:val="Medium Grid 3 Accent 5"/>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202">
    <w:name w:val="Medium Grid 3 Accent 6"/>
    <w:basedOn w:val="88"/>
    <w:semiHidden/>
    <w:unhideWhenUsed/>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203">
    <w:name w:val="Dark List"/>
    <w:basedOn w:val="88"/>
    <w:semiHidden/>
    <w:unhideWhenUsed/>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4">
    <w:name w:val="Dark List Accent 1"/>
    <w:basedOn w:val="88"/>
    <w:semiHidden/>
    <w:unhideWhenUsed/>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205">
    <w:name w:val="Dark List Accent 2"/>
    <w:basedOn w:val="88"/>
    <w:semiHidden/>
    <w:unhideWhenUsed/>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206">
    <w:name w:val="Dark List Accent 3"/>
    <w:basedOn w:val="88"/>
    <w:semiHidden/>
    <w:unhideWhenUsed/>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07">
    <w:name w:val="Dark List Accent 4"/>
    <w:basedOn w:val="88"/>
    <w:semiHidden/>
    <w:unhideWhenUsed/>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208">
    <w:name w:val="Dark List Accent 5"/>
    <w:basedOn w:val="88"/>
    <w:semiHidden/>
    <w:unhideWhenUsed/>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209">
    <w:name w:val="Dark List Accent 6"/>
    <w:basedOn w:val="88"/>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210">
    <w:name w:val="Colorful Shading"/>
    <w:basedOn w:val="88"/>
    <w:semiHidden/>
    <w:unhideWhenUsed/>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1"/>
    <w:basedOn w:val="88"/>
    <w:semiHidden/>
    <w:unhideWhenUsed/>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2"/>
    <w:basedOn w:val="88"/>
    <w:semiHidden/>
    <w:unhideWhenUsed/>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3">
    <w:name w:val="Colorful Shading Accent 3"/>
    <w:basedOn w:val="88"/>
    <w:semiHidden/>
    <w:unhideWhenUsed/>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14">
    <w:name w:val="Colorful Shading Accent 4"/>
    <w:basedOn w:val="88"/>
    <w:semiHidden/>
    <w:unhideWhenUsed/>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5"/>
    <w:basedOn w:val="88"/>
    <w:semiHidden/>
    <w:unhideWhenUsed/>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Shading Accent 6"/>
    <w:basedOn w:val="88"/>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7">
    <w:name w:val="Colorful List"/>
    <w:basedOn w:val="88"/>
    <w:semiHidden/>
    <w:unhideWhenUsed/>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8">
    <w:name w:val="Colorful List Accent 1"/>
    <w:basedOn w:val="88"/>
    <w:semiHidden/>
    <w:unhideWhenUsed/>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19">
    <w:name w:val="Colorful List Accent 2"/>
    <w:basedOn w:val="88"/>
    <w:semiHidden/>
    <w:unhideWhenUsed/>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220">
    <w:name w:val="Colorful List Accent 3"/>
    <w:basedOn w:val="88"/>
    <w:semiHidden/>
    <w:unhideWhenUsed/>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21">
    <w:name w:val="Colorful List Accent 4"/>
    <w:basedOn w:val="88"/>
    <w:semiHidden/>
    <w:unhideWhenUsed/>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222">
    <w:name w:val="Colorful List Accent 5"/>
    <w:basedOn w:val="88"/>
    <w:semiHidden/>
    <w:unhideWhenUsed/>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23">
    <w:name w:val="Colorful List Accent 6"/>
    <w:basedOn w:val="88"/>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224">
    <w:name w:val="Colorful Grid"/>
    <w:basedOn w:val="88"/>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5">
    <w:name w:val="Colorful Grid Accent 1"/>
    <w:basedOn w:val="88"/>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26">
    <w:name w:val="Colorful Grid Accent 2"/>
    <w:basedOn w:val="88"/>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27">
    <w:name w:val="Colorful Grid Accent 3"/>
    <w:basedOn w:val="88"/>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28">
    <w:name w:val="Colorful Grid Accent 4"/>
    <w:basedOn w:val="88"/>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9">
    <w:name w:val="Colorful Grid Accent 5"/>
    <w:basedOn w:val="88"/>
    <w:semiHidden/>
    <w:unhideWhenUsed/>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30">
    <w:name w:val="Colorful Grid Accent 6"/>
    <w:basedOn w:val="88"/>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232">
    <w:name w:val="Strong"/>
    <w:basedOn w:val="231"/>
    <w:qFormat/>
    <w:uiPriority w:val="22"/>
    <w:rPr>
      <w:rFonts w:ascii="Linux Biolinum O" w:hAnsi="Linux Biolinum O" w:cs="Linux Biolinum O"/>
      <w:b/>
      <w:bCs/>
    </w:rPr>
  </w:style>
  <w:style w:type="character" w:styleId="233">
    <w:name w:val="endnote reference"/>
    <w:basedOn w:val="231"/>
    <w:semiHidden/>
    <w:unhideWhenUsed/>
    <w:uiPriority w:val="99"/>
    <w:rPr>
      <w:rFonts w:ascii="Linux Biolinum O" w:hAnsi="Linux Biolinum O" w:cs="Linux Biolinum O"/>
      <w:vertAlign w:val="superscript"/>
    </w:rPr>
  </w:style>
  <w:style w:type="character" w:styleId="234">
    <w:name w:val="page number"/>
    <w:basedOn w:val="231"/>
    <w:semiHidden/>
    <w:unhideWhenUsed/>
    <w:uiPriority w:val="99"/>
    <w:rPr>
      <w:rFonts w:ascii="Linux Libertine O" w:hAnsi="Linux Libertine O" w:cs="Linux Libertine O"/>
    </w:rPr>
  </w:style>
  <w:style w:type="character" w:styleId="235">
    <w:name w:val="FollowedHyperlink"/>
    <w:basedOn w:val="231"/>
    <w:semiHidden/>
    <w:unhideWhenUsed/>
    <w:uiPriority w:val="99"/>
    <w:rPr>
      <w:rFonts w:ascii="Linux Biolinum O" w:hAnsi="Linux Biolinum O" w:cs="Linux Biolinum O"/>
      <w:color w:val="800080" w:themeColor="followedHyperlink"/>
      <w:u w:val="single"/>
      <w14:textFill>
        <w14:solidFill>
          <w14:schemeClr w14:val="folHlink"/>
        </w14:solidFill>
      </w14:textFill>
    </w:rPr>
  </w:style>
  <w:style w:type="character" w:styleId="236">
    <w:name w:val="Emphasis"/>
    <w:basedOn w:val="231"/>
    <w:qFormat/>
    <w:uiPriority w:val="20"/>
    <w:rPr>
      <w:rFonts w:ascii="Linux Biolinum O" w:hAnsi="Linux Biolinum O" w:cs="Linux Biolinum O"/>
      <w:i/>
      <w:iCs/>
    </w:rPr>
  </w:style>
  <w:style w:type="character" w:styleId="237">
    <w:name w:val="line number"/>
    <w:basedOn w:val="231"/>
    <w:semiHidden/>
    <w:unhideWhenUsed/>
    <w:uiPriority w:val="99"/>
    <w:rPr>
      <w:rFonts w:ascii="Linux Biolinum O" w:hAnsi="Linux Biolinum O" w:cs="Linux Biolinum O"/>
    </w:rPr>
  </w:style>
  <w:style w:type="character" w:styleId="238">
    <w:name w:val="HTML Definition"/>
    <w:basedOn w:val="231"/>
    <w:semiHidden/>
    <w:unhideWhenUsed/>
    <w:uiPriority w:val="99"/>
    <w:rPr>
      <w:rFonts w:ascii="Linux Biolinum O" w:hAnsi="Linux Biolinum O" w:cs="Linux Biolinum O"/>
      <w:i/>
      <w:iCs/>
    </w:rPr>
  </w:style>
  <w:style w:type="character" w:styleId="239">
    <w:name w:val="HTML Typewriter"/>
    <w:basedOn w:val="231"/>
    <w:semiHidden/>
    <w:unhideWhenUsed/>
    <w:uiPriority w:val="99"/>
    <w:rPr>
      <w:rFonts w:ascii="Linux Biolinum O" w:hAnsi="Linux Biolinum O" w:cs="Linux Biolinum O"/>
      <w:sz w:val="20"/>
      <w:szCs w:val="20"/>
    </w:rPr>
  </w:style>
  <w:style w:type="character" w:styleId="240">
    <w:name w:val="HTML Acronym"/>
    <w:basedOn w:val="231"/>
    <w:semiHidden/>
    <w:unhideWhenUsed/>
    <w:uiPriority w:val="99"/>
    <w:rPr>
      <w:rFonts w:ascii="Linux Biolinum O" w:hAnsi="Linux Biolinum O" w:cs="Linux Biolinum O"/>
    </w:rPr>
  </w:style>
  <w:style w:type="character" w:styleId="241">
    <w:name w:val="HTML Variable"/>
    <w:basedOn w:val="231"/>
    <w:semiHidden/>
    <w:unhideWhenUsed/>
    <w:uiPriority w:val="99"/>
    <w:rPr>
      <w:rFonts w:ascii="Linux Biolinum O" w:hAnsi="Linux Biolinum O" w:cs="Linux Biolinum O"/>
      <w:i/>
      <w:iCs/>
    </w:rPr>
  </w:style>
  <w:style w:type="character" w:styleId="242">
    <w:name w:val="Hyperlink"/>
    <w:qFormat/>
    <w:uiPriority w:val="0"/>
    <w:rPr>
      <w:rFonts w:hint="default" w:ascii="Linux Libertine O" w:hAnsi="Linux Libertine O" w:cs="Linux Libertine O"/>
      <w:color w:val="0000FF"/>
      <w:u w:val="single"/>
    </w:rPr>
  </w:style>
  <w:style w:type="character" w:styleId="243">
    <w:name w:val="HTML Code"/>
    <w:basedOn w:val="231"/>
    <w:semiHidden/>
    <w:unhideWhenUsed/>
    <w:uiPriority w:val="99"/>
    <w:rPr>
      <w:rFonts w:ascii="Linux Biolinum O" w:hAnsi="Linux Biolinum O" w:cs="Linux Biolinum O"/>
      <w:sz w:val="20"/>
      <w:szCs w:val="20"/>
    </w:rPr>
  </w:style>
  <w:style w:type="character" w:styleId="244">
    <w:name w:val="annotation reference"/>
    <w:basedOn w:val="231"/>
    <w:semiHidden/>
    <w:unhideWhenUsed/>
    <w:uiPriority w:val="99"/>
    <w:rPr>
      <w:rFonts w:ascii="Linux Biolinum O" w:hAnsi="Linux Biolinum O" w:cs="Linux Biolinum O"/>
      <w:sz w:val="16"/>
      <w:szCs w:val="16"/>
    </w:rPr>
  </w:style>
  <w:style w:type="character" w:styleId="245">
    <w:name w:val="HTML Cite"/>
    <w:basedOn w:val="231"/>
    <w:semiHidden/>
    <w:unhideWhenUsed/>
    <w:uiPriority w:val="99"/>
    <w:rPr>
      <w:rFonts w:ascii="Linux Biolinum O" w:hAnsi="Linux Biolinum O" w:cs="Linux Biolinum O"/>
      <w:i/>
      <w:iCs/>
    </w:rPr>
  </w:style>
  <w:style w:type="character" w:styleId="246">
    <w:name w:val="footnote reference"/>
    <w:uiPriority w:val="0"/>
    <w:rPr>
      <w:rFonts w:hint="default" w:ascii="Linux Libertine O" w:hAnsi="Linux Libertine O" w:cs="Linux Libertine O"/>
      <w:vertAlign w:val="superscript"/>
    </w:rPr>
  </w:style>
  <w:style w:type="character" w:styleId="247">
    <w:name w:val="HTML Keyboard"/>
    <w:basedOn w:val="231"/>
    <w:semiHidden/>
    <w:unhideWhenUsed/>
    <w:uiPriority w:val="99"/>
    <w:rPr>
      <w:rFonts w:ascii="Linux Biolinum O" w:hAnsi="Linux Biolinum O" w:cs="Linux Biolinum O"/>
      <w:sz w:val="20"/>
      <w:szCs w:val="20"/>
    </w:rPr>
  </w:style>
  <w:style w:type="character" w:styleId="248">
    <w:name w:val="HTML Sample"/>
    <w:basedOn w:val="231"/>
    <w:semiHidden/>
    <w:unhideWhenUsed/>
    <w:uiPriority w:val="99"/>
    <w:rPr>
      <w:rFonts w:ascii="Linux Biolinum O" w:hAnsi="Linux Biolinum O" w:cs="Linux Biolinum O"/>
      <w:sz w:val="24"/>
      <w:szCs w:val="24"/>
    </w:rPr>
  </w:style>
  <w:style w:type="character" w:customStyle="1" w:styleId="249">
    <w:name w:val="FigureCaption Char"/>
    <w:link w:val="250"/>
    <w:locked/>
    <w:uiPriority w:val="0"/>
    <w:rPr>
      <w:rFonts w:ascii="Linux Biolinum O" w:hAnsi="Linux Biolinum O" w:eastAsia="Cambria" w:cs="Linux Biolinum O"/>
      <w:sz w:val="16"/>
      <w:szCs w:val="22"/>
      <w:lang w:eastAsia="ja-JP"/>
    </w:rPr>
  </w:style>
  <w:style w:type="paragraph" w:customStyle="1" w:styleId="250">
    <w:name w:val="FigureCaption"/>
    <w:link w:val="249"/>
    <w:autoRedefine/>
    <w:uiPriority w:val="0"/>
    <w:pPr>
      <w:keepNext/>
      <w:spacing w:before="60" w:after="180" w:line="200" w:lineRule="atLeast"/>
      <w:jc w:val="center"/>
    </w:pPr>
    <w:rPr>
      <w:rFonts w:ascii="Linux Biolinum O" w:hAnsi="Linux Biolinum O" w:eastAsia="Cambria" w:cs="Linux Biolinum O"/>
      <w:sz w:val="16"/>
      <w:szCs w:val="22"/>
      <w:lang w:val="en-US" w:eastAsia="ja-JP" w:bidi="ar-SA"/>
    </w:rPr>
  </w:style>
  <w:style w:type="paragraph" w:customStyle="1" w:styleId="251">
    <w:name w:val="Image"/>
    <w:basedOn w:val="1"/>
    <w:uiPriority w:val="0"/>
    <w:pPr>
      <w:keepNext/>
      <w:spacing w:after="200" w:line="225" w:lineRule="atLeast"/>
      <w:jc w:val="center"/>
    </w:pPr>
    <w:rPr>
      <w:rFonts w:ascii="Linux Libertine O" w:hAnsi="Linux Libertine O" w:eastAsia="Cambria" w:cs="Linux Libertine O"/>
      <w:sz w:val="18"/>
      <w:lang w:val="en-US" w:eastAsia="en-US"/>
    </w:rPr>
  </w:style>
  <w:style w:type="paragraph" w:styleId="252">
    <w:name w:val="List Paragraph"/>
    <w:qFormat/>
    <w:uiPriority w:val="0"/>
    <w:pPr>
      <w:numPr>
        <w:ilvl w:val="0"/>
        <w:numId w:val="12"/>
      </w:numPr>
      <w:shd w:val="clear" w:color="auto" w:fill="FFFFFF"/>
      <w:tabs>
        <w:tab w:val="left" w:pos="480"/>
      </w:tabs>
      <w:spacing w:before="120" w:after="120" w:line="270" w:lineRule="atLeast"/>
      <w:contextualSpacing/>
      <w:jc w:val="both"/>
    </w:pPr>
    <w:rPr>
      <w:rFonts w:ascii="Linux Libertine O" w:hAnsi="Linux Libertine O" w:eastAsia="Cambria" w:cs="Linux Libertine O"/>
      <w:sz w:val="18"/>
      <w:lang w:val="en-US" w:eastAsia="en-US" w:bidi="ar-SA"/>
    </w:rPr>
  </w:style>
  <w:style w:type="paragraph" w:customStyle="1" w:styleId="253">
    <w:name w:val="Head1"/>
    <w:basedOn w:val="3"/>
    <w:next w:val="254"/>
    <w:qFormat/>
    <w:uiPriority w:val="0"/>
    <w:pPr>
      <w:numPr>
        <w:ilvl w:val="0"/>
        <w:numId w:val="13"/>
      </w:numPr>
      <w:tabs>
        <w:tab w:val="left" w:pos="240"/>
      </w:tabs>
      <w:spacing w:before="320" w:after="60" w:line="225" w:lineRule="atLeast"/>
    </w:pPr>
    <w:rPr>
      <w:rFonts w:ascii="Linux Biolinum O" w:hAnsi="Linux Biolinum O" w:eastAsia="Times New Roman" w:cs="Linux Biolinum O"/>
      <w:b/>
      <w:bCs/>
      <w:caps/>
      <w:color w:val="auto"/>
      <w:sz w:val="18"/>
      <w:szCs w:val="20"/>
      <w:lang w:eastAsia="en-US"/>
    </w:rPr>
  </w:style>
  <w:style w:type="paragraph" w:customStyle="1" w:styleId="254">
    <w:name w:val="Para"/>
    <w:basedOn w:val="1"/>
    <w:next w:val="255"/>
    <w:link w:val="474"/>
    <w:uiPriority w:val="0"/>
    <w:pPr>
      <w:spacing w:line="270" w:lineRule="atLeast"/>
      <w:ind w:firstLine="240"/>
      <w:jc w:val="both"/>
    </w:pPr>
    <w:rPr>
      <w:rFonts w:ascii="Linux Libertine O" w:hAnsi="Linux Libertine O" w:eastAsia="Cambria" w:cs="Linux Libertine O"/>
      <w:sz w:val="18"/>
      <w:lang w:val="en-US" w:eastAsia="ja-JP"/>
    </w:rPr>
  </w:style>
  <w:style w:type="paragraph" w:customStyle="1" w:styleId="255">
    <w:name w:val="ParaContinue"/>
    <w:basedOn w:val="1"/>
    <w:link w:val="287"/>
    <w:uiPriority w:val="0"/>
    <w:pPr>
      <w:spacing w:line="270" w:lineRule="atLeast"/>
      <w:ind w:firstLine="240"/>
      <w:jc w:val="both"/>
    </w:pPr>
    <w:rPr>
      <w:rFonts w:ascii="Linux Libertine O" w:hAnsi="Linux Libertine O" w:eastAsia="MS Mincho" w:cs="Linux Libertine O"/>
      <w:sz w:val="18"/>
      <w:lang w:val="en-US" w:eastAsia="ja-JP"/>
    </w:rPr>
  </w:style>
  <w:style w:type="paragraph" w:customStyle="1" w:styleId="256">
    <w:name w:val="Head2"/>
    <w:basedOn w:val="4"/>
    <w:next w:val="254"/>
    <w:qFormat/>
    <w:uiPriority w:val="0"/>
    <w:pPr>
      <w:numPr>
        <w:ilvl w:val="1"/>
        <w:numId w:val="13"/>
      </w:numPr>
      <w:spacing w:before="240" w:after="60" w:line="225" w:lineRule="atLeast"/>
    </w:pPr>
    <w:rPr>
      <w:rFonts w:ascii="Linux Biolinum O" w:hAnsi="Linux Biolinum O" w:eastAsia="Times New Roman" w:cs="Linux Biolinum O"/>
      <w:b/>
      <w:bCs/>
      <w:color w:val="auto"/>
      <w:sz w:val="18"/>
      <w:szCs w:val="20"/>
      <w:lang w:eastAsia="en-US"/>
    </w:rPr>
  </w:style>
  <w:style w:type="paragraph" w:customStyle="1" w:styleId="257">
    <w:name w:val="Head3old"/>
    <w:next w:val="254"/>
    <w:link w:val="461"/>
    <w:qFormat/>
    <w:uiPriority w:val="0"/>
    <w:pPr>
      <w:keepNext/>
      <w:spacing w:before="240" w:after="60" w:line="225" w:lineRule="atLeast"/>
    </w:pPr>
    <w:rPr>
      <w:rFonts w:ascii="Linux Biolinum O" w:hAnsi="Linux Biolinum O" w:eastAsia="MS Mincho" w:cs="Linux Biolinum O"/>
      <w:b/>
      <w:i/>
      <w:sz w:val="18"/>
      <w:lang w:val="en-US" w:eastAsia="en-US" w:bidi="ar-SA"/>
    </w:rPr>
  </w:style>
  <w:style w:type="character" w:customStyle="1" w:styleId="258">
    <w:name w:val="脚注文本 字符"/>
    <w:link w:val="67"/>
    <w:uiPriority w:val="0"/>
    <w:rPr>
      <w:rFonts w:ascii="Linux Libertine O" w:hAnsi="Linux Libertine O" w:eastAsia="Cambria" w:cs="Linux Libertine O"/>
      <w:sz w:val="14"/>
      <w:szCs w:val="24"/>
    </w:rPr>
  </w:style>
  <w:style w:type="character" w:customStyle="1" w:styleId="259">
    <w:name w:val="副标题 字符"/>
    <w:link w:val="64"/>
    <w:uiPriority w:val="0"/>
    <w:rPr>
      <w:rFonts w:ascii="Linux Biolinum O" w:hAnsi="Linux Biolinum O" w:eastAsia="MS Gothic" w:cs="Linux Biolinum O"/>
      <w:iCs/>
      <w:sz w:val="18"/>
      <w:szCs w:val="24"/>
    </w:rPr>
  </w:style>
  <w:style w:type="paragraph" w:customStyle="1" w:styleId="260">
    <w:name w:val="Abstract"/>
    <w:uiPriority w:val="0"/>
    <w:pPr>
      <w:spacing w:before="200" w:line="240" w:lineRule="atLeast"/>
      <w:jc w:val="both"/>
    </w:pPr>
    <w:rPr>
      <w:rFonts w:ascii="Linux Libertine O" w:hAnsi="Linux Libertine O" w:eastAsia="Cambria" w:cs="Linux Libertine O"/>
      <w:sz w:val="16"/>
      <w:szCs w:val="22"/>
      <w:lang w:val="en-US" w:eastAsia="en-US" w:bidi="ar-SA"/>
    </w:rPr>
  </w:style>
  <w:style w:type="paragraph" w:customStyle="1" w:styleId="261">
    <w:name w:val="Affiliation"/>
    <w:uiPriority w:val="0"/>
    <w:pPr>
      <w:spacing w:before="60" w:line="297" w:lineRule="atLeast"/>
    </w:pPr>
    <w:rPr>
      <w:rFonts w:ascii="Linux Libertine O" w:hAnsi="Linux Libertine O" w:eastAsia="Times New Roman" w:cs="Linux Libertine O"/>
      <w:sz w:val="18"/>
      <w:lang w:val="en-US" w:eastAsia="en-US" w:bidi="ar-SA"/>
    </w:rPr>
  </w:style>
  <w:style w:type="paragraph" w:customStyle="1" w:styleId="262">
    <w:name w:val="Title_document"/>
    <w:link w:val="264"/>
    <w:qFormat/>
    <w:uiPriority w:val="0"/>
    <w:pPr>
      <w:spacing w:line="360" w:lineRule="atLeast"/>
    </w:pPr>
    <w:rPr>
      <w:rFonts w:ascii="Linux Biolinum O" w:hAnsi="Linux Biolinum O" w:eastAsia="Times New Roman" w:cs="Linux Biolinum O"/>
      <w:b/>
      <w:bCs/>
      <w:sz w:val="24"/>
      <w:lang w:val="en-US" w:eastAsia="en-US" w:bidi="ar-SA"/>
    </w:rPr>
  </w:style>
  <w:style w:type="paragraph" w:customStyle="1" w:styleId="263">
    <w:name w:val="ACMRefHead"/>
    <w:basedOn w:val="262"/>
    <w:link w:val="284"/>
    <w:qFormat/>
    <w:uiPriority w:val="0"/>
    <w:pPr>
      <w:spacing w:before="160" w:line="192" w:lineRule="atLeast"/>
      <w:jc w:val="both"/>
    </w:pPr>
    <w:rPr>
      <w:rFonts w:ascii="Linux Libertine O" w:hAnsi="Linux Libertine O" w:cs="Linux Libertine O"/>
      <w:sz w:val="16"/>
    </w:rPr>
  </w:style>
  <w:style w:type="character" w:customStyle="1" w:styleId="264">
    <w:name w:val="Title_document Char"/>
    <w:basedOn w:val="231"/>
    <w:link w:val="262"/>
    <w:uiPriority w:val="0"/>
    <w:rPr>
      <w:rFonts w:ascii="Linux Biolinum O" w:hAnsi="Linux Biolinum O" w:eastAsia="Times New Roman" w:cs="Linux Biolinum O"/>
      <w:b/>
      <w:bCs/>
      <w:sz w:val="24"/>
    </w:rPr>
  </w:style>
  <w:style w:type="character" w:customStyle="1" w:styleId="265">
    <w:name w:val="AckHead Char"/>
    <w:link w:val="266"/>
    <w:qFormat/>
    <w:locked/>
    <w:uiPriority w:val="0"/>
    <w:rPr>
      <w:rFonts w:ascii="Linux Biolinum O" w:hAnsi="Linux Biolinum O" w:eastAsia="Cambria" w:cs="Linux Biolinum O"/>
      <w:b/>
      <w:sz w:val="18"/>
      <w:szCs w:val="22"/>
      <w:lang w:eastAsia="ja-JP"/>
    </w:rPr>
  </w:style>
  <w:style w:type="paragraph" w:customStyle="1" w:styleId="266">
    <w:name w:val="AckHead"/>
    <w:next w:val="267"/>
    <w:link w:val="265"/>
    <w:uiPriority w:val="0"/>
    <w:pPr>
      <w:keepNext/>
      <w:spacing w:before="240" w:after="60" w:line="225" w:lineRule="atLeast"/>
    </w:pPr>
    <w:rPr>
      <w:rFonts w:ascii="Linux Biolinum O" w:hAnsi="Linux Biolinum O" w:eastAsia="Cambria" w:cs="Linux Biolinum O"/>
      <w:b/>
      <w:sz w:val="18"/>
      <w:szCs w:val="22"/>
      <w:lang w:val="en-US" w:eastAsia="ja-JP" w:bidi="ar-SA"/>
    </w:rPr>
  </w:style>
  <w:style w:type="paragraph" w:customStyle="1" w:styleId="267">
    <w:name w:val="AckPara"/>
    <w:basedOn w:val="1"/>
    <w:next w:val="255"/>
    <w:uiPriority w:val="0"/>
    <w:pPr>
      <w:spacing w:line="270" w:lineRule="atLeast"/>
      <w:jc w:val="both"/>
    </w:pPr>
    <w:rPr>
      <w:rFonts w:ascii="Linux Libertine O" w:hAnsi="Linux Libertine O" w:eastAsia="Cambria" w:cs="Linux Libertine O"/>
      <w:sz w:val="18"/>
      <w:szCs w:val="22"/>
      <w:lang w:val="en-US" w:eastAsia="it-IT"/>
    </w:rPr>
  </w:style>
  <w:style w:type="paragraph" w:customStyle="1" w:styleId="268">
    <w:name w:val="AppendixH1"/>
    <w:next w:val="254"/>
    <w:uiPriority w:val="0"/>
    <w:pPr>
      <w:keepNext/>
      <w:tabs>
        <w:tab w:val="left" w:pos="240"/>
      </w:tabs>
      <w:spacing w:before="320" w:after="60" w:line="225" w:lineRule="atLeast"/>
    </w:pPr>
    <w:rPr>
      <w:rFonts w:ascii="Linux Biolinum O" w:hAnsi="Linux Biolinum O" w:eastAsia="Times New Roman" w:cs="Linux Biolinum O"/>
      <w:b/>
      <w:caps/>
      <w:sz w:val="18"/>
      <w:lang w:val="en-US" w:eastAsia="en-US" w:bidi="ar-SA"/>
    </w:rPr>
  </w:style>
  <w:style w:type="paragraph" w:customStyle="1" w:styleId="269">
    <w:name w:val="AppendixH2"/>
    <w:next w:val="254"/>
    <w:qFormat/>
    <w:uiPriority w:val="0"/>
    <w:pPr>
      <w:keepNext/>
      <w:autoSpaceDE w:val="0"/>
      <w:autoSpaceDN w:val="0"/>
      <w:adjustRightInd w:val="0"/>
      <w:spacing w:before="240" w:after="60" w:line="225" w:lineRule="atLeast"/>
    </w:pPr>
    <w:rPr>
      <w:rFonts w:ascii="Linux Biolinum O" w:hAnsi="Linux Biolinum O" w:eastAsia="Cambria" w:cs="Linux Biolinum O"/>
      <w:b/>
      <w:sz w:val="18"/>
      <w:szCs w:val="24"/>
      <w:lang w:val="en-US" w:eastAsia="en-US" w:bidi="ar-SA"/>
    </w:rPr>
  </w:style>
  <w:style w:type="paragraph" w:customStyle="1" w:styleId="270">
    <w:name w:val="AppendixH3"/>
    <w:next w:val="254"/>
    <w:uiPriority w:val="0"/>
    <w:pPr>
      <w:keepNext/>
      <w:autoSpaceDE w:val="0"/>
      <w:autoSpaceDN w:val="0"/>
      <w:adjustRightInd w:val="0"/>
      <w:spacing w:before="240" w:line="225" w:lineRule="atLeast"/>
    </w:pPr>
    <w:rPr>
      <w:rFonts w:ascii="Linux Biolinum O" w:hAnsi="Linux Biolinum O" w:eastAsia="Cambria" w:cs="Linux Biolinum O"/>
      <w:i/>
      <w:sz w:val="18"/>
      <w:szCs w:val="24"/>
      <w:lang w:val="en-US" w:eastAsia="en-US" w:bidi="ar-SA"/>
    </w:rPr>
  </w:style>
  <w:style w:type="paragraph" w:customStyle="1" w:styleId="271">
    <w:name w:val="AuthNotes"/>
    <w:uiPriority w:val="0"/>
    <w:pPr>
      <w:spacing w:line="140" w:lineRule="atLeast"/>
      <w:jc w:val="both"/>
    </w:pPr>
    <w:rPr>
      <w:rFonts w:ascii="Linux Libertine O" w:hAnsi="Linux Libertine O" w:eastAsia="Cambria" w:cs="Linux Libertine O"/>
      <w:sz w:val="14"/>
      <w:szCs w:val="22"/>
      <w:lang w:val="en-US" w:eastAsia="en-US" w:bidi="ar-SA"/>
    </w:rPr>
  </w:style>
  <w:style w:type="character" w:customStyle="1" w:styleId="272">
    <w:name w:val="Authors Char"/>
    <w:link w:val="273"/>
    <w:qFormat/>
    <w:locked/>
    <w:uiPriority w:val="0"/>
    <w:rPr>
      <w:rFonts w:ascii="Linux Biolinum O" w:hAnsi="Linux Biolinum O" w:eastAsia="Cambria" w:cs="Linux Biolinum O"/>
      <w:caps/>
      <w:szCs w:val="22"/>
      <w:lang w:eastAsia="ja-JP"/>
    </w:rPr>
  </w:style>
  <w:style w:type="paragraph" w:customStyle="1" w:styleId="273">
    <w:name w:val="Authors"/>
    <w:link w:val="272"/>
    <w:uiPriority w:val="0"/>
    <w:pPr>
      <w:spacing w:before="60" w:line="320" w:lineRule="atLeast"/>
    </w:pPr>
    <w:rPr>
      <w:rFonts w:ascii="Linux Biolinum O" w:hAnsi="Linux Biolinum O" w:eastAsia="Cambria" w:cs="Linux Biolinum O"/>
      <w:caps/>
      <w:szCs w:val="22"/>
      <w:lang w:val="en-US" w:eastAsia="ja-JP" w:bidi="ar-SA"/>
    </w:rPr>
  </w:style>
  <w:style w:type="character" w:customStyle="1" w:styleId="274">
    <w:name w:val="DisplayFormula Char"/>
    <w:link w:val="275"/>
    <w:qFormat/>
    <w:locked/>
    <w:uiPriority w:val="0"/>
    <w:rPr>
      <w:rFonts w:ascii="Linux Libertine O" w:hAnsi="Linux Libertine O" w:eastAsia="Cambria" w:cs="Linux Libertine O"/>
      <w:sz w:val="18"/>
      <w:szCs w:val="22"/>
      <w:lang w:eastAsia="ja-JP"/>
    </w:rPr>
  </w:style>
  <w:style w:type="paragraph" w:customStyle="1" w:styleId="275">
    <w:name w:val="DisplayFormula"/>
    <w:link w:val="274"/>
    <w:uiPriority w:val="0"/>
    <w:pPr>
      <w:spacing w:before="120" w:after="180" w:line="270" w:lineRule="atLeast"/>
      <w:jc w:val="center"/>
    </w:pPr>
    <w:rPr>
      <w:rFonts w:ascii="Linux Libertine O" w:hAnsi="Linux Libertine O" w:eastAsia="Cambria" w:cs="Linux Libertine O"/>
      <w:sz w:val="18"/>
      <w:szCs w:val="22"/>
      <w:lang w:val="en-US" w:eastAsia="ja-JP" w:bidi="ar-SA"/>
    </w:rPr>
  </w:style>
  <w:style w:type="paragraph" w:customStyle="1" w:styleId="276">
    <w:name w:val="KeyWordHead"/>
    <w:link w:val="459"/>
    <w:uiPriority w:val="0"/>
    <w:pPr>
      <w:spacing w:before="140" w:line="240" w:lineRule="atLeast"/>
    </w:pPr>
    <w:rPr>
      <w:rFonts w:ascii="Linux Libertine O" w:hAnsi="Linux Libertine O" w:eastAsia="Cambria" w:cs="Linux Libertine O"/>
      <w:sz w:val="16"/>
      <w:szCs w:val="22"/>
      <w:lang w:val="en-US" w:eastAsia="en-US" w:bidi="ar-SA"/>
    </w:rPr>
  </w:style>
  <w:style w:type="paragraph" w:customStyle="1" w:styleId="277">
    <w:name w:val="KeyWords"/>
    <w:basedOn w:val="1"/>
    <w:uiPriority w:val="0"/>
    <w:pPr>
      <w:spacing w:before="140" w:line="270" w:lineRule="atLeast"/>
      <w:jc w:val="both"/>
    </w:pPr>
    <w:rPr>
      <w:rFonts w:ascii="Linux Libertine O" w:hAnsi="Linux Libertine O" w:eastAsia="Cambria" w:cs="Linux Libertine O"/>
      <w:sz w:val="18"/>
      <w:lang w:val="en-US" w:eastAsia="en-US"/>
    </w:rPr>
  </w:style>
  <w:style w:type="paragraph" w:customStyle="1" w:styleId="278">
    <w:name w:val="ReferenceHead"/>
    <w:next w:val="267"/>
    <w:uiPriority w:val="0"/>
    <w:pPr>
      <w:keepNext/>
      <w:spacing w:before="300" w:after="60" w:line="225" w:lineRule="atLeast"/>
    </w:pPr>
    <w:rPr>
      <w:rFonts w:ascii="Linux Biolinum O" w:hAnsi="Linux Biolinum O" w:eastAsia="Cambria" w:cs="Linux Biolinum O"/>
      <w:b/>
      <w:sz w:val="18"/>
      <w:szCs w:val="22"/>
      <w:lang w:val="en-US" w:eastAsia="en-US" w:bidi="ar-SA"/>
    </w:rPr>
  </w:style>
  <w:style w:type="paragraph" w:customStyle="1" w:styleId="279">
    <w:name w:val="Statements"/>
    <w:basedOn w:val="1"/>
    <w:qFormat/>
    <w:uiPriority w:val="0"/>
    <w:pPr>
      <w:spacing w:before="120" w:after="120" w:line="225" w:lineRule="atLeast"/>
      <w:ind w:firstLine="240"/>
      <w:jc w:val="both"/>
    </w:pPr>
    <w:rPr>
      <w:rFonts w:ascii="Linux Libertine O" w:hAnsi="Linux Libertine O" w:eastAsia="Cambria" w:cs="Linux Libertine O"/>
      <w:i/>
      <w:sz w:val="18"/>
      <w:lang w:val="en-US" w:eastAsia="en-US"/>
    </w:rPr>
  </w:style>
  <w:style w:type="character" w:customStyle="1" w:styleId="280">
    <w:name w:val="TableCaption Char"/>
    <w:link w:val="281"/>
    <w:locked/>
    <w:uiPriority w:val="0"/>
    <w:rPr>
      <w:rFonts w:ascii="Linux Biolinum O" w:hAnsi="Linux Biolinum O" w:eastAsia="Cambria" w:cs="Linux Biolinum O"/>
      <w:sz w:val="16"/>
      <w:szCs w:val="24"/>
      <w:lang w:eastAsia="ja-JP"/>
    </w:rPr>
  </w:style>
  <w:style w:type="paragraph" w:customStyle="1" w:styleId="281">
    <w:name w:val="TableCaption"/>
    <w:link w:val="280"/>
    <w:autoRedefine/>
    <w:uiPriority w:val="0"/>
    <w:pPr>
      <w:keepNext/>
      <w:spacing w:before="180" w:after="120" w:line="200" w:lineRule="atLeast"/>
      <w:jc w:val="center"/>
    </w:pPr>
    <w:rPr>
      <w:rFonts w:ascii="Linux Biolinum O" w:hAnsi="Linux Biolinum O" w:eastAsia="Cambria" w:cs="Linux Biolinum O"/>
      <w:sz w:val="16"/>
      <w:szCs w:val="24"/>
      <w:lang w:val="en-US" w:eastAsia="ja-JP" w:bidi="ar-SA"/>
    </w:rPr>
  </w:style>
  <w:style w:type="character" w:customStyle="1" w:styleId="282">
    <w:name w:val="TableFootnote Char"/>
    <w:link w:val="283"/>
    <w:qFormat/>
    <w:locked/>
    <w:uiPriority w:val="0"/>
    <w:rPr>
      <w:rFonts w:ascii="Linux Libertine O" w:hAnsi="Linux Libertine O" w:eastAsia="Cambria" w:cs="Linux Libertine O"/>
      <w:sz w:val="18"/>
      <w:szCs w:val="24"/>
      <w:lang w:eastAsia="ja-JP"/>
    </w:rPr>
  </w:style>
  <w:style w:type="paragraph" w:customStyle="1" w:styleId="283">
    <w:name w:val="TableFootnote"/>
    <w:basedOn w:val="1"/>
    <w:link w:val="282"/>
    <w:qFormat/>
    <w:uiPriority w:val="0"/>
    <w:pPr>
      <w:spacing w:after="200"/>
    </w:pPr>
    <w:rPr>
      <w:rFonts w:ascii="Linux Libertine O" w:hAnsi="Linux Libertine O" w:eastAsia="Cambria" w:cs="Linux Libertine O"/>
      <w:sz w:val="18"/>
      <w:lang w:val="en-US" w:eastAsia="ja-JP"/>
    </w:rPr>
  </w:style>
  <w:style w:type="character" w:customStyle="1" w:styleId="284">
    <w:name w:val="ACMRefHead Char"/>
    <w:basedOn w:val="264"/>
    <w:link w:val="263"/>
    <w:uiPriority w:val="0"/>
    <w:rPr>
      <w:rFonts w:ascii="Linux Libertine O" w:hAnsi="Linux Libertine O" w:eastAsia="Times New Roman" w:cs="Linux Libertine O"/>
      <w:sz w:val="16"/>
    </w:rPr>
  </w:style>
  <w:style w:type="character" w:customStyle="1" w:styleId="285">
    <w:name w:val="DisplayFormulaUnnum Char"/>
    <w:link w:val="286"/>
    <w:locked/>
    <w:uiPriority w:val="0"/>
    <w:rPr>
      <w:rFonts w:ascii="Linux Libertine O" w:hAnsi="Linux Libertine O" w:eastAsia="Cambria" w:cs="Linux Libertine O"/>
      <w:sz w:val="18"/>
      <w:szCs w:val="24"/>
      <w:lang w:eastAsia="ja-JP"/>
    </w:rPr>
  </w:style>
  <w:style w:type="paragraph" w:customStyle="1" w:styleId="286">
    <w:name w:val="DisplayFormulaUnnum"/>
    <w:basedOn w:val="1"/>
    <w:link w:val="285"/>
    <w:uiPriority w:val="0"/>
    <w:pPr>
      <w:spacing w:before="120" w:after="180" w:line="270" w:lineRule="atLeast"/>
      <w:jc w:val="center"/>
    </w:pPr>
    <w:rPr>
      <w:rFonts w:ascii="Linux Libertine O" w:hAnsi="Linux Libertine O" w:eastAsia="Cambria" w:cs="Linux Libertine O"/>
      <w:sz w:val="18"/>
      <w:lang w:val="en-US" w:eastAsia="ja-JP"/>
    </w:rPr>
  </w:style>
  <w:style w:type="character" w:customStyle="1" w:styleId="287">
    <w:name w:val="ParaContinue Char"/>
    <w:link w:val="255"/>
    <w:qFormat/>
    <w:locked/>
    <w:uiPriority w:val="0"/>
    <w:rPr>
      <w:rFonts w:ascii="Linux Libertine O" w:hAnsi="Linux Libertine O" w:cs="Linux Libertine O"/>
      <w:sz w:val="18"/>
      <w:szCs w:val="24"/>
      <w:lang w:eastAsia="ja-JP"/>
    </w:rPr>
  </w:style>
  <w:style w:type="paragraph" w:customStyle="1" w:styleId="288">
    <w:name w:val="Bib_entry"/>
    <w:basedOn w:val="1"/>
    <w:uiPriority w:val="0"/>
    <w:pPr>
      <w:widowControl w:val="0"/>
      <w:numPr>
        <w:ilvl w:val="0"/>
        <w:numId w:val="14"/>
      </w:numPr>
      <w:spacing w:after="60" w:line="168" w:lineRule="atLeast"/>
      <w:jc w:val="both"/>
    </w:pPr>
    <w:rPr>
      <w:rFonts w:ascii="Linux Libertine O" w:hAnsi="Linux Libertine O" w:eastAsia="Cambria" w:cs="Linux Libertine O"/>
      <w:sz w:val="14"/>
      <w:szCs w:val="22"/>
      <w:lang w:val="en-US" w:eastAsia="ja-JP"/>
    </w:rPr>
  </w:style>
  <w:style w:type="paragraph" w:customStyle="1" w:styleId="289">
    <w:name w:val="Algorithm"/>
    <w:basedOn w:val="1"/>
    <w:qFormat/>
    <w:uiPriority w:val="0"/>
    <w:pPr>
      <w:pBdr>
        <w:bottom w:val="single" w:color="auto" w:sz="4" w:space="3"/>
      </w:pBdr>
      <w:spacing w:after="60" w:line="216" w:lineRule="atLeast"/>
    </w:pPr>
    <w:rPr>
      <w:rFonts w:ascii="InconsolataN" w:hAnsi="InconsolataN" w:eastAsia="Cambria" w:cs="Linux Biolinum O"/>
      <w:sz w:val="18"/>
      <w:lang w:val="en-US" w:eastAsia="en-US"/>
    </w:rPr>
  </w:style>
  <w:style w:type="paragraph" w:customStyle="1" w:styleId="290">
    <w:name w:val="Extract"/>
    <w:basedOn w:val="1"/>
    <w:uiPriority w:val="0"/>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291">
    <w:name w:val="CCSHead"/>
    <w:basedOn w:val="276"/>
    <w:link w:val="458"/>
    <w:uiPriority w:val="0"/>
    <w:pPr>
      <w:jc w:val="both"/>
    </w:pPr>
    <w:rPr>
      <w:b/>
    </w:rPr>
  </w:style>
  <w:style w:type="paragraph" w:customStyle="1" w:styleId="292">
    <w:name w:val="CCSDescription"/>
    <w:basedOn w:val="277"/>
    <w:uiPriority w:val="0"/>
    <w:rPr>
      <w:b/>
    </w:rPr>
  </w:style>
  <w:style w:type="paragraph" w:customStyle="1" w:styleId="293">
    <w:name w:val="AlgorithmCaption"/>
    <w:basedOn w:val="1"/>
    <w:qFormat/>
    <w:uiPriority w:val="0"/>
    <w:pPr>
      <w:keepNext/>
      <w:pBdr>
        <w:top w:val="single" w:color="auto" w:sz="4" w:space="2"/>
        <w:bottom w:val="single" w:color="auto" w:sz="4" w:space="2"/>
      </w:pBdr>
      <w:spacing w:before="300" w:after="120" w:line="200" w:lineRule="atLeast"/>
      <w:jc w:val="center"/>
    </w:pPr>
    <w:rPr>
      <w:rFonts w:ascii="Linux Biolinum O" w:hAnsi="Linux Biolinum O" w:eastAsia="Cambria" w:cs="Linux Biolinum O"/>
      <w:sz w:val="16"/>
      <w:lang w:val="en-US" w:eastAsia="en-US"/>
    </w:rPr>
  </w:style>
  <w:style w:type="character" w:customStyle="1" w:styleId="294">
    <w:name w:val="Email"/>
    <w:uiPriority w:val="0"/>
    <w:rPr>
      <w:rFonts w:hint="default" w:ascii="Linux Libertine O" w:hAnsi="Linux Libertine O" w:cs="Linux Libertine O"/>
      <w:color w:val="0808B8"/>
    </w:rPr>
  </w:style>
  <w:style w:type="character" w:customStyle="1" w:styleId="295">
    <w:name w:val="OrgName"/>
    <w:uiPriority w:val="0"/>
    <w:rPr>
      <w:rFonts w:hint="default" w:ascii="Linux Libertine O" w:hAnsi="Linux Libertine O" w:cs="Linux Libertine O"/>
      <w:color w:val="17365D"/>
    </w:rPr>
  </w:style>
  <w:style w:type="character" w:customStyle="1" w:styleId="296">
    <w:name w:val="GrantNumber"/>
    <w:uiPriority w:val="0"/>
    <w:rPr>
      <w:rFonts w:hint="default" w:ascii="Linux Libertine O" w:hAnsi="Linux Libertine O" w:cs="Linux Libertine O"/>
      <w:color w:val="9900FF"/>
    </w:rPr>
  </w:style>
  <w:style w:type="character" w:customStyle="1" w:styleId="297">
    <w:name w:val="GrantSponser"/>
    <w:uiPriority w:val="0"/>
    <w:rPr>
      <w:rFonts w:hint="default" w:ascii="Linux Libertine O" w:hAnsi="Linux Libertine O" w:cs="Linux Libertine O"/>
      <w:color w:val="666699"/>
    </w:rPr>
  </w:style>
  <w:style w:type="character" w:customStyle="1" w:styleId="298">
    <w:name w:val="批注框文本 字符"/>
    <w:basedOn w:val="231"/>
    <w:link w:val="54"/>
    <w:semiHidden/>
    <w:uiPriority w:val="99"/>
    <w:rPr>
      <w:rFonts w:ascii="Linux Biolinum O" w:hAnsi="Linux Biolinum O" w:cs="Linux Biolinum O"/>
      <w:sz w:val="18"/>
      <w:szCs w:val="18"/>
      <w:lang w:eastAsia="ja-JP"/>
    </w:rPr>
  </w:style>
  <w:style w:type="character" w:customStyle="1" w:styleId="299">
    <w:name w:val="页脚 字符"/>
    <w:basedOn w:val="231"/>
    <w:link w:val="55"/>
    <w:uiPriority w:val="99"/>
    <w:rPr>
      <w:rFonts w:ascii="Linux Libertine O" w:hAnsi="Linux Libertine O" w:cs="Linux Libertine O"/>
      <w:sz w:val="18"/>
      <w:szCs w:val="24"/>
      <w:lang w:eastAsia="ja-JP"/>
    </w:rPr>
  </w:style>
  <w:style w:type="character" w:customStyle="1" w:styleId="300">
    <w:name w:val="标题 1 字符"/>
    <w:basedOn w:val="231"/>
    <w:link w:val="3"/>
    <w:uiPriority w:val="9"/>
    <w:rPr>
      <w:rFonts w:ascii="Linux Libertine O" w:hAnsi="Linux Libertine O" w:cs="Linux Libertine O" w:eastAsiaTheme="majorEastAsia"/>
      <w:color w:val="376092" w:themeColor="accent1" w:themeShade="BF"/>
      <w:sz w:val="32"/>
      <w:szCs w:val="32"/>
      <w:lang w:eastAsia="ja-JP"/>
    </w:rPr>
  </w:style>
  <w:style w:type="character" w:customStyle="1" w:styleId="301">
    <w:name w:val="标题 2 字符"/>
    <w:basedOn w:val="231"/>
    <w:link w:val="4"/>
    <w:uiPriority w:val="9"/>
    <w:rPr>
      <w:rFonts w:ascii="Linux Libertine O" w:hAnsi="Linux Libertine O" w:cs="Linux Libertine O" w:eastAsiaTheme="majorEastAsia"/>
      <w:color w:val="376092" w:themeColor="accent1" w:themeShade="BF"/>
      <w:sz w:val="26"/>
      <w:szCs w:val="26"/>
      <w:lang w:eastAsia="ja-JP"/>
    </w:rPr>
  </w:style>
  <w:style w:type="character" w:customStyle="1" w:styleId="302">
    <w:name w:val="Unresolved Mention1"/>
    <w:basedOn w:val="231"/>
    <w:semiHidden/>
    <w:unhideWhenUsed/>
    <w:uiPriority w:val="99"/>
    <w:rPr>
      <w:rFonts w:ascii="Linux Libertine O" w:hAnsi="Linux Libertine O" w:cs="Linux Libertine O"/>
      <w:color w:val="605E5C"/>
      <w:shd w:val="clear" w:color="auto" w:fill="E1DFDD"/>
    </w:rPr>
  </w:style>
  <w:style w:type="character" w:customStyle="1" w:styleId="303">
    <w:name w:val="标题 3 字符"/>
    <w:basedOn w:val="231"/>
    <w:link w:val="5"/>
    <w:semiHidden/>
    <w:uiPriority w:val="9"/>
    <w:rPr>
      <w:rFonts w:ascii="Linux Libertine O" w:hAnsi="Linux Libertine O" w:cs="Linux Libertine O" w:eastAsiaTheme="majorEastAsia"/>
      <w:color w:val="254061" w:themeColor="accent1" w:themeShade="80"/>
      <w:sz w:val="24"/>
      <w:szCs w:val="24"/>
      <w:lang w:eastAsia="ja-JP"/>
    </w:rPr>
  </w:style>
  <w:style w:type="character" w:customStyle="1" w:styleId="304">
    <w:name w:val="标题 4 字符"/>
    <w:basedOn w:val="231"/>
    <w:link w:val="6"/>
    <w:semiHidden/>
    <w:uiPriority w:val="9"/>
    <w:rPr>
      <w:rFonts w:ascii="Linux Libertine O" w:hAnsi="Linux Libertine O" w:cs="Linux Libertine O" w:eastAsiaTheme="majorEastAsia"/>
      <w:i/>
      <w:iCs/>
      <w:color w:val="376092" w:themeColor="accent1" w:themeShade="BF"/>
      <w:sz w:val="18"/>
      <w:szCs w:val="24"/>
      <w:lang w:eastAsia="ja-JP"/>
    </w:rPr>
  </w:style>
  <w:style w:type="character" w:customStyle="1" w:styleId="305">
    <w:name w:val="标题 5 字符"/>
    <w:basedOn w:val="231"/>
    <w:link w:val="7"/>
    <w:semiHidden/>
    <w:uiPriority w:val="9"/>
    <w:rPr>
      <w:rFonts w:ascii="Linux Libertine O" w:hAnsi="Linux Libertine O" w:cs="Linux Libertine O" w:eastAsiaTheme="majorEastAsia"/>
      <w:color w:val="376092" w:themeColor="accent1" w:themeShade="BF"/>
      <w:sz w:val="18"/>
      <w:szCs w:val="24"/>
      <w:lang w:eastAsia="ja-JP"/>
    </w:rPr>
  </w:style>
  <w:style w:type="character" w:customStyle="1" w:styleId="306">
    <w:name w:val="标题 6 字符"/>
    <w:basedOn w:val="231"/>
    <w:link w:val="8"/>
    <w:semiHidden/>
    <w:uiPriority w:val="9"/>
    <w:rPr>
      <w:rFonts w:ascii="Linux Libertine O" w:hAnsi="Linux Libertine O" w:cs="Linux Libertine O" w:eastAsiaTheme="majorEastAsia"/>
      <w:color w:val="254061" w:themeColor="accent1" w:themeShade="80"/>
      <w:sz w:val="18"/>
      <w:szCs w:val="24"/>
      <w:lang w:eastAsia="ja-JP"/>
    </w:rPr>
  </w:style>
  <w:style w:type="character" w:customStyle="1" w:styleId="307">
    <w:name w:val="标题 7 字符"/>
    <w:basedOn w:val="231"/>
    <w:link w:val="9"/>
    <w:semiHidden/>
    <w:uiPriority w:val="9"/>
    <w:rPr>
      <w:rFonts w:ascii="Linux Libertine O" w:hAnsi="Linux Libertine O" w:cs="Linux Libertine O" w:eastAsiaTheme="majorEastAsia"/>
      <w:i/>
      <w:iCs/>
      <w:color w:val="254061" w:themeColor="accent1" w:themeShade="80"/>
      <w:sz w:val="18"/>
      <w:szCs w:val="24"/>
      <w:lang w:eastAsia="ja-JP"/>
    </w:rPr>
  </w:style>
  <w:style w:type="character" w:customStyle="1" w:styleId="308">
    <w:name w:val="标题 8 字符"/>
    <w:basedOn w:val="231"/>
    <w:link w:val="10"/>
    <w:semiHidden/>
    <w:uiPriority w:val="9"/>
    <w:rPr>
      <w:rFonts w:ascii="Linux Libertine O" w:hAnsi="Linux Libertine O" w:cs="Linux Libertine O" w:eastAsiaTheme="majorEastAsia"/>
      <w:color w:val="262626" w:themeColor="text1" w:themeTint="D9"/>
      <w:sz w:val="21"/>
      <w:szCs w:val="21"/>
      <w:lang w:eastAsia="ja-JP"/>
      <w14:textFill>
        <w14:solidFill>
          <w14:schemeClr w14:val="tx1">
            <w14:lumMod w14:val="85000"/>
            <w14:lumOff w14:val="15000"/>
          </w14:schemeClr>
        </w14:solidFill>
      </w14:textFill>
    </w:rPr>
  </w:style>
  <w:style w:type="character" w:customStyle="1" w:styleId="309">
    <w:name w:val="标题 9 字符"/>
    <w:basedOn w:val="231"/>
    <w:link w:val="11"/>
    <w:semiHidden/>
    <w:uiPriority w:val="9"/>
    <w:rPr>
      <w:rFonts w:ascii="Linux Libertine O" w:hAnsi="Linux Libertine O" w:cs="Linux Libertine O" w:eastAsiaTheme="majorEastAsia"/>
      <w:i/>
      <w:iCs/>
      <w:color w:val="262626" w:themeColor="text1" w:themeTint="D9"/>
      <w:sz w:val="21"/>
      <w:szCs w:val="21"/>
      <w:lang w:eastAsia="ja-JP"/>
      <w14:textFill>
        <w14:solidFill>
          <w14:schemeClr w14:val="tx1">
            <w14:lumMod w14:val="85000"/>
            <w14:lumOff w14:val="15000"/>
          </w14:schemeClr>
        </w14:solidFill>
      </w14:textFill>
    </w:rPr>
  </w:style>
  <w:style w:type="paragraph" w:customStyle="1" w:styleId="310">
    <w:name w:val="Bibliography"/>
    <w:basedOn w:val="1"/>
    <w:next w:val="1"/>
    <w:semiHidden/>
    <w:unhideWhenUsed/>
    <w:uiPriority w:val="37"/>
    <w:pPr>
      <w:spacing w:after="200"/>
    </w:pPr>
    <w:rPr>
      <w:rFonts w:ascii="Linux Libertine O" w:hAnsi="Linux Libertine O" w:eastAsia="MS Mincho" w:cs="Linux Libertine O"/>
      <w:sz w:val="18"/>
      <w:lang w:val="en-US" w:eastAsia="ja-JP"/>
    </w:rPr>
  </w:style>
  <w:style w:type="character" w:customStyle="1" w:styleId="311">
    <w:name w:val="正文文本 字符"/>
    <w:basedOn w:val="231"/>
    <w:link w:val="34"/>
    <w:uiPriority w:val="99"/>
    <w:rPr>
      <w:rFonts w:ascii="Linux Libertine O" w:hAnsi="Linux Libertine O" w:cs="Linux Libertine O"/>
      <w:sz w:val="18"/>
      <w:szCs w:val="24"/>
      <w:lang w:eastAsia="ja-JP"/>
    </w:rPr>
  </w:style>
  <w:style w:type="character" w:customStyle="1" w:styleId="312">
    <w:name w:val="正文文本 2 字符"/>
    <w:basedOn w:val="231"/>
    <w:link w:val="76"/>
    <w:semiHidden/>
    <w:uiPriority w:val="99"/>
    <w:rPr>
      <w:rFonts w:ascii="Linux Libertine O" w:hAnsi="Linux Libertine O" w:cs="Linux Libertine O"/>
      <w:sz w:val="18"/>
      <w:szCs w:val="24"/>
      <w:lang w:eastAsia="ja-JP"/>
    </w:rPr>
  </w:style>
  <w:style w:type="character" w:customStyle="1" w:styleId="313">
    <w:name w:val="正文文本 3 字符"/>
    <w:basedOn w:val="231"/>
    <w:link w:val="31"/>
    <w:semiHidden/>
    <w:uiPriority w:val="99"/>
    <w:rPr>
      <w:rFonts w:ascii="Linux Libertine O" w:hAnsi="Linux Libertine O" w:cs="Linux Libertine O"/>
      <w:sz w:val="16"/>
      <w:szCs w:val="16"/>
      <w:lang w:eastAsia="ja-JP"/>
    </w:rPr>
  </w:style>
  <w:style w:type="character" w:customStyle="1" w:styleId="314">
    <w:name w:val="正文文本首行缩进 字符"/>
    <w:basedOn w:val="311"/>
    <w:link w:val="86"/>
    <w:semiHidden/>
    <w:uiPriority w:val="99"/>
    <w:rPr>
      <w:rFonts w:ascii="Linux Libertine O" w:hAnsi="Linux Libertine O" w:cs="Linux Libertine O"/>
      <w:sz w:val="18"/>
      <w:szCs w:val="24"/>
      <w:lang w:eastAsia="ja-JP"/>
    </w:rPr>
  </w:style>
  <w:style w:type="character" w:customStyle="1" w:styleId="315">
    <w:name w:val="正文文本缩进 字符"/>
    <w:basedOn w:val="231"/>
    <w:link w:val="35"/>
    <w:semiHidden/>
    <w:uiPriority w:val="99"/>
    <w:rPr>
      <w:rFonts w:ascii="Linux Libertine O" w:hAnsi="Linux Libertine O" w:cs="Linux Libertine O"/>
      <w:sz w:val="18"/>
      <w:szCs w:val="24"/>
      <w:lang w:eastAsia="ja-JP"/>
    </w:rPr>
  </w:style>
  <w:style w:type="character" w:customStyle="1" w:styleId="316">
    <w:name w:val="正文文本首行缩进 2 字符"/>
    <w:basedOn w:val="315"/>
    <w:link w:val="87"/>
    <w:semiHidden/>
    <w:uiPriority w:val="99"/>
    <w:rPr>
      <w:rFonts w:ascii="Linux Libertine O" w:hAnsi="Linux Libertine O" w:cs="Linux Libertine O"/>
      <w:sz w:val="18"/>
      <w:szCs w:val="24"/>
      <w:lang w:eastAsia="ja-JP"/>
    </w:rPr>
  </w:style>
  <w:style w:type="character" w:customStyle="1" w:styleId="317">
    <w:name w:val="正文文本缩进 2 字符"/>
    <w:basedOn w:val="231"/>
    <w:link w:val="51"/>
    <w:semiHidden/>
    <w:uiPriority w:val="99"/>
    <w:rPr>
      <w:rFonts w:ascii="Linux Libertine O" w:hAnsi="Linux Libertine O" w:cs="Linux Libertine O"/>
      <w:sz w:val="18"/>
      <w:szCs w:val="24"/>
      <w:lang w:eastAsia="ja-JP"/>
    </w:rPr>
  </w:style>
  <w:style w:type="character" w:customStyle="1" w:styleId="318">
    <w:name w:val="正文文本缩进 3 字符"/>
    <w:basedOn w:val="231"/>
    <w:link w:val="70"/>
    <w:semiHidden/>
    <w:uiPriority w:val="99"/>
    <w:rPr>
      <w:rFonts w:ascii="Linux Libertine O" w:hAnsi="Linux Libertine O" w:cs="Linux Libertine O"/>
      <w:sz w:val="16"/>
      <w:szCs w:val="16"/>
      <w:lang w:eastAsia="ja-JP"/>
    </w:rPr>
  </w:style>
  <w:style w:type="character" w:customStyle="1" w:styleId="319">
    <w:name w:val="Book Title"/>
    <w:basedOn w:val="231"/>
    <w:qFormat/>
    <w:uiPriority w:val="33"/>
    <w:rPr>
      <w:rFonts w:ascii="Linux Biolinum O" w:hAnsi="Linux Biolinum O" w:cs="Linux Biolinum O"/>
      <w:b/>
      <w:bCs/>
      <w:i/>
      <w:iCs/>
      <w:spacing w:val="5"/>
    </w:rPr>
  </w:style>
  <w:style w:type="character" w:customStyle="1" w:styleId="320">
    <w:name w:val="结束语 字符"/>
    <w:basedOn w:val="231"/>
    <w:link w:val="32"/>
    <w:semiHidden/>
    <w:uiPriority w:val="99"/>
    <w:rPr>
      <w:rFonts w:ascii="Linux Libertine O" w:hAnsi="Linux Libertine O" w:cs="Linux Libertine O"/>
      <w:sz w:val="18"/>
      <w:szCs w:val="24"/>
      <w:lang w:eastAsia="ja-JP"/>
    </w:rPr>
  </w:style>
  <w:style w:type="character" w:customStyle="1" w:styleId="321">
    <w:name w:val="批注文字 字符"/>
    <w:basedOn w:val="231"/>
    <w:link w:val="28"/>
    <w:semiHidden/>
    <w:uiPriority w:val="99"/>
    <w:rPr>
      <w:rFonts w:ascii="Linux Libertine O" w:hAnsi="Linux Libertine O" w:cs="Linux Libertine O"/>
      <w:lang w:eastAsia="ja-JP"/>
    </w:rPr>
  </w:style>
  <w:style w:type="character" w:customStyle="1" w:styleId="322">
    <w:name w:val="批注主题 字符"/>
    <w:basedOn w:val="321"/>
    <w:link w:val="85"/>
    <w:semiHidden/>
    <w:uiPriority w:val="99"/>
    <w:rPr>
      <w:rFonts w:ascii="Linux Libertine O" w:hAnsi="Linux Libertine O" w:cs="Linux Libertine O"/>
      <w:b/>
      <w:bCs/>
      <w:lang w:eastAsia="ja-JP"/>
    </w:rPr>
  </w:style>
  <w:style w:type="character" w:customStyle="1" w:styleId="323">
    <w:name w:val="日期 字符"/>
    <w:basedOn w:val="231"/>
    <w:link w:val="50"/>
    <w:semiHidden/>
    <w:uiPriority w:val="99"/>
    <w:rPr>
      <w:rFonts w:ascii="Linux Libertine O" w:hAnsi="Linux Libertine O" w:cs="Linux Libertine O"/>
      <w:sz w:val="18"/>
      <w:szCs w:val="24"/>
      <w:lang w:eastAsia="ja-JP"/>
    </w:rPr>
  </w:style>
  <w:style w:type="character" w:customStyle="1" w:styleId="324">
    <w:name w:val="文档结构图 字符"/>
    <w:basedOn w:val="231"/>
    <w:link w:val="26"/>
    <w:semiHidden/>
    <w:uiPriority w:val="99"/>
    <w:rPr>
      <w:rFonts w:ascii="Linux Biolinum O" w:hAnsi="Linux Biolinum O" w:cs="Linux Biolinum O"/>
      <w:sz w:val="16"/>
      <w:szCs w:val="16"/>
      <w:lang w:eastAsia="ja-JP"/>
    </w:rPr>
  </w:style>
  <w:style w:type="character" w:customStyle="1" w:styleId="325">
    <w:name w:val="电子邮件签名 字符"/>
    <w:basedOn w:val="231"/>
    <w:link w:val="19"/>
    <w:semiHidden/>
    <w:uiPriority w:val="99"/>
    <w:rPr>
      <w:rFonts w:ascii="Linux Libertine O" w:hAnsi="Linux Libertine O" w:cs="Linux Libertine O"/>
      <w:sz w:val="18"/>
      <w:szCs w:val="24"/>
      <w:lang w:eastAsia="ja-JP"/>
    </w:rPr>
  </w:style>
  <w:style w:type="character" w:customStyle="1" w:styleId="326">
    <w:name w:val="尾注文本 字符"/>
    <w:basedOn w:val="231"/>
    <w:link w:val="52"/>
    <w:semiHidden/>
    <w:uiPriority w:val="99"/>
    <w:rPr>
      <w:rFonts w:ascii="Linux Libertine O" w:hAnsi="Linux Libertine O" w:cs="Linux Libertine O"/>
      <w:lang w:eastAsia="ja-JP"/>
    </w:rPr>
  </w:style>
  <w:style w:type="table" w:customStyle="1" w:styleId="327">
    <w:name w:val="网格表 1 浅色1"/>
    <w:basedOn w:val="88"/>
    <w:uiPriority w:val="99"/>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328">
    <w:name w:val="网格表 1 浅色 - 着色 11"/>
    <w:basedOn w:val="88"/>
    <w:uiPriority w:val="46"/>
    <w:tblPr>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2" w:space="0"/>
        </w:tcBorders>
      </w:tcPr>
    </w:tblStylePr>
    <w:tblStylePr w:type="firstCol">
      <w:rPr>
        <w:b/>
        <w:bCs/>
      </w:rPr>
    </w:tblStylePr>
    <w:tblStylePr w:type="lastCol">
      <w:rPr>
        <w:b/>
        <w:bCs/>
      </w:rPr>
    </w:tblStylePr>
  </w:style>
  <w:style w:type="table" w:customStyle="1" w:styleId="329">
    <w:name w:val="网格表 1 浅色 - 着色 21"/>
    <w:basedOn w:val="88"/>
    <w:uiPriority w:val="46"/>
    <w:tblPr>
      <w:tblBorders>
        <w:top w:val="single" w:color="E5B8B7" w:themeColor="accent2" w:themeTint="66" w:sz="4" w:space="0"/>
        <w:left w:val="single" w:color="E5B8B7" w:themeColor="accent2" w:themeTint="66" w:sz="4" w:space="0"/>
        <w:bottom w:val="single" w:color="E5B8B7" w:themeColor="accent2" w:themeTint="66" w:sz="4" w:space="0"/>
        <w:right w:val="single" w:color="E5B8B7" w:themeColor="accent2" w:themeTint="66" w:sz="4" w:space="0"/>
        <w:insideH w:val="single" w:color="E5B8B7" w:themeColor="accent2" w:themeTint="66" w:sz="4" w:space="0"/>
        <w:insideV w:val="single" w:color="E5B8B7" w:themeColor="accent2" w:themeTint="66"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2" w:space="0"/>
        </w:tcBorders>
      </w:tcPr>
    </w:tblStylePr>
    <w:tblStylePr w:type="firstCol">
      <w:rPr>
        <w:b/>
        <w:bCs/>
      </w:rPr>
    </w:tblStylePr>
    <w:tblStylePr w:type="lastCol">
      <w:rPr>
        <w:b/>
        <w:bCs/>
      </w:rPr>
    </w:tblStylePr>
  </w:style>
  <w:style w:type="table" w:customStyle="1" w:styleId="330">
    <w:name w:val="网格表 1 浅色 - 着色 31"/>
    <w:basedOn w:val="88"/>
    <w:uiPriority w:val="46"/>
    <w:tblPr>
      <w:tblBorders>
        <w:top w:val="single" w:color="D6E3BC" w:themeColor="accent3" w:themeTint="66" w:sz="4" w:space="0"/>
        <w:left w:val="single" w:color="D6E3BC" w:themeColor="accent3" w:themeTint="66" w:sz="4" w:space="0"/>
        <w:bottom w:val="single" w:color="D6E3BC" w:themeColor="accent3" w:themeTint="66" w:sz="4" w:space="0"/>
        <w:right w:val="single" w:color="D6E3BC" w:themeColor="accent3" w:themeTint="66" w:sz="4" w:space="0"/>
        <w:insideH w:val="single" w:color="D6E3BC" w:themeColor="accent3" w:themeTint="66" w:sz="4" w:space="0"/>
        <w:insideV w:val="single" w:color="D6E3BC" w:themeColor="accent3" w:themeTint="66" w:sz="4" w:space="0"/>
      </w:tblBorders>
    </w:tblPr>
    <w:tblStylePr w:type="firstRow">
      <w:rPr>
        <w:b/>
        <w:bCs/>
      </w:rPr>
      <w:tcPr>
        <w:tcBorders>
          <w:bottom w:val="single" w:color="C2D69B" w:themeColor="accent3" w:themeTint="99" w:sz="12" w:space="0"/>
        </w:tcBorders>
      </w:tcPr>
    </w:tblStylePr>
    <w:tblStylePr w:type="lastRow">
      <w:rPr>
        <w:b/>
        <w:bCs/>
      </w:rPr>
      <w:tcPr>
        <w:tcBorders>
          <w:top w:val="double" w:color="C2D69B" w:themeColor="accent3" w:themeTint="99" w:sz="2" w:space="0"/>
        </w:tcBorders>
      </w:tcPr>
    </w:tblStylePr>
    <w:tblStylePr w:type="firstCol">
      <w:rPr>
        <w:b/>
        <w:bCs/>
      </w:rPr>
    </w:tblStylePr>
    <w:tblStylePr w:type="lastCol">
      <w:rPr>
        <w:b/>
        <w:bCs/>
      </w:rPr>
    </w:tblStylePr>
  </w:style>
  <w:style w:type="table" w:customStyle="1" w:styleId="331">
    <w:name w:val="网格表 1 浅色 - 着色 41"/>
    <w:basedOn w:val="88"/>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table" w:customStyle="1" w:styleId="332">
    <w:name w:val="网格表 1 浅色 - 着色 51"/>
    <w:basedOn w:val="88"/>
    <w:uiPriority w:val="46"/>
    <w:tblPr>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cPr>
        <w:tcBorders>
          <w:bottom w:val="single" w:color="92CDDC" w:themeColor="accent5" w:themeTint="99" w:sz="12" w:space="0"/>
        </w:tcBorders>
      </w:tcPr>
    </w:tblStylePr>
    <w:tblStylePr w:type="lastRow">
      <w:rPr>
        <w:b/>
        <w:bCs/>
      </w:rPr>
      <w:tcPr>
        <w:tcBorders>
          <w:top w:val="double" w:color="92CDDC" w:themeColor="accent5" w:themeTint="99" w:sz="2" w:space="0"/>
        </w:tcBorders>
      </w:tcPr>
    </w:tblStylePr>
    <w:tblStylePr w:type="firstCol">
      <w:rPr>
        <w:b/>
        <w:bCs/>
      </w:rPr>
    </w:tblStylePr>
    <w:tblStylePr w:type="lastCol">
      <w:rPr>
        <w:b/>
        <w:bCs/>
      </w:rPr>
    </w:tblStylePr>
  </w:style>
  <w:style w:type="table" w:customStyle="1" w:styleId="333">
    <w:name w:val="网格表 1 浅色 - 着色 61"/>
    <w:basedOn w:val="88"/>
    <w:uiPriority w:val="46"/>
    <w:tblPr>
      <w:tblBorders>
        <w:top w:val="single" w:color="FBD4B4" w:themeColor="accent6" w:themeTint="66" w:sz="4" w:space="0"/>
        <w:left w:val="single" w:color="FBD4B4" w:themeColor="accent6" w:themeTint="66" w:sz="4" w:space="0"/>
        <w:bottom w:val="single" w:color="FBD4B4" w:themeColor="accent6" w:themeTint="66" w:sz="4" w:space="0"/>
        <w:right w:val="single" w:color="FBD4B4" w:themeColor="accent6" w:themeTint="66" w:sz="4" w:space="0"/>
        <w:insideH w:val="single" w:color="FBD4B4" w:themeColor="accent6" w:themeTint="66" w:sz="4" w:space="0"/>
        <w:insideV w:val="single" w:color="FBD4B4" w:themeColor="accent6" w:themeTint="66"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2" w:space="0"/>
        </w:tcBorders>
      </w:tcPr>
    </w:tblStylePr>
    <w:tblStylePr w:type="firstCol">
      <w:rPr>
        <w:b/>
        <w:bCs/>
      </w:rPr>
    </w:tblStylePr>
    <w:tblStylePr w:type="lastCol">
      <w:rPr>
        <w:b/>
        <w:bCs/>
      </w:rPr>
    </w:tblStylePr>
  </w:style>
  <w:style w:type="table" w:customStyle="1" w:styleId="334">
    <w:name w:val="网格表 21"/>
    <w:basedOn w:val="88"/>
    <w:uiPriority w:val="99"/>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35">
    <w:name w:val="网格表 2 - 着色 11"/>
    <w:basedOn w:val="88"/>
    <w:uiPriority w:val="47"/>
    <w:tblPr>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cPr>
        <w:tcBorders>
          <w:top w:val="nil"/>
          <w:bottom w:val="single" w:color="95B3D7" w:themeColor="accent1" w:themeTint="99" w:sz="12" w:space="0"/>
          <w:insideH w:val="nil"/>
          <w:insideV w:val="nil"/>
        </w:tcBorders>
        <w:shd w:val="clear" w:color="auto" w:fill="FFFFFF" w:themeFill="background1"/>
      </w:tcPr>
    </w:tblStylePr>
    <w:tblStylePr w:type="lastRow">
      <w:rPr>
        <w:b/>
        <w:bCs/>
      </w:r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336">
    <w:name w:val="网格表 2 - 着色 21"/>
    <w:basedOn w:val="88"/>
    <w:uiPriority w:val="47"/>
    <w:tblPr>
      <w:tblBorders>
        <w:top w:val="single" w:color="D99594" w:themeColor="accent2" w:themeTint="99" w:sz="2" w:space="0"/>
        <w:bottom w:val="single" w:color="D99594" w:themeColor="accent2" w:themeTint="99" w:sz="2" w:space="0"/>
        <w:insideH w:val="single" w:color="D99594" w:themeColor="accent2" w:themeTint="99" w:sz="2" w:space="0"/>
        <w:insideV w:val="single" w:color="D99594" w:themeColor="accent2" w:themeTint="99" w:sz="2" w:space="0"/>
      </w:tblBorders>
    </w:tblPr>
    <w:tblStylePr w:type="firstRow">
      <w:rPr>
        <w:b/>
        <w:bCs/>
      </w:rPr>
      <w:tcPr>
        <w:tcBorders>
          <w:top w:val="nil"/>
          <w:bottom w:val="single" w:color="D99594" w:themeColor="accent2" w:themeTint="99" w:sz="12" w:space="0"/>
          <w:insideH w:val="nil"/>
          <w:insideV w:val="nil"/>
        </w:tcBorders>
        <w:shd w:val="clear" w:color="auto" w:fill="FFFFFF" w:themeFill="background1"/>
      </w:tcPr>
    </w:tblStylePr>
    <w:tblStylePr w:type="lastRow">
      <w:rPr>
        <w:b/>
        <w:bCs/>
      </w:rPr>
      <w:tcPr>
        <w:tcBorders>
          <w:top w:val="double" w:color="D99594"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337">
    <w:name w:val="网格表 2 - 着色 31"/>
    <w:basedOn w:val="88"/>
    <w:uiPriority w:val="47"/>
    <w:tblPr>
      <w:tblBorders>
        <w:top w:val="single" w:color="C2D69B" w:themeColor="accent3" w:themeTint="99" w:sz="2" w:space="0"/>
        <w:bottom w:val="single" w:color="C2D69B" w:themeColor="accent3" w:themeTint="99" w:sz="2" w:space="0"/>
        <w:insideH w:val="single" w:color="C2D69B" w:themeColor="accent3" w:themeTint="99" w:sz="2" w:space="0"/>
        <w:insideV w:val="single" w:color="C2D69B" w:themeColor="accent3" w:themeTint="99" w:sz="2" w:space="0"/>
      </w:tblBorders>
    </w:tblPr>
    <w:tblStylePr w:type="firstRow">
      <w:rPr>
        <w:b/>
        <w:bCs/>
      </w:rPr>
      <w:tcPr>
        <w:tcBorders>
          <w:top w:val="nil"/>
          <w:bottom w:val="single" w:color="C2D69B" w:themeColor="accent3" w:themeTint="99" w:sz="12" w:space="0"/>
          <w:insideH w:val="nil"/>
          <w:insideV w:val="nil"/>
        </w:tcBorders>
        <w:shd w:val="clear" w:color="auto" w:fill="FFFFFF" w:themeFill="background1"/>
      </w:tcPr>
    </w:tblStylePr>
    <w:tblStylePr w:type="lastRow">
      <w:rPr>
        <w:b/>
        <w:bCs/>
      </w:rPr>
      <w:tcPr>
        <w:tcBorders>
          <w:top w:val="double" w:color="C2D69B"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338">
    <w:name w:val="网格表 2 - 着色 41"/>
    <w:basedOn w:val="88"/>
    <w:uiPriority w:val="47"/>
    <w:tblPr>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cPr>
        <w:tcBorders>
          <w:top w:val="nil"/>
          <w:bottom w:val="single" w:color="B2A1C7" w:themeColor="accent4" w:themeTint="99" w:sz="12" w:space="0"/>
          <w:insideH w:val="nil"/>
          <w:insideV w:val="nil"/>
        </w:tcBorders>
        <w:shd w:val="clear" w:color="auto" w:fill="FFFFFF" w:themeFill="background1"/>
      </w:tcPr>
    </w:tblStylePr>
    <w:tblStylePr w:type="lastRow">
      <w:rPr>
        <w:b/>
        <w:bCs/>
      </w:r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339">
    <w:name w:val="网格表 2 - 着色 51"/>
    <w:basedOn w:val="88"/>
    <w:uiPriority w:val="47"/>
    <w:tblPr>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cPr>
        <w:tcBorders>
          <w:top w:val="nil"/>
          <w:bottom w:val="single" w:color="92CDDC" w:themeColor="accent5" w:themeTint="99" w:sz="12" w:space="0"/>
          <w:insideH w:val="nil"/>
          <w:insideV w:val="nil"/>
        </w:tcBorders>
        <w:shd w:val="clear" w:color="auto" w:fill="FFFFFF" w:themeFill="background1"/>
      </w:tcPr>
    </w:tblStylePr>
    <w:tblStylePr w:type="lastRow">
      <w:rPr>
        <w:b/>
        <w:bCs/>
      </w:r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340">
    <w:name w:val="网格表 2 - 着色 61"/>
    <w:basedOn w:val="88"/>
    <w:uiPriority w:val="47"/>
    <w:tblPr>
      <w:tblBorders>
        <w:top w:val="single" w:color="FABF8F" w:themeColor="accent6" w:themeTint="99" w:sz="2" w:space="0"/>
        <w:bottom w:val="single" w:color="FABF8F" w:themeColor="accent6" w:themeTint="99" w:sz="2" w:space="0"/>
        <w:insideH w:val="single" w:color="FABF8F" w:themeColor="accent6" w:themeTint="99" w:sz="2" w:space="0"/>
        <w:insideV w:val="single" w:color="FABF8F" w:themeColor="accent6" w:themeTint="99" w:sz="2" w:space="0"/>
      </w:tblBorders>
    </w:tblPr>
    <w:tblStylePr w:type="firstRow">
      <w:rPr>
        <w:b/>
        <w:bCs/>
      </w:rPr>
      <w:tcPr>
        <w:tcBorders>
          <w:top w:val="nil"/>
          <w:bottom w:val="single" w:color="FABF8F" w:themeColor="accent6" w:themeTint="99" w:sz="12" w:space="0"/>
          <w:insideH w:val="nil"/>
          <w:insideV w:val="nil"/>
        </w:tcBorders>
        <w:shd w:val="clear" w:color="auto" w:fill="FFFFFF" w:themeFill="background1"/>
      </w:tcPr>
    </w:tblStylePr>
    <w:tblStylePr w:type="lastRow">
      <w:rPr>
        <w:b/>
        <w:bCs/>
      </w:rPr>
      <w:tcPr>
        <w:tcBorders>
          <w:top w:val="double" w:color="FABF8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341">
    <w:name w:val="网格表 31"/>
    <w:basedOn w:val="88"/>
    <w:uiPriority w:val="9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42">
    <w:name w:val="网格表 3 - 着色 11"/>
    <w:basedOn w:val="88"/>
    <w:uiPriority w:val="48"/>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E5F1" w:themeFill="accent1" w:themeFillTint="33"/>
      </w:tcPr>
    </w:tblStylePr>
    <w:tblStylePr w:type="band1Horz">
      <w:tcPr>
        <w:shd w:val="clear" w:color="auto" w:fill="DBE5F1" w:themeFill="accent1" w:themeFillTint="33"/>
      </w:tcPr>
    </w:tblStylePr>
    <w:tblStylePr w:type="neCell">
      <w:tcPr>
        <w:tcBorders>
          <w:bottom w:val="single" w:color="95B3D7" w:themeColor="accent1" w:themeTint="99" w:sz="4" w:space="0"/>
        </w:tcBorders>
      </w:tcPr>
    </w:tblStylePr>
    <w:tblStylePr w:type="nwCell">
      <w:tcPr>
        <w:tcBorders>
          <w:bottom w:val="single" w:color="95B3D7" w:themeColor="accent1" w:themeTint="99" w:sz="4" w:space="0"/>
        </w:tcBorders>
      </w:tcPr>
    </w:tblStylePr>
    <w:tblStylePr w:type="seCell">
      <w:tcPr>
        <w:tcBorders>
          <w:top w:val="single" w:color="95B3D7" w:themeColor="accent1" w:themeTint="99" w:sz="4" w:space="0"/>
        </w:tcBorders>
      </w:tcPr>
    </w:tblStylePr>
    <w:tblStylePr w:type="swCell">
      <w:tcPr>
        <w:tcBorders>
          <w:top w:val="single" w:color="95B3D7" w:themeColor="accent1" w:themeTint="99" w:sz="4" w:space="0"/>
        </w:tcBorders>
      </w:tcPr>
    </w:tblStylePr>
  </w:style>
  <w:style w:type="table" w:customStyle="1" w:styleId="343">
    <w:name w:val="网格表 3 - 着色 21"/>
    <w:basedOn w:val="88"/>
    <w:uiPriority w:val="48"/>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DBDB" w:themeFill="accent2" w:themeFillTint="33"/>
      </w:tcPr>
    </w:tblStylePr>
    <w:tblStylePr w:type="band1Horz">
      <w:tcPr>
        <w:shd w:val="clear" w:color="auto" w:fill="F2DBDB" w:themeFill="accent2" w:themeFillTint="33"/>
      </w:tcPr>
    </w:tblStylePr>
    <w:tblStylePr w:type="neCell">
      <w:tcPr>
        <w:tcBorders>
          <w:bottom w:val="single" w:color="D99594" w:themeColor="accent2" w:themeTint="99" w:sz="4" w:space="0"/>
        </w:tcBorders>
      </w:tcPr>
    </w:tblStylePr>
    <w:tblStylePr w:type="nwCell">
      <w:tcPr>
        <w:tcBorders>
          <w:bottom w:val="single" w:color="D99594" w:themeColor="accent2" w:themeTint="99" w:sz="4" w:space="0"/>
        </w:tcBorders>
      </w:tcPr>
    </w:tblStylePr>
    <w:tblStylePr w:type="seCell">
      <w:tcPr>
        <w:tcBorders>
          <w:top w:val="single" w:color="D99594" w:themeColor="accent2" w:themeTint="99" w:sz="4" w:space="0"/>
        </w:tcBorders>
      </w:tcPr>
    </w:tblStylePr>
    <w:tblStylePr w:type="swCell">
      <w:tcPr>
        <w:tcBorders>
          <w:top w:val="single" w:color="D99594" w:themeColor="accent2" w:themeTint="99" w:sz="4" w:space="0"/>
        </w:tcBorders>
      </w:tcPr>
    </w:tblStylePr>
  </w:style>
  <w:style w:type="table" w:customStyle="1" w:styleId="344">
    <w:name w:val="网格表 3 - 着色 31"/>
    <w:basedOn w:val="88"/>
    <w:uiPriority w:val="48"/>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AF1DD" w:themeFill="accent3" w:themeFillTint="33"/>
      </w:tcPr>
    </w:tblStylePr>
    <w:tblStylePr w:type="band1Horz">
      <w:tcPr>
        <w:shd w:val="clear" w:color="auto" w:fill="EAF1DD" w:themeFill="accent3" w:themeFillTint="33"/>
      </w:tcPr>
    </w:tblStylePr>
    <w:tblStylePr w:type="neCell">
      <w:tcPr>
        <w:tcBorders>
          <w:bottom w:val="single" w:color="C2D69B" w:themeColor="accent3" w:themeTint="99" w:sz="4" w:space="0"/>
        </w:tcBorders>
      </w:tcPr>
    </w:tblStylePr>
    <w:tblStylePr w:type="nwCell">
      <w:tcPr>
        <w:tcBorders>
          <w:bottom w:val="single" w:color="C2D69B" w:themeColor="accent3" w:themeTint="99" w:sz="4" w:space="0"/>
        </w:tcBorders>
      </w:tcPr>
    </w:tblStylePr>
    <w:tblStylePr w:type="seCell">
      <w:tcPr>
        <w:tcBorders>
          <w:top w:val="single" w:color="C2D69B" w:themeColor="accent3" w:themeTint="99" w:sz="4" w:space="0"/>
        </w:tcBorders>
      </w:tcPr>
    </w:tblStylePr>
    <w:tblStylePr w:type="swCell">
      <w:tcPr>
        <w:tcBorders>
          <w:top w:val="single" w:color="C2D69B" w:themeColor="accent3" w:themeTint="99" w:sz="4" w:space="0"/>
        </w:tcBorders>
      </w:tcPr>
    </w:tblStylePr>
  </w:style>
  <w:style w:type="table" w:customStyle="1" w:styleId="345">
    <w:name w:val="网格表 3 - 着色 41"/>
    <w:basedOn w:val="88"/>
    <w:uiPriority w:val="48"/>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table" w:customStyle="1" w:styleId="346">
    <w:name w:val="网格表 3 - 着色 51"/>
    <w:basedOn w:val="88"/>
    <w:uiPriority w:val="48"/>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AEEF3" w:themeFill="accent5" w:themeFillTint="33"/>
      </w:tcPr>
    </w:tblStylePr>
    <w:tblStylePr w:type="band1Horz">
      <w:tcPr>
        <w:shd w:val="clear" w:color="auto" w:fill="DAEEF3" w:themeFill="accent5" w:themeFillTint="33"/>
      </w:tcPr>
    </w:tblStylePr>
    <w:tblStylePr w:type="neCell">
      <w:tcPr>
        <w:tcBorders>
          <w:bottom w:val="single" w:color="92CDDC" w:themeColor="accent5" w:themeTint="99" w:sz="4" w:space="0"/>
        </w:tcBorders>
      </w:tcPr>
    </w:tblStylePr>
    <w:tblStylePr w:type="nwCell">
      <w:tcPr>
        <w:tcBorders>
          <w:bottom w:val="single" w:color="92CDDC" w:themeColor="accent5" w:themeTint="99" w:sz="4" w:space="0"/>
        </w:tcBorders>
      </w:tcPr>
    </w:tblStylePr>
    <w:tblStylePr w:type="seCell">
      <w:tcPr>
        <w:tcBorders>
          <w:top w:val="single" w:color="92CDDC" w:themeColor="accent5" w:themeTint="99" w:sz="4" w:space="0"/>
        </w:tcBorders>
      </w:tcPr>
    </w:tblStylePr>
    <w:tblStylePr w:type="swCell">
      <w:tcPr>
        <w:tcBorders>
          <w:top w:val="single" w:color="92CDDC" w:themeColor="accent5" w:themeTint="99" w:sz="4" w:space="0"/>
        </w:tcBorders>
      </w:tcPr>
    </w:tblStylePr>
  </w:style>
  <w:style w:type="table" w:customStyle="1" w:styleId="347">
    <w:name w:val="网格表 3 - 着色 61"/>
    <w:basedOn w:val="88"/>
    <w:uiPriority w:val="48"/>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E9D9" w:themeFill="accent6" w:themeFillTint="33"/>
      </w:tcPr>
    </w:tblStylePr>
    <w:tblStylePr w:type="band1Horz">
      <w:tcPr>
        <w:shd w:val="clear" w:color="auto" w:fill="FDE9D9" w:themeFill="accent6" w:themeFillTint="33"/>
      </w:tcPr>
    </w:tblStylePr>
    <w:tblStylePr w:type="neCell">
      <w:tcPr>
        <w:tcBorders>
          <w:bottom w:val="single" w:color="FABF8F" w:themeColor="accent6" w:themeTint="99" w:sz="4" w:space="0"/>
        </w:tcBorders>
      </w:tcPr>
    </w:tblStylePr>
    <w:tblStylePr w:type="nwCell">
      <w:tcPr>
        <w:tcBorders>
          <w:bottom w:val="single" w:color="FABF8F" w:themeColor="accent6" w:themeTint="99" w:sz="4" w:space="0"/>
        </w:tcBorders>
      </w:tcPr>
    </w:tblStylePr>
    <w:tblStylePr w:type="seCell">
      <w:tcPr>
        <w:tcBorders>
          <w:top w:val="single" w:color="FABF8F" w:themeColor="accent6" w:themeTint="99" w:sz="4" w:space="0"/>
        </w:tcBorders>
      </w:tcPr>
    </w:tblStylePr>
    <w:tblStylePr w:type="swCell">
      <w:tcPr>
        <w:tcBorders>
          <w:top w:val="single" w:color="FABF8F" w:themeColor="accent6" w:themeTint="99" w:sz="4" w:space="0"/>
        </w:tcBorders>
      </w:tcPr>
    </w:tblStylePr>
  </w:style>
  <w:style w:type="table" w:customStyle="1" w:styleId="348">
    <w:name w:val="网格表 41"/>
    <w:basedOn w:val="88"/>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49">
    <w:name w:val="网格表 4 - 着色 11"/>
    <w:basedOn w:val="88"/>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350">
    <w:name w:val="网格表 4 - 着色 21"/>
    <w:basedOn w:val="88"/>
    <w:uiPriority w:val="49"/>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color w:val="FFFFFF" w:themeColor="background1"/>
        <w14:textFill>
          <w14:solidFill>
            <w14:schemeClr w14:val="bg1"/>
          </w14:solidFill>
        </w14:textFill>
      </w:r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insideV w:val="nil"/>
        </w:tcBorders>
        <w:shd w:val="clear" w:color="auto" w:fill="C0504D" w:themeFill="accent2"/>
      </w:tcPr>
    </w:tblStylePr>
    <w:tblStylePr w:type="lastRow">
      <w:rPr>
        <w:b/>
        <w:bCs/>
      </w:rPr>
      <w:tcPr>
        <w:tcBorders>
          <w:top w:val="double" w:color="C0504D" w:themeColor="accent2"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351">
    <w:name w:val="网格表 4 - 着色 31"/>
    <w:basedOn w:val="88"/>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352">
    <w:name w:val="网格表 4 - 着色 41"/>
    <w:basedOn w:val="88"/>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353">
    <w:name w:val="网格表 4 - 着色 51"/>
    <w:basedOn w:val="88"/>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354">
    <w:name w:val="网格表 4 - 着色 61"/>
    <w:basedOn w:val="88"/>
    <w:uiPriority w:val="49"/>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color w:val="FFFFFF" w:themeColor="background1"/>
        <w14:textFill>
          <w14:solidFill>
            <w14:schemeClr w14:val="bg1"/>
          </w14:solidFill>
        </w14:textFill>
      </w:r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insideV w:val="nil"/>
        </w:tcBorders>
        <w:shd w:val="clear" w:color="auto" w:fill="F79646" w:themeFill="accent6"/>
      </w:tcPr>
    </w:tblStylePr>
    <w:tblStylePr w:type="lastRow">
      <w:rPr>
        <w:b/>
        <w:bCs/>
      </w:rPr>
      <w:tcPr>
        <w:tcBorders>
          <w:top w:val="double" w:color="F79646" w:themeColor="accent6"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355">
    <w:name w:val="网格表 5 深色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cPr>
        <w:shd w:val="clear" w:color="auto" w:fill="999999" w:themeFill="text1" w:themeFillTint="66"/>
      </w:tcPr>
    </w:tblStylePr>
    <w:tblStylePr w:type="band1Horz">
      <w:tcPr>
        <w:shd w:val="clear" w:color="auto" w:fill="999999" w:themeFill="text1" w:themeFillTint="66"/>
      </w:tcPr>
    </w:tblStylePr>
  </w:style>
  <w:style w:type="table" w:customStyle="1" w:styleId="356">
    <w:name w:val="网格表 5 深色 - 着色 1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57">
    <w:name w:val="网格表 5 深色 - 着色 2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DBDB"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0504D"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0504D"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0504D"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0504D" w:themeFill="accent2"/>
      </w:tcPr>
    </w:tblStylePr>
    <w:tblStylePr w:type="band1Vert">
      <w:tcPr>
        <w:shd w:val="clear" w:color="auto" w:fill="E5B8B7" w:themeFill="accent2" w:themeFillTint="66"/>
      </w:tcPr>
    </w:tblStylePr>
    <w:tblStylePr w:type="band1Horz">
      <w:tcPr>
        <w:shd w:val="clear" w:color="auto" w:fill="E5B8B7" w:themeFill="accent2" w:themeFillTint="66"/>
      </w:tcPr>
    </w:tblStylePr>
  </w:style>
  <w:style w:type="table" w:customStyle="1" w:styleId="358">
    <w:name w:val="网格表 5 深色 - 着色 3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cPr>
        <w:shd w:val="clear" w:color="auto" w:fill="D6E3BC" w:themeFill="accent3" w:themeFillTint="66"/>
      </w:tcPr>
    </w:tblStylePr>
    <w:tblStylePr w:type="band1Horz">
      <w:tcPr>
        <w:shd w:val="clear" w:color="auto" w:fill="D6E3BC" w:themeFill="accent3" w:themeFillTint="66"/>
      </w:tcPr>
    </w:tblStylePr>
  </w:style>
  <w:style w:type="table" w:customStyle="1" w:styleId="359">
    <w:name w:val="网格表 5 深色 - 着色 4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cPr>
        <w:shd w:val="clear" w:color="auto" w:fill="CCC0D9" w:themeFill="accent4" w:themeFillTint="66"/>
      </w:tcPr>
    </w:tblStylePr>
    <w:tblStylePr w:type="band1Horz">
      <w:tcPr>
        <w:shd w:val="clear" w:color="auto" w:fill="CCC0D9" w:themeFill="accent4" w:themeFillTint="66"/>
      </w:tcPr>
    </w:tblStylePr>
  </w:style>
  <w:style w:type="table" w:customStyle="1" w:styleId="360">
    <w:name w:val="网格表 5 深色 - 着色 5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cPr>
        <w:shd w:val="clear" w:color="auto" w:fill="B6DDE8" w:themeFill="accent5" w:themeFillTint="66"/>
      </w:tcPr>
    </w:tblStylePr>
    <w:tblStylePr w:type="band1Horz">
      <w:tcPr>
        <w:shd w:val="clear" w:color="auto" w:fill="B6DDE8" w:themeFill="accent5" w:themeFillTint="66"/>
      </w:tcPr>
    </w:tblStylePr>
  </w:style>
  <w:style w:type="table" w:customStyle="1" w:styleId="361">
    <w:name w:val="网格表 5 深色 - 着色 61"/>
    <w:basedOn w:val="88"/>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DE9D9"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79646"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79646"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79646"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79646" w:themeFill="accent6"/>
      </w:tcPr>
    </w:tblStylePr>
    <w:tblStylePr w:type="band1Vert">
      <w:tcPr>
        <w:shd w:val="clear" w:color="auto" w:fill="FBD4B4" w:themeFill="accent6" w:themeFillTint="66"/>
      </w:tcPr>
    </w:tblStylePr>
    <w:tblStylePr w:type="band1Horz">
      <w:tcPr>
        <w:shd w:val="clear" w:color="auto" w:fill="FBD4B4" w:themeFill="accent6" w:themeFillTint="66"/>
      </w:tcPr>
    </w:tblStylePr>
  </w:style>
  <w:style w:type="table" w:customStyle="1" w:styleId="362">
    <w:name w:val="网格表 6 彩色1"/>
    <w:basedOn w:val="88"/>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63">
    <w:name w:val="网格表 6 彩色 - 着色 11"/>
    <w:basedOn w:val="88"/>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364">
    <w:name w:val="网格表 6 彩色 - 着色 21"/>
    <w:basedOn w:val="88"/>
    <w:uiPriority w:val="51"/>
    <w:rPr>
      <w:color w:val="953735" w:themeColor="accent2" w:themeShade="BF"/>
    </w:rPr>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cPr>
        <w:tcBorders>
          <w:bottom w:val="single" w:color="D99594" w:themeColor="accent2" w:themeTint="99" w:sz="12" w:space="0"/>
        </w:tcBorders>
      </w:tcPr>
    </w:tblStylePr>
    <w:tblStylePr w:type="lastRow">
      <w:rPr>
        <w:b/>
        <w:bCs/>
      </w:rPr>
      <w:tcPr>
        <w:tcBorders>
          <w:top w:val="double" w:color="D99594" w:themeColor="accent2" w:themeTint="99"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365">
    <w:name w:val="网格表 6 彩色 - 着色 31"/>
    <w:basedOn w:val="88"/>
    <w:uiPriority w:val="51"/>
    <w:rPr>
      <w:color w:val="77933C" w:themeColor="accent3" w:themeShade="BF"/>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cPr>
        <w:tcBorders>
          <w:bottom w:val="single" w:color="C2D69B" w:themeColor="accent3" w:themeTint="99" w:sz="12" w:space="0"/>
        </w:tcBorders>
      </w:tcPr>
    </w:tblStylePr>
    <w:tblStylePr w:type="lastRow">
      <w:rPr>
        <w:b/>
        <w:bCs/>
      </w:rPr>
      <w:tcPr>
        <w:tcBorders>
          <w:top w:val="double" w:color="C2D69B" w:themeColor="accent3" w:themeTint="99"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366">
    <w:name w:val="网格表 6 彩色 - 着色 41"/>
    <w:basedOn w:val="88"/>
    <w:uiPriority w:val="51"/>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367">
    <w:name w:val="网格表 6 彩色 - 着色 51"/>
    <w:basedOn w:val="88"/>
    <w:uiPriority w:val="51"/>
    <w:rPr>
      <w:color w:val="31859C" w:themeColor="accent5" w:themeShade="BF"/>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cPr>
        <w:tcBorders>
          <w:bottom w:val="single" w:color="92CDDC" w:themeColor="accent5" w:themeTint="99" w:sz="12" w:space="0"/>
        </w:tcBorders>
      </w:tcPr>
    </w:tblStylePr>
    <w:tblStylePr w:type="lastRow">
      <w:rPr>
        <w:b/>
        <w:bCs/>
      </w:rPr>
      <w:tcPr>
        <w:tcBorders>
          <w:top w:val="double" w:color="92CDDC" w:themeColor="accent5" w:themeTint="99"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368">
    <w:name w:val="网格表 6 彩色 - 着色 61"/>
    <w:basedOn w:val="88"/>
    <w:uiPriority w:val="51"/>
    <w:rPr>
      <w:color w:val="E46C0A" w:themeColor="accent6" w:themeShade="BF"/>
    </w:rPr>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cPr>
        <w:tcBorders>
          <w:bottom w:val="single" w:color="FABF8F" w:themeColor="accent6" w:themeTint="99" w:sz="12" w:space="0"/>
        </w:tcBorders>
      </w:tcPr>
    </w:tblStylePr>
    <w:tblStylePr w:type="lastRow">
      <w:rPr>
        <w:b/>
        <w:bCs/>
      </w:rPr>
      <w:tcPr>
        <w:tcBorders>
          <w:top w:val="double" w:color="FABF8F" w:themeColor="accent6" w:themeTint="99"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369">
    <w:name w:val="网格表 7 彩色1"/>
    <w:basedOn w:val="88"/>
    <w:uiPriority w:val="52"/>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370">
    <w:name w:val="网格表 7 彩色 - 着色 11"/>
    <w:basedOn w:val="88"/>
    <w:uiPriority w:val="52"/>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BE5F1" w:themeFill="accent1" w:themeFillTint="33"/>
      </w:tcPr>
    </w:tblStylePr>
    <w:tblStylePr w:type="band1Horz">
      <w:tcPr>
        <w:shd w:val="clear" w:color="auto" w:fill="DBE5F1" w:themeFill="accent1" w:themeFillTint="33"/>
      </w:tcPr>
    </w:tblStylePr>
    <w:tblStylePr w:type="neCell">
      <w:tcPr>
        <w:tcBorders>
          <w:bottom w:val="single" w:color="95B3D7" w:themeColor="accent1" w:themeTint="99" w:sz="4" w:space="0"/>
        </w:tcBorders>
      </w:tcPr>
    </w:tblStylePr>
    <w:tblStylePr w:type="nwCell">
      <w:tcPr>
        <w:tcBorders>
          <w:bottom w:val="single" w:color="95B3D7" w:themeColor="accent1" w:themeTint="99" w:sz="4" w:space="0"/>
        </w:tcBorders>
      </w:tcPr>
    </w:tblStylePr>
    <w:tblStylePr w:type="seCell">
      <w:tcPr>
        <w:tcBorders>
          <w:top w:val="single" w:color="95B3D7" w:themeColor="accent1" w:themeTint="99" w:sz="4" w:space="0"/>
        </w:tcBorders>
      </w:tcPr>
    </w:tblStylePr>
    <w:tblStylePr w:type="swCell">
      <w:tcPr>
        <w:tcBorders>
          <w:top w:val="single" w:color="95B3D7" w:themeColor="accent1" w:themeTint="99" w:sz="4" w:space="0"/>
        </w:tcBorders>
      </w:tcPr>
    </w:tblStylePr>
  </w:style>
  <w:style w:type="table" w:customStyle="1" w:styleId="371">
    <w:name w:val="网格表 7 彩色 - 着色 21"/>
    <w:basedOn w:val="88"/>
    <w:uiPriority w:val="52"/>
    <w:rPr>
      <w:color w:val="953735" w:themeColor="accent2" w:themeShade="BF"/>
    </w:rPr>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insideV w:val="single" w:color="D99594" w:themeColor="accent2"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2DBDB" w:themeFill="accent2" w:themeFillTint="33"/>
      </w:tcPr>
    </w:tblStylePr>
    <w:tblStylePr w:type="band1Horz">
      <w:tcPr>
        <w:shd w:val="clear" w:color="auto" w:fill="F2DBDB" w:themeFill="accent2" w:themeFillTint="33"/>
      </w:tcPr>
    </w:tblStylePr>
    <w:tblStylePr w:type="neCell">
      <w:tcPr>
        <w:tcBorders>
          <w:bottom w:val="single" w:color="D99594" w:themeColor="accent2" w:themeTint="99" w:sz="4" w:space="0"/>
        </w:tcBorders>
      </w:tcPr>
    </w:tblStylePr>
    <w:tblStylePr w:type="nwCell">
      <w:tcPr>
        <w:tcBorders>
          <w:bottom w:val="single" w:color="D99594" w:themeColor="accent2" w:themeTint="99" w:sz="4" w:space="0"/>
        </w:tcBorders>
      </w:tcPr>
    </w:tblStylePr>
    <w:tblStylePr w:type="seCell">
      <w:tcPr>
        <w:tcBorders>
          <w:top w:val="single" w:color="D99594" w:themeColor="accent2" w:themeTint="99" w:sz="4" w:space="0"/>
        </w:tcBorders>
      </w:tcPr>
    </w:tblStylePr>
    <w:tblStylePr w:type="swCell">
      <w:tcPr>
        <w:tcBorders>
          <w:top w:val="single" w:color="D99594" w:themeColor="accent2" w:themeTint="99" w:sz="4" w:space="0"/>
        </w:tcBorders>
      </w:tcPr>
    </w:tblStylePr>
  </w:style>
  <w:style w:type="table" w:customStyle="1" w:styleId="372">
    <w:name w:val="网格表 7 彩色 - 着色 31"/>
    <w:basedOn w:val="88"/>
    <w:uiPriority w:val="52"/>
    <w:rPr>
      <w:color w:val="77933C" w:themeColor="accent3" w:themeShade="BF"/>
    </w:rPr>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AF1DD" w:themeFill="accent3" w:themeFillTint="33"/>
      </w:tcPr>
    </w:tblStylePr>
    <w:tblStylePr w:type="band1Horz">
      <w:tcPr>
        <w:shd w:val="clear" w:color="auto" w:fill="EAF1DD" w:themeFill="accent3" w:themeFillTint="33"/>
      </w:tcPr>
    </w:tblStylePr>
    <w:tblStylePr w:type="neCell">
      <w:tcPr>
        <w:tcBorders>
          <w:bottom w:val="single" w:color="C2D69B" w:themeColor="accent3" w:themeTint="99" w:sz="4" w:space="0"/>
        </w:tcBorders>
      </w:tcPr>
    </w:tblStylePr>
    <w:tblStylePr w:type="nwCell">
      <w:tcPr>
        <w:tcBorders>
          <w:bottom w:val="single" w:color="C2D69B" w:themeColor="accent3" w:themeTint="99" w:sz="4" w:space="0"/>
        </w:tcBorders>
      </w:tcPr>
    </w:tblStylePr>
    <w:tblStylePr w:type="seCell">
      <w:tcPr>
        <w:tcBorders>
          <w:top w:val="single" w:color="C2D69B" w:themeColor="accent3" w:themeTint="99" w:sz="4" w:space="0"/>
        </w:tcBorders>
      </w:tcPr>
    </w:tblStylePr>
    <w:tblStylePr w:type="swCell">
      <w:tcPr>
        <w:tcBorders>
          <w:top w:val="single" w:color="C2D69B" w:themeColor="accent3" w:themeTint="99" w:sz="4" w:space="0"/>
        </w:tcBorders>
      </w:tcPr>
    </w:tblStylePr>
  </w:style>
  <w:style w:type="table" w:customStyle="1" w:styleId="373">
    <w:name w:val="网格表 7 彩色 - 着色 41"/>
    <w:basedOn w:val="88"/>
    <w:uiPriority w:val="52"/>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table" w:customStyle="1" w:styleId="374">
    <w:name w:val="网格表 7 彩色 - 着色 51"/>
    <w:basedOn w:val="88"/>
    <w:uiPriority w:val="52"/>
    <w:rPr>
      <w:color w:val="31859C" w:themeColor="accent5" w:themeShade="BF"/>
    </w:rPr>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DAEEF3" w:themeFill="accent5" w:themeFillTint="33"/>
      </w:tcPr>
    </w:tblStylePr>
    <w:tblStylePr w:type="band1Horz">
      <w:tcPr>
        <w:shd w:val="clear" w:color="auto" w:fill="DAEEF3" w:themeFill="accent5" w:themeFillTint="33"/>
      </w:tcPr>
    </w:tblStylePr>
    <w:tblStylePr w:type="neCell">
      <w:tcPr>
        <w:tcBorders>
          <w:bottom w:val="single" w:color="92CDDC" w:themeColor="accent5" w:themeTint="99" w:sz="4" w:space="0"/>
        </w:tcBorders>
      </w:tcPr>
    </w:tblStylePr>
    <w:tblStylePr w:type="nwCell">
      <w:tcPr>
        <w:tcBorders>
          <w:bottom w:val="single" w:color="92CDDC" w:themeColor="accent5" w:themeTint="99" w:sz="4" w:space="0"/>
        </w:tcBorders>
      </w:tcPr>
    </w:tblStylePr>
    <w:tblStylePr w:type="seCell">
      <w:tcPr>
        <w:tcBorders>
          <w:top w:val="single" w:color="92CDDC" w:themeColor="accent5" w:themeTint="99" w:sz="4" w:space="0"/>
        </w:tcBorders>
      </w:tcPr>
    </w:tblStylePr>
    <w:tblStylePr w:type="swCell">
      <w:tcPr>
        <w:tcBorders>
          <w:top w:val="single" w:color="92CDDC" w:themeColor="accent5" w:themeTint="99" w:sz="4" w:space="0"/>
        </w:tcBorders>
      </w:tcPr>
    </w:tblStylePr>
  </w:style>
  <w:style w:type="table" w:customStyle="1" w:styleId="375">
    <w:name w:val="网格表 7 彩色 - 着色 61"/>
    <w:basedOn w:val="88"/>
    <w:uiPriority w:val="52"/>
    <w:rPr>
      <w:color w:val="E46C0A" w:themeColor="accent6" w:themeShade="BF"/>
    </w:rPr>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insideV w:val="single" w:color="FABF8F" w:themeColor="accent6"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DE9D9" w:themeFill="accent6" w:themeFillTint="33"/>
      </w:tcPr>
    </w:tblStylePr>
    <w:tblStylePr w:type="band1Horz">
      <w:tcPr>
        <w:shd w:val="clear" w:color="auto" w:fill="FDE9D9" w:themeFill="accent6" w:themeFillTint="33"/>
      </w:tcPr>
    </w:tblStylePr>
    <w:tblStylePr w:type="neCell">
      <w:tcPr>
        <w:tcBorders>
          <w:bottom w:val="single" w:color="FABF8F" w:themeColor="accent6" w:themeTint="99" w:sz="4" w:space="0"/>
        </w:tcBorders>
      </w:tcPr>
    </w:tblStylePr>
    <w:tblStylePr w:type="nwCell">
      <w:tcPr>
        <w:tcBorders>
          <w:bottom w:val="single" w:color="FABF8F" w:themeColor="accent6" w:themeTint="99" w:sz="4" w:space="0"/>
        </w:tcBorders>
      </w:tcPr>
    </w:tblStylePr>
    <w:tblStylePr w:type="seCell">
      <w:tcPr>
        <w:tcBorders>
          <w:top w:val="single" w:color="FABF8F" w:themeColor="accent6" w:themeTint="99" w:sz="4" w:space="0"/>
        </w:tcBorders>
      </w:tcPr>
    </w:tblStylePr>
    <w:tblStylePr w:type="swCell">
      <w:tcPr>
        <w:tcBorders>
          <w:top w:val="single" w:color="FABF8F" w:themeColor="accent6" w:themeTint="99" w:sz="4" w:space="0"/>
        </w:tcBorders>
      </w:tcPr>
    </w:tblStylePr>
  </w:style>
  <w:style w:type="character" w:customStyle="1" w:styleId="376">
    <w:name w:val="井号标签1"/>
    <w:basedOn w:val="231"/>
    <w:semiHidden/>
    <w:unhideWhenUsed/>
    <w:uiPriority w:val="99"/>
    <w:rPr>
      <w:rFonts w:ascii="Linux Biolinum O" w:hAnsi="Linux Biolinum O" w:cs="Linux Biolinum O"/>
      <w:color w:val="2B579A"/>
      <w:shd w:val="clear" w:color="auto" w:fill="E1DFDD"/>
    </w:rPr>
  </w:style>
  <w:style w:type="character" w:customStyle="1" w:styleId="377">
    <w:name w:val="页眉 字符"/>
    <w:basedOn w:val="231"/>
    <w:link w:val="57"/>
    <w:uiPriority w:val="99"/>
    <w:rPr>
      <w:rFonts w:ascii="Linux Libertine O" w:hAnsi="Linux Libertine O" w:cs="Linux Libertine O"/>
      <w:sz w:val="18"/>
      <w:szCs w:val="24"/>
      <w:lang w:eastAsia="ja-JP"/>
    </w:rPr>
  </w:style>
  <w:style w:type="character" w:customStyle="1" w:styleId="378">
    <w:name w:val="HTML 地址 字符"/>
    <w:basedOn w:val="231"/>
    <w:link w:val="41"/>
    <w:semiHidden/>
    <w:uiPriority w:val="99"/>
    <w:rPr>
      <w:rFonts w:ascii="Linux Libertine O" w:hAnsi="Linux Libertine O" w:cs="Linux Libertine O"/>
      <w:i/>
      <w:iCs/>
      <w:sz w:val="18"/>
      <w:szCs w:val="24"/>
      <w:lang w:eastAsia="ja-JP"/>
    </w:rPr>
  </w:style>
  <w:style w:type="character" w:customStyle="1" w:styleId="379">
    <w:name w:val="HTML 预设格式 字符"/>
    <w:basedOn w:val="231"/>
    <w:link w:val="80"/>
    <w:semiHidden/>
    <w:uiPriority w:val="99"/>
    <w:rPr>
      <w:rFonts w:ascii="Linux Biolinum O" w:hAnsi="Linux Biolinum O" w:cs="Linux Biolinum O"/>
      <w:lang w:eastAsia="ja-JP"/>
    </w:rPr>
  </w:style>
  <w:style w:type="character" w:customStyle="1" w:styleId="380">
    <w:name w:val="Intense Emphasis"/>
    <w:basedOn w:val="231"/>
    <w:qFormat/>
    <w:uiPriority w:val="21"/>
    <w:rPr>
      <w:rFonts w:ascii="Linux Biolinum O" w:hAnsi="Linux Biolinum O" w:cs="Linux Biolinum O"/>
      <w:i/>
      <w:iCs/>
      <w:color w:val="4F81BD" w:themeColor="accent1"/>
      <w14:textFill>
        <w14:solidFill>
          <w14:schemeClr w14:val="accent1"/>
        </w14:solidFill>
      </w14:textFill>
    </w:rPr>
  </w:style>
  <w:style w:type="paragraph" w:styleId="381">
    <w:name w:val="Intense Quote"/>
    <w:basedOn w:val="1"/>
    <w:next w:val="1"/>
    <w:link w:val="382"/>
    <w:qFormat/>
    <w:uiPriority w:val="30"/>
    <w:pPr>
      <w:pBdr>
        <w:top w:val="single" w:color="4F81BD" w:themeColor="accent1" w:sz="4" w:space="10"/>
        <w:bottom w:val="single" w:color="4F81BD" w:themeColor="accent1" w:sz="4" w:space="10"/>
      </w:pBdr>
      <w:spacing w:before="360" w:after="360"/>
      <w:ind w:left="864" w:right="864"/>
      <w:jc w:val="center"/>
    </w:pPr>
    <w:rPr>
      <w:rFonts w:ascii="Linux Libertine O" w:hAnsi="Linux Libertine O" w:eastAsia="MS Mincho" w:cs="Linux Libertine O"/>
      <w:i/>
      <w:iCs/>
      <w:color w:val="4F81BD" w:themeColor="accent1"/>
      <w:sz w:val="18"/>
      <w:lang w:val="en-US" w:eastAsia="ja-JP"/>
      <w14:textFill>
        <w14:solidFill>
          <w14:schemeClr w14:val="accent1"/>
        </w14:solidFill>
      </w14:textFill>
    </w:rPr>
  </w:style>
  <w:style w:type="character" w:customStyle="1" w:styleId="382">
    <w:name w:val="明显引用 字符"/>
    <w:basedOn w:val="231"/>
    <w:link w:val="381"/>
    <w:uiPriority w:val="30"/>
    <w:rPr>
      <w:rFonts w:ascii="Linux Libertine O" w:hAnsi="Linux Libertine O" w:cs="Linux Libertine O"/>
      <w:i/>
      <w:iCs/>
      <w:color w:val="4F81BD" w:themeColor="accent1"/>
      <w:sz w:val="18"/>
      <w:szCs w:val="24"/>
      <w:lang w:eastAsia="ja-JP"/>
      <w14:textFill>
        <w14:solidFill>
          <w14:schemeClr w14:val="accent1"/>
        </w14:solidFill>
      </w14:textFill>
    </w:rPr>
  </w:style>
  <w:style w:type="character" w:customStyle="1" w:styleId="383">
    <w:name w:val="Intense Reference"/>
    <w:basedOn w:val="231"/>
    <w:qFormat/>
    <w:uiPriority w:val="32"/>
    <w:rPr>
      <w:rFonts w:ascii="Linux Biolinum O" w:hAnsi="Linux Biolinum O" w:cs="Linux Biolinum O"/>
      <w:b/>
      <w:bCs/>
      <w:smallCaps/>
      <w:color w:val="4F81BD" w:themeColor="accent1"/>
      <w:spacing w:val="5"/>
      <w14:textFill>
        <w14:solidFill>
          <w14:schemeClr w14:val="accent1"/>
        </w14:solidFill>
      </w14:textFill>
    </w:rPr>
  </w:style>
  <w:style w:type="table" w:customStyle="1" w:styleId="384">
    <w:name w:val="清单表 1 浅色1"/>
    <w:basedOn w:val="88"/>
    <w:uiPriority w:val="46"/>
    <w:tblStylePr w:type="firstRow">
      <w:rPr>
        <w:b/>
        <w:bCs/>
      </w:rPr>
      <w:tcPr>
        <w:tcBorders>
          <w:bottom w:val="single" w:color="666666" w:themeColor="text1" w:themeTint="99" w:sz="4" w:space="0"/>
        </w:tcBorders>
      </w:tcPr>
    </w:tblStylePr>
    <w:tblStylePr w:type="lastRow">
      <w:rPr>
        <w:b/>
        <w:bCs/>
      </w:rPr>
      <w:tcPr>
        <w:tcBorders>
          <w:top w:val="sing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85">
    <w:name w:val="清单表 1 浅色 - 着色 11"/>
    <w:basedOn w:val="88"/>
    <w:uiPriority w:val="46"/>
    <w:tblStylePr w:type="firstRow">
      <w:rPr>
        <w:b/>
        <w:bCs/>
      </w:rPr>
      <w:tcPr>
        <w:tcBorders>
          <w:bottom w:val="single" w:color="95B3D7" w:themeColor="accent1" w:themeTint="99" w:sz="4" w:space="0"/>
        </w:tcBorders>
      </w:tcPr>
    </w:tblStylePr>
    <w:tblStylePr w:type="lastRow">
      <w:rPr>
        <w:b/>
        <w:bCs/>
      </w:rPr>
      <w:tcPr>
        <w:tcBorders>
          <w:top w:val="sing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386">
    <w:name w:val="清单表 1 浅色 - 着色 21"/>
    <w:basedOn w:val="88"/>
    <w:uiPriority w:val="46"/>
    <w:tblStylePr w:type="firstRow">
      <w:rPr>
        <w:b/>
        <w:bCs/>
      </w:rPr>
      <w:tcPr>
        <w:tcBorders>
          <w:bottom w:val="single" w:color="D99594" w:themeColor="accent2" w:themeTint="99" w:sz="4" w:space="0"/>
        </w:tcBorders>
      </w:tcPr>
    </w:tblStylePr>
    <w:tblStylePr w:type="lastRow">
      <w:rPr>
        <w:b/>
        <w:bCs/>
      </w:rPr>
      <w:tcPr>
        <w:tcBorders>
          <w:top w:val="single" w:color="D99594" w:themeColor="accent2" w:themeTint="99"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387">
    <w:name w:val="清单表 1 浅色 - 着色 31"/>
    <w:basedOn w:val="88"/>
    <w:uiPriority w:val="46"/>
    <w:tblStylePr w:type="firstRow">
      <w:rPr>
        <w:b/>
        <w:bCs/>
      </w:rPr>
      <w:tcPr>
        <w:tcBorders>
          <w:bottom w:val="single" w:color="C2D69B" w:themeColor="accent3" w:themeTint="99" w:sz="4" w:space="0"/>
        </w:tcBorders>
      </w:tcPr>
    </w:tblStylePr>
    <w:tblStylePr w:type="lastRow">
      <w:rPr>
        <w:b/>
        <w:bCs/>
      </w:rPr>
      <w:tcPr>
        <w:tcBorders>
          <w:top w:val="single" w:color="C2D69B" w:themeColor="accent3" w:themeTint="99"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388">
    <w:name w:val="清单表 1 浅色 - 着色 41"/>
    <w:basedOn w:val="88"/>
    <w:uiPriority w:val="46"/>
    <w:tblStylePr w:type="firstRow">
      <w:rPr>
        <w:b/>
        <w:bCs/>
      </w:rPr>
      <w:tcPr>
        <w:tcBorders>
          <w:bottom w:val="single" w:color="B2A1C7" w:themeColor="accent4" w:themeTint="99" w:sz="4" w:space="0"/>
        </w:tcBorders>
      </w:tcPr>
    </w:tblStylePr>
    <w:tblStylePr w:type="lastRow">
      <w:rPr>
        <w:b/>
        <w:bCs/>
      </w:rPr>
      <w:tcPr>
        <w:tcBorders>
          <w:top w:val="sing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389">
    <w:name w:val="清单表 1 浅色 - 着色 51"/>
    <w:basedOn w:val="88"/>
    <w:uiPriority w:val="46"/>
    <w:tblStylePr w:type="firstRow">
      <w:rPr>
        <w:b/>
        <w:bCs/>
      </w:rPr>
      <w:tcPr>
        <w:tcBorders>
          <w:bottom w:val="single" w:color="92CDDC" w:themeColor="accent5" w:themeTint="99" w:sz="4" w:space="0"/>
        </w:tcBorders>
      </w:tcPr>
    </w:tblStylePr>
    <w:tblStylePr w:type="lastRow">
      <w:rPr>
        <w:b/>
        <w:bCs/>
      </w:rPr>
      <w:tcPr>
        <w:tcBorders>
          <w:top w:val="single" w:color="92CDDC" w:themeColor="accent5" w:themeTint="99"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390">
    <w:name w:val="清单表 1 浅色 - 着色 61"/>
    <w:basedOn w:val="88"/>
    <w:uiPriority w:val="46"/>
    <w:tblStylePr w:type="firstRow">
      <w:rPr>
        <w:b/>
        <w:bCs/>
      </w:rPr>
      <w:tcPr>
        <w:tcBorders>
          <w:bottom w:val="single" w:color="FABF8F" w:themeColor="accent6" w:themeTint="99" w:sz="4" w:space="0"/>
        </w:tcBorders>
      </w:tcPr>
    </w:tblStylePr>
    <w:tblStylePr w:type="lastRow">
      <w:rPr>
        <w:b/>
        <w:bCs/>
      </w:rPr>
      <w:tcPr>
        <w:tcBorders>
          <w:top w:val="single" w:color="FABF8F" w:themeColor="accent6" w:themeTint="99"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391">
    <w:name w:val="清单表 21"/>
    <w:basedOn w:val="88"/>
    <w:uiPriority w:val="47"/>
    <w:tblPr>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392">
    <w:name w:val="清单表 2 - 着色 11"/>
    <w:basedOn w:val="88"/>
    <w:uiPriority w:val="47"/>
    <w:tblPr>
      <w:tblBorders>
        <w:top w:val="single" w:color="95B3D7" w:themeColor="accent1" w:themeTint="99" w:sz="4" w:space="0"/>
        <w:bottom w:val="single" w:color="95B3D7" w:themeColor="accent1" w:themeTint="99" w:sz="4" w:space="0"/>
        <w:insideH w:val="single" w:color="95B3D7"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393">
    <w:name w:val="清单表 2 - 着色 21"/>
    <w:basedOn w:val="88"/>
    <w:uiPriority w:val="47"/>
    <w:tblPr>
      <w:tblBorders>
        <w:top w:val="single" w:color="D99594" w:themeColor="accent2" w:themeTint="99" w:sz="4" w:space="0"/>
        <w:bottom w:val="single" w:color="D99594" w:themeColor="accent2" w:themeTint="99" w:sz="4" w:space="0"/>
        <w:insideH w:val="single" w:color="D99594"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394">
    <w:name w:val="清单表 2 - 着色 31"/>
    <w:basedOn w:val="88"/>
    <w:uiPriority w:val="47"/>
    <w:tblPr>
      <w:tblBorders>
        <w:top w:val="single" w:color="C2D69B" w:themeColor="accent3" w:themeTint="99" w:sz="4" w:space="0"/>
        <w:bottom w:val="single" w:color="C2D69B" w:themeColor="accent3" w:themeTint="99" w:sz="4" w:space="0"/>
        <w:insideH w:val="single" w:color="C2D69B"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395">
    <w:name w:val="清单表 2 - 着色 41"/>
    <w:basedOn w:val="88"/>
    <w:uiPriority w:val="47"/>
    <w:tblPr>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396">
    <w:name w:val="清单表 2 - 着色 51"/>
    <w:basedOn w:val="88"/>
    <w:uiPriority w:val="47"/>
    <w:tblPr>
      <w:tblBorders>
        <w:top w:val="single" w:color="92CDDC" w:themeColor="accent5" w:themeTint="99" w:sz="4" w:space="0"/>
        <w:bottom w:val="single" w:color="92CDDC" w:themeColor="accent5" w:themeTint="99" w:sz="4" w:space="0"/>
        <w:insideH w:val="single" w:color="92CDD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397">
    <w:name w:val="清单表 2 - 着色 61"/>
    <w:basedOn w:val="88"/>
    <w:uiPriority w:val="47"/>
    <w:tblPr>
      <w:tblBorders>
        <w:top w:val="single" w:color="FABF8F" w:themeColor="accent6" w:themeTint="99" w:sz="4" w:space="0"/>
        <w:bottom w:val="single" w:color="FABF8F" w:themeColor="accent6" w:themeTint="99" w:sz="4" w:space="0"/>
        <w:insideH w:val="single" w:color="FABF8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398">
    <w:name w:val="清单表 31"/>
    <w:basedOn w:val="88"/>
    <w:uiPriority w:val="48"/>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14:textFill>
          <w14:solidFill>
            <w14:schemeClr w14:val="bg1"/>
          </w14:solidFill>
        </w14:textFill>
      </w:rPr>
      <w:tcPr>
        <w:shd w:val="clear" w:color="auto" w:fill="000000" w:themeFill="text1"/>
      </w:tcPr>
    </w:tblStylePr>
    <w:tblStylePr w:type="lastRow">
      <w:rPr>
        <w:b/>
        <w:bCs/>
      </w:rPr>
      <w:tcPr>
        <w:tcBorders>
          <w:top w:val="double" w:color="000000" w:themeColor="tex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0000" w:themeColor="text1" w:sz="4" w:space="0"/>
          <w:left w:val="nil"/>
        </w:tcBorders>
      </w:tcPr>
    </w:tblStylePr>
    <w:tblStylePr w:type="swCell">
      <w:tcPr>
        <w:tcBorders>
          <w:top w:val="double" w:color="000000" w:themeColor="text1" w:sz="4" w:space="0"/>
          <w:right w:val="nil"/>
        </w:tcBorders>
      </w:tcPr>
    </w:tblStylePr>
  </w:style>
  <w:style w:type="table" w:customStyle="1" w:styleId="399">
    <w:name w:val="清单表 3 - 着色 11"/>
    <w:basedOn w:val="88"/>
    <w:uiPriority w:val="48"/>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14:textFill>
          <w14:solidFill>
            <w14:schemeClr w14:val="bg1"/>
          </w14:solidFill>
        </w14:textFill>
      </w:rPr>
      <w:tcPr>
        <w:shd w:val="clear" w:color="auto" w:fill="4F81BD" w:themeFill="accent1"/>
      </w:tcPr>
    </w:tblStylePr>
    <w:tblStylePr w:type="lastRow">
      <w:rPr>
        <w:b/>
        <w:bCs/>
      </w:rPr>
      <w:tcPr>
        <w:tcBorders>
          <w:top w:val="double" w:color="4F81B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F81BD" w:themeColor="accent1" w:sz="4" w:space="0"/>
          <w:right w:val="single" w:color="4F81BD" w:themeColor="accent1" w:sz="4" w:space="0"/>
        </w:tcBorders>
      </w:tcPr>
    </w:tblStylePr>
    <w:tblStylePr w:type="band1Horz">
      <w:tcPr>
        <w:tcBorders>
          <w:top w:val="single" w:color="4F81BD" w:themeColor="accent1" w:sz="4" w:space="0"/>
          <w:bottom w:val="single" w:color="4F81B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F81BD" w:themeColor="accent1" w:sz="4" w:space="0"/>
          <w:left w:val="nil"/>
        </w:tcBorders>
      </w:tcPr>
    </w:tblStylePr>
    <w:tblStylePr w:type="swCell">
      <w:tcPr>
        <w:tcBorders>
          <w:top w:val="double" w:color="4F81BD" w:themeColor="accent1" w:sz="4" w:space="0"/>
          <w:right w:val="nil"/>
        </w:tcBorders>
      </w:tcPr>
    </w:tblStylePr>
  </w:style>
  <w:style w:type="table" w:customStyle="1" w:styleId="400">
    <w:name w:val="清单表 3 - 着色 21"/>
    <w:basedOn w:val="88"/>
    <w:uiPriority w:val="48"/>
    <w:tblPr>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14:textFill>
          <w14:solidFill>
            <w14:schemeClr w14:val="bg1"/>
          </w14:solidFill>
        </w14:textFill>
      </w:rPr>
      <w:tcPr>
        <w:shd w:val="clear" w:color="auto" w:fill="C0504D" w:themeFill="accent2"/>
      </w:tcPr>
    </w:tblStylePr>
    <w:tblStylePr w:type="lastRow">
      <w:rPr>
        <w:b/>
        <w:bCs/>
      </w:rPr>
      <w:tcPr>
        <w:tcBorders>
          <w:top w:val="double" w:color="C0504D" w:themeColor="accent2"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C0504D" w:themeColor="accent2" w:sz="4" w:space="0"/>
          <w:right w:val="single" w:color="C0504D" w:themeColor="accent2" w:sz="4" w:space="0"/>
        </w:tcBorders>
      </w:tcPr>
    </w:tblStylePr>
    <w:tblStylePr w:type="band1Horz">
      <w:tcPr>
        <w:tcBorders>
          <w:top w:val="single" w:color="C0504D" w:themeColor="accent2" w:sz="4" w:space="0"/>
          <w:bottom w:val="single" w:color="C0504D" w:themeColor="accent2"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C0504D" w:themeColor="accent2" w:sz="4" w:space="0"/>
          <w:left w:val="nil"/>
        </w:tcBorders>
      </w:tcPr>
    </w:tblStylePr>
    <w:tblStylePr w:type="swCell">
      <w:tcPr>
        <w:tcBorders>
          <w:top w:val="double" w:color="C0504D" w:themeColor="accent2" w:sz="4" w:space="0"/>
          <w:right w:val="nil"/>
        </w:tcBorders>
      </w:tcPr>
    </w:tblStylePr>
  </w:style>
  <w:style w:type="table" w:customStyle="1" w:styleId="401">
    <w:name w:val="清单表 3 - 着色 31"/>
    <w:basedOn w:val="88"/>
    <w:uiPriority w:val="48"/>
    <w:tblPr>
      <w:tblBorders>
        <w:top w:val="single" w:color="9BBB59" w:themeColor="accent3" w:sz="4" w:space="0"/>
        <w:left w:val="single" w:color="9BBB59" w:themeColor="accent3" w:sz="4" w:space="0"/>
        <w:bottom w:val="single" w:color="9BBB59" w:themeColor="accent3" w:sz="4" w:space="0"/>
        <w:right w:val="single" w:color="9BBB59" w:themeColor="accent3" w:sz="4" w:space="0"/>
      </w:tblBorders>
    </w:tblPr>
    <w:tblStylePr w:type="firstRow">
      <w:rPr>
        <w:b/>
        <w:bCs/>
        <w:color w:val="FFFFFF" w:themeColor="background1"/>
        <w14:textFill>
          <w14:solidFill>
            <w14:schemeClr w14:val="bg1"/>
          </w14:solidFill>
        </w14:textFill>
      </w:rPr>
      <w:tcPr>
        <w:shd w:val="clear" w:color="auto" w:fill="9BBB59" w:themeFill="accent3"/>
      </w:tcPr>
    </w:tblStylePr>
    <w:tblStylePr w:type="lastRow">
      <w:rPr>
        <w:b/>
        <w:bCs/>
      </w:rPr>
      <w:tcPr>
        <w:tcBorders>
          <w:top w:val="double" w:color="9BBB59" w:themeColor="accent3"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9BBB59" w:themeColor="accent3" w:sz="4" w:space="0"/>
          <w:right w:val="single" w:color="9BBB59" w:themeColor="accent3" w:sz="4" w:space="0"/>
        </w:tcBorders>
      </w:tcPr>
    </w:tblStylePr>
    <w:tblStylePr w:type="band1Horz">
      <w:tcPr>
        <w:tcBorders>
          <w:top w:val="single" w:color="9BBB59" w:themeColor="accent3" w:sz="4" w:space="0"/>
          <w:bottom w:val="single" w:color="9BBB59" w:themeColor="accent3"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9BBB59" w:themeColor="accent3" w:sz="4" w:space="0"/>
          <w:left w:val="nil"/>
        </w:tcBorders>
      </w:tcPr>
    </w:tblStylePr>
    <w:tblStylePr w:type="swCell">
      <w:tcPr>
        <w:tcBorders>
          <w:top w:val="double" w:color="9BBB59" w:themeColor="accent3" w:sz="4" w:space="0"/>
          <w:right w:val="nil"/>
        </w:tcBorders>
      </w:tcPr>
    </w:tblStylePr>
  </w:style>
  <w:style w:type="table" w:customStyle="1" w:styleId="402">
    <w:name w:val="清单表 3 - 着色 41"/>
    <w:basedOn w:val="88"/>
    <w:uiPriority w:val="48"/>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14:textFill>
          <w14:solidFill>
            <w14:schemeClr w14:val="bg1"/>
          </w14:solidFill>
        </w14:textFill>
      </w:rPr>
      <w:tcPr>
        <w:shd w:val="clear" w:color="auto" w:fill="8064A2" w:themeFill="accent4"/>
      </w:tcPr>
    </w:tblStylePr>
    <w:tblStylePr w:type="lastRow">
      <w:rPr>
        <w:b/>
        <w:bCs/>
      </w:rPr>
      <w:tcPr>
        <w:tcBorders>
          <w:top w:val="double" w:color="8064A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64A2" w:themeColor="accent4" w:sz="4" w:space="0"/>
          <w:right w:val="single" w:color="8064A2" w:themeColor="accent4" w:sz="4" w:space="0"/>
        </w:tcBorders>
      </w:tcPr>
    </w:tblStylePr>
    <w:tblStylePr w:type="band1Horz">
      <w:tcPr>
        <w:tcBorders>
          <w:top w:val="single" w:color="8064A2" w:themeColor="accent4" w:sz="4" w:space="0"/>
          <w:bottom w:val="single" w:color="8064A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64A2" w:themeColor="accent4" w:sz="4" w:space="0"/>
          <w:left w:val="nil"/>
        </w:tcBorders>
      </w:tcPr>
    </w:tblStylePr>
    <w:tblStylePr w:type="swCell">
      <w:tcPr>
        <w:tcBorders>
          <w:top w:val="double" w:color="8064A2" w:themeColor="accent4" w:sz="4" w:space="0"/>
          <w:right w:val="nil"/>
        </w:tcBorders>
      </w:tcPr>
    </w:tblStylePr>
  </w:style>
  <w:style w:type="table" w:customStyle="1" w:styleId="403">
    <w:name w:val="清单表 3 - 着色 51"/>
    <w:basedOn w:val="88"/>
    <w:uiPriority w:val="48"/>
    <w:tblPr>
      <w:tblBorders>
        <w:top w:val="single" w:color="4BACC6" w:themeColor="accent5" w:sz="4" w:space="0"/>
        <w:left w:val="single" w:color="4BACC6" w:themeColor="accent5" w:sz="4" w:space="0"/>
        <w:bottom w:val="single" w:color="4BACC6" w:themeColor="accent5" w:sz="4" w:space="0"/>
        <w:right w:val="single" w:color="4BACC6" w:themeColor="accent5" w:sz="4" w:space="0"/>
      </w:tblBorders>
    </w:tblPr>
    <w:tblStylePr w:type="firstRow">
      <w:rPr>
        <w:b/>
        <w:bCs/>
        <w:color w:val="FFFFFF" w:themeColor="background1"/>
        <w14:textFill>
          <w14:solidFill>
            <w14:schemeClr w14:val="bg1"/>
          </w14:solidFill>
        </w14:textFill>
      </w:rPr>
      <w:tcPr>
        <w:shd w:val="clear" w:color="auto" w:fill="4BACC6" w:themeFill="accent5"/>
      </w:tcPr>
    </w:tblStylePr>
    <w:tblStylePr w:type="lastRow">
      <w:rPr>
        <w:b/>
        <w:bCs/>
      </w:rPr>
      <w:tcPr>
        <w:tcBorders>
          <w:top w:val="double" w:color="4BACC6" w:themeColor="accent5"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BACC6" w:themeColor="accent5" w:sz="4" w:space="0"/>
          <w:right w:val="single" w:color="4BACC6" w:themeColor="accent5" w:sz="4" w:space="0"/>
        </w:tcBorders>
      </w:tcPr>
    </w:tblStylePr>
    <w:tblStylePr w:type="band1Horz">
      <w:tcPr>
        <w:tcBorders>
          <w:top w:val="single" w:color="4BACC6" w:themeColor="accent5" w:sz="4" w:space="0"/>
          <w:bottom w:val="single" w:color="4BACC6" w:themeColor="accent5"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BACC6" w:themeColor="accent5" w:sz="4" w:space="0"/>
          <w:left w:val="nil"/>
        </w:tcBorders>
      </w:tcPr>
    </w:tblStylePr>
    <w:tblStylePr w:type="swCell">
      <w:tcPr>
        <w:tcBorders>
          <w:top w:val="double" w:color="4BACC6" w:themeColor="accent5" w:sz="4" w:space="0"/>
          <w:right w:val="nil"/>
        </w:tcBorders>
      </w:tcPr>
    </w:tblStylePr>
  </w:style>
  <w:style w:type="table" w:customStyle="1" w:styleId="404">
    <w:name w:val="清单表 3 - 着色 61"/>
    <w:basedOn w:val="88"/>
    <w:uiPriority w:val="48"/>
    <w:tblPr>
      <w:tblBorders>
        <w:top w:val="single" w:color="F79646" w:themeColor="accent6" w:sz="4" w:space="0"/>
        <w:left w:val="single" w:color="F79646" w:themeColor="accent6" w:sz="4" w:space="0"/>
        <w:bottom w:val="single" w:color="F79646" w:themeColor="accent6" w:sz="4" w:space="0"/>
        <w:right w:val="single" w:color="F79646" w:themeColor="accent6" w:sz="4" w:space="0"/>
      </w:tblBorders>
    </w:tblPr>
    <w:tblStylePr w:type="firstRow">
      <w:rPr>
        <w:b/>
        <w:bCs/>
        <w:color w:val="FFFFFF" w:themeColor="background1"/>
        <w14:textFill>
          <w14:solidFill>
            <w14:schemeClr w14:val="bg1"/>
          </w14:solidFill>
        </w14:textFill>
      </w:rPr>
      <w:tcPr>
        <w:shd w:val="clear" w:color="auto" w:fill="F79646" w:themeFill="accent6"/>
      </w:tcPr>
    </w:tblStylePr>
    <w:tblStylePr w:type="lastRow">
      <w:rPr>
        <w:b/>
        <w:bCs/>
      </w:rPr>
      <w:tcPr>
        <w:tcBorders>
          <w:top w:val="double" w:color="F79646" w:themeColor="accent6"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79646" w:themeColor="accent6" w:sz="4" w:space="0"/>
          <w:right w:val="single" w:color="F79646" w:themeColor="accent6" w:sz="4" w:space="0"/>
        </w:tcBorders>
      </w:tcPr>
    </w:tblStylePr>
    <w:tblStylePr w:type="band1Horz">
      <w:tcPr>
        <w:tcBorders>
          <w:top w:val="single" w:color="F79646" w:themeColor="accent6" w:sz="4" w:space="0"/>
          <w:bottom w:val="single" w:color="F79646" w:themeColor="accent6"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79646" w:themeColor="accent6" w:sz="4" w:space="0"/>
          <w:left w:val="nil"/>
        </w:tcBorders>
      </w:tcPr>
    </w:tblStylePr>
    <w:tblStylePr w:type="swCell">
      <w:tcPr>
        <w:tcBorders>
          <w:top w:val="double" w:color="F79646" w:themeColor="accent6" w:sz="4" w:space="0"/>
          <w:right w:val="nil"/>
        </w:tcBorders>
      </w:tcPr>
    </w:tblStylePr>
  </w:style>
  <w:style w:type="table" w:customStyle="1" w:styleId="405">
    <w:name w:val="清单表 41"/>
    <w:basedOn w:val="88"/>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06">
    <w:name w:val="清单表 4 - 着色 11"/>
    <w:basedOn w:val="88"/>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07">
    <w:name w:val="清单表 4 - 着色 21"/>
    <w:basedOn w:val="88"/>
    <w:uiPriority w:val="49"/>
    <w:tblPr>
      <w:tblBorders>
        <w:top w:val="single" w:color="D99594" w:themeColor="accent2" w:themeTint="99" w:sz="4" w:space="0"/>
        <w:left w:val="single" w:color="D99594" w:themeColor="accent2" w:themeTint="99" w:sz="4" w:space="0"/>
        <w:bottom w:val="single" w:color="D99594" w:themeColor="accent2" w:themeTint="99" w:sz="4" w:space="0"/>
        <w:right w:val="single" w:color="D99594" w:themeColor="accent2" w:themeTint="99" w:sz="4" w:space="0"/>
        <w:insideH w:val="single" w:color="D99594" w:themeColor="accent2" w:themeTint="99" w:sz="4" w:space="0"/>
      </w:tblBorders>
    </w:tblPr>
    <w:tblStylePr w:type="firstRow">
      <w:rPr>
        <w:b/>
        <w:bCs/>
        <w:color w:val="FFFFFF" w:themeColor="background1"/>
        <w14:textFill>
          <w14:solidFill>
            <w14:schemeClr w14:val="bg1"/>
          </w14:solidFill>
        </w14:textFill>
      </w:rPr>
      <w:tcPr>
        <w:tcBorders>
          <w:top w:val="single" w:color="C0504D" w:themeColor="accent2" w:sz="4" w:space="0"/>
          <w:left w:val="single" w:color="C0504D" w:themeColor="accent2" w:sz="4" w:space="0"/>
          <w:bottom w:val="single" w:color="C0504D" w:themeColor="accent2" w:sz="4" w:space="0"/>
          <w:right w:val="single" w:color="C0504D" w:themeColor="accent2" w:sz="4" w:space="0"/>
          <w:insideH w:val="nil"/>
        </w:tcBorders>
        <w:shd w:val="clear" w:color="auto" w:fill="C0504D" w:themeFill="accent2"/>
      </w:tcPr>
    </w:tblStylePr>
    <w:tblStylePr w:type="lastRow">
      <w:rPr>
        <w:b/>
        <w:bCs/>
      </w:rPr>
      <w:tcPr>
        <w:tcBorders>
          <w:top w:val="double" w:color="D99594" w:themeColor="accent2" w:themeTint="99"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408">
    <w:name w:val="清单表 4 - 着色 31"/>
    <w:basedOn w:val="88"/>
    <w:uiPriority w:val="49"/>
    <w:tblPr>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tblBorders>
    </w:tblPr>
    <w:tblStylePr w:type="firstRow">
      <w:rPr>
        <w:b/>
        <w:bCs/>
        <w:color w:val="FFFFFF" w:themeColor="background1"/>
        <w14:textFill>
          <w14:solidFill>
            <w14:schemeClr w14:val="bg1"/>
          </w14:solidFill>
        </w14:textFill>
      </w:r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tcBorders>
        <w:shd w:val="clear" w:color="auto" w:fill="9BBB59" w:themeFill="accent3"/>
      </w:tcPr>
    </w:tblStylePr>
    <w:tblStylePr w:type="lastRow">
      <w:rPr>
        <w:b/>
        <w:bCs/>
      </w:rPr>
      <w:tcPr>
        <w:tcBorders>
          <w:top w:val="double" w:color="C2D69B" w:themeColor="accent3" w:themeTint="99"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409">
    <w:name w:val="清单表 4 - 着色 41"/>
    <w:basedOn w:val="88"/>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tcBorders>
        <w:shd w:val="clear" w:color="auto" w:fill="8064A2" w:themeFill="accent4"/>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410">
    <w:name w:val="清单表 4 - 着色 51"/>
    <w:basedOn w:val="88"/>
    <w:uiPriority w:val="49"/>
    <w:tblPr>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tblBorders>
    </w:tblPr>
    <w:tblStylePr w:type="firstRow">
      <w:rPr>
        <w:b/>
        <w:bCs/>
        <w:color w:val="FFFFFF" w:themeColor="background1"/>
        <w14:textFill>
          <w14:solidFill>
            <w14:schemeClr w14:val="bg1"/>
          </w14:solidFill>
        </w14:textFill>
      </w:r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tcBorders>
        <w:shd w:val="clear" w:color="auto" w:fill="4BACC6" w:themeFill="accent5"/>
      </w:tcPr>
    </w:tblStylePr>
    <w:tblStylePr w:type="lastRow">
      <w:rPr>
        <w:b/>
        <w:bCs/>
      </w:rPr>
      <w:tcPr>
        <w:tcBorders>
          <w:top w:val="double" w:color="92CDDC" w:themeColor="accent5" w:themeTint="99"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411">
    <w:name w:val="清单表 4 - 着色 61"/>
    <w:basedOn w:val="88"/>
    <w:uiPriority w:val="49"/>
    <w:tblPr>
      <w:tblBorders>
        <w:top w:val="single" w:color="FABF8F" w:themeColor="accent6" w:themeTint="99" w:sz="4" w:space="0"/>
        <w:left w:val="single" w:color="FABF8F" w:themeColor="accent6" w:themeTint="99" w:sz="4" w:space="0"/>
        <w:bottom w:val="single" w:color="FABF8F" w:themeColor="accent6" w:themeTint="99" w:sz="4" w:space="0"/>
        <w:right w:val="single" w:color="FABF8F" w:themeColor="accent6" w:themeTint="99" w:sz="4" w:space="0"/>
        <w:insideH w:val="single" w:color="FABF8F" w:themeColor="accent6" w:themeTint="99" w:sz="4" w:space="0"/>
      </w:tblBorders>
    </w:tblPr>
    <w:tblStylePr w:type="firstRow">
      <w:rPr>
        <w:b/>
        <w:bCs/>
        <w:color w:val="FFFFFF" w:themeColor="background1"/>
        <w14:textFill>
          <w14:solidFill>
            <w14:schemeClr w14:val="bg1"/>
          </w14:solidFill>
        </w14:textFill>
      </w:rPr>
      <w:tcPr>
        <w:tcBorders>
          <w:top w:val="single" w:color="F79646" w:themeColor="accent6" w:sz="4" w:space="0"/>
          <w:left w:val="single" w:color="F79646" w:themeColor="accent6" w:sz="4" w:space="0"/>
          <w:bottom w:val="single" w:color="F79646" w:themeColor="accent6" w:sz="4" w:space="0"/>
          <w:right w:val="single" w:color="F79646" w:themeColor="accent6" w:sz="4" w:space="0"/>
          <w:insideH w:val="nil"/>
        </w:tcBorders>
        <w:shd w:val="clear" w:color="auto" w:fill="F79646" w:themeFill="accent6"/>
      </w:tcPr>
    </w:tblStylePr>
    <w:tblStylePr w:type="lastRow">
      <w:rPr>
        <w:b/>
        <w:bCs/>
      </w:rPr>
      <w:tcPr>
        <w:tcBorders>
          <w:top w:val="double" w:color="FABF8F" w:themeColor="accent6" w:themeTint="99"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412">
    <w:name w:val="清单表 5 深色1"/>
    <w:basedOn w:val="88"/>
    <w:uiPriority w:val="50"/>
    <w:rPr>
      <w:color w:val="FFFFFF" w:themeColor="background1"/>
      <w14:textFill>
        <w14:solidFill>
          <w14:schemeClr w14:val="bg1"/>
        </w14:solidFill>
      </w14:textFill>
    </w:rPr>
    <w:tblPr>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3">
    <w:name w:val="清单表 5 深色 - 着色 11"/>
    <w:basedOn w:val="88"/>
    <w:uiPriority w:val="50"/>
    <w:rPr>
      <w:color w:val="FFFFFF" w:themeColor="background1"/>
      <w14:textFill>
        <w14:solidFill>
          <w14:schemeClr w14:val="bg1"/>
        </w14:solidFill>
      </w14:textFill>
    </w:rPr>
    <w:tblPr>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4">
    <w:name w:val="清单表 5 深色 - 着色 21"/>
    <w:basedOn w:val="88"/>
    <w:uiPriority w:val="50"/>
    <w:rPr>
      <w:color w:val="FFFFFF" w:themeColor="background1"/>
      <w14:textFill>
        <w14:solidFill>
          <w14:schemeClr w14:val="bg1"/>
        </w14:solidFill>
      </w14:textFill>
    </w:rPr>
    <w:tblPr>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5">
    <w:name w:val="清单表 5 深色 - 着色 31"/>
    <w:basedOn w:val="88"/>
    <w:uiPriority w:val="50"/>
    <w:rPr>
      <w:color w:val="FFFFFF" w:themeColor="background1"/>
      <w14:textFill>
        <w14:solidFill>
          <w14:schemeClr w14:val="bg1"/>
        </w14:solidFill>
      </w14:textFill>
    </w:rPr>
    <w:tblPr>
      <w:tblBorders>
        <w:top w:val="single" w:color="9BBB59" w:themeColor="accent3" w:sz="24" w:space="0"/>
        <w:left w:val="single" w:color="9BBB59" w:themeColor="accent3" w:sz="24" w:space="0"/>
        <w:bottom w:val="single" w:color="9BBB59" w:themeColor="accent3" w:sz="24" w:space="0"/>
        <w:right w:val="single" w:color="9BBB59" w:themeColor="accent3" w:sz="24" w:space="0"/>
      </w:tblBorders>
    </w:tblPr>
    <w:tcPr>
      <w:shd w:val="clear" w:color="auto" w:fill="9BBB59" w:themeFill="accent3"/>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6">
    <w:name w:val="清单表 5 深色 - 着色 41"/>
    <w:basedOn w:val="88"/>
    <w:uiPriority w:val="50"/>
    <w:rPr>
      <w:color w:val="FFFFFF" w:themeColor="background1"/>
      <w14:textFill>
        <w14:solidFill>
          <w14:schemeClr w14:val="bg1"/>
        </w14:solidFill>
      </w14:textFill>
    </w:rPr>
    <w:tblPr>
      <w:tblBorders>
        <w:top w:val="single" w:color="8064A2" w:themeColor="accent4" w:sz="24" w:space="0"/>
        <w:left w:val="single" w:color="8064A2" w:themeColor="accent4" w:sz="24" w:space="0"/>
        <w:bottom w:val="single" w:color="8064A2" w:themeColor="accent4" w:sz="24" w:space="0"/>
        <w:right w:val="single" w:color="8064A2" w:themeColor="accent4" w:sz="24" w:space="0"/>
      </w:tblBorders>
    </w:tblPr>
    <w:tcPr>
      <w:shd w:val="clear" w:color="auto" w:fill="8064A2" w:themeFill="accent4"/>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7">
    <w:name w:val="清单表 5 深色 - 着色 51"/>
    <w:basedOn w:val="88"/>
    <w:uiPriority w:val="50"/>
    <w:rPr>
      <w:color w:val="FFFFFF" w:themeColor="background1"/>
      <w14:textFill>
        <w14:solidFill>
          <w14:schemeClr w14:val="bg1"/>
        </w14:solidFill>
      </w14:textFill>
    </w:rPr>
    <w:tblPr>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8">
    <w:name w:val="清单表 5 深色 - 着色 61"/>
    <w:basedOn w:val="88"/>
    <w:uiPriority w:val="50"/>
    <w:rPr>
      <w:color w:val="FFFFFF" w:themeColor="background1"/>
      <w14:textFill>
        <w14:solidFill>
          <w14:schemeClr w14:val="bg1"/>
        </w14:solidFill>
      </w14:textFill>
    </w:rPr>
    <w:tblPr>
      <w:tblBorders>
        <w:top w:val="single" w:color="F79646" w:themeColor="accent6" w:sz="24" w:space="0"/>
        <w:left w:val="single" w:color="F79646" w:themeColor="accent6" w:sz="24" w:space="0"/>
        <w:bottom w:val="single" w:color="F79646" w:themeColor="accent6" w:sz="24" w:space="0"/>
        <w:right w:val="single" w:color="F79646" w:themeColor="accent6" w:sz="24" w:space="0"/>
      </w:tblBorders>
    </w:tblPr>
    <w:tcPr>
      <w:shd w:val="clear" w:color="auto" w:fill="F79646" w:themeFill="accent6"/>
    </w:tcPr>
    <w:tblStylePr w:type="firstRow">
      <w:rPr>
        <w:b/>
        <w:bCs/>
      </w:rPr>
      <w:tcPr>
        <w:tcBorders>
          <w:bottom w:val="single" w:color="FFFFFF" w:themeColor="background1" w:sz="18" w:space="0"/>
        </w:tcBorders>
      </w:tcPr>
    </w:tblStylePr>
    <w:tblStylePr w:type="lastRow">
      <w:rPr>
        <w:b/>
        <w:bCs/>
      </w:rPr>
      <w:tcPr>
        <w:tcBorders>
          <w:top w:val="single" w:color="FFFFFF" w:themeColor="background1" w:sz="4" w:space="0"/>
        </w:tcBorders>
      </w:tcPr>
    </w:tblStylePr>
    <w:tblStylePr w:type="firstCol">
      <w:rPr>
        <w:b/>
        <w:bCs/>
      </w:rPr>
      <w:tcPr>
        <w:tcBorders>
          <w:right w:val="single" w:color="FFFFFF" w:themeColor="background1" w:sz="4" w:space="0"/>
        </w:tcBorders>
      </w:tcPr>
    </w:tblStylePr>
    <w:tblStylePr w:type="lastCol">
      <w:rPr>
        <w:b/>
        <w:bCs/>
      </w:rPr>
      <w:tcPr>
        <w:tcBorders>
          <w:left w:val="single" w:color="FFFFFF" w:themeColor="background1" w:sz="4" w:space="0"/>
        </w:tcBorders>
      </w:tcPr>
    </w:tblStylePr>
    <w:tblStylePr w:type="band1Vert">
      <w:tcPr>
        <w:tcBorders>
          <w:left w:val="single" w:color="FFFFFF" w:themeColor="background1" w:sz="4" w:space="0"/>
          <w:right w:val="single" w:color="FFFFFF" w:themeColor="background1" w:sz="4" w:space="0"/>
        </w:tcBorders>
      </w:tcPr>
    </w:tblStylePr>
    <w:tblStylePr w:type="band2Vert">
      <w:tcPr>
        <w:tcBorders>
          <w:left w:val="single" w:color="FFFFFF" w:themeColor="background1" w:sz="4" w:space="0"/>
          <w:right w:val="single" w:color="FFFFFF" w:themeColor="background1" w:sz="4" w:space="0"/>
        </w:tcBorders>
      </w:tcPr>
    </w:tblStylePr>
    <w:tblStylePr w:type="band1Horz">
      <w:tcPr>
        <w:tcBorders>
          <w:top w:val="single" w:color="FFFFFF" w:themeColor="background1" w:sz="4" w:space="0"/>
          <w:bottom w:val="single" w:color="FFFFFF" w:themeColor="background1" w:sz="4" w:space="0"/>
        </w:tcBorders>
      </w:tcPr>
    </w:tblStylePr>
    <w:tblStylePr w:type="neCell">
      <w:tcPr>
        <w:tcBorders>
          <w:left w:val="nil"/>
        </w:tcBorders>
      </w:tcPr>
    </w:tblStylePr>
    <w:tblStylePr w:type="nwCell">
      <w:tcPr>
        <w:tcBorders>
          <w:right w:val="nil"/>
        </w:tcBorders>
      </w:tcPr>
    </w:tblStylePr>
    <w:tblStylePr w:type="seCell">
      <w:tcPr>
        <w:tcBorders>
          <w:top w:val="nil"/>
          <w:left w:val="nil"/>
        </w:tcBorders>
      </w:tcPr>
    </w:tblStylePr>
    <w:tblStylePr w:type="swCell">
      <w:tcPr>
        <w:tcBorders>
          <w:top w:val="nil"/>
          <w:right w:val="nil"/>
        </w:tcBorders>
      </w:tcPr>
    </w:tblStylePr>
  </w:style>
  <w:style w:type="table" w:customStyle="1" w:styleId="419">
    <w:name w:val="清单表 6 彩色1"/>
    <w:basedOn w:val="88"/>
    <w:uiPriority w:val="51"/>
    <w:rPr>
      <w:color w:val="000000" w:themeColor="text1"/>
      <w14:textFill>
        <w14:solidFill>
          <w14:schemeClr w14:val="tx1"/>
        </w14:solidFill>
      </w14:textFill>
    </w:rPr>
    <w:tblPr>
      <w:tblBorders>
        <w:top w:val="single" w:color="000000" w:themeColor="text1" w:sz="4" w:space="0"/>
        <w:bottom w:val="single" w:color="000000" w:themeColor="text1" w:sz="4" w:space="0"/>
      </w:tblBorders>
    </w:tblPr>
    <w:tblStylePr w:type="firstRow">
      <w:rPr>
        <w:b/>
        <w:bCs/>
      </w:rPr>
      <w:tcPr>
        <w:tcBorders>
          <w:bottom w:val="single" w:color="000000" w:themeColor="text1" w:sz="4" w:space="0"/>
        </w:tcBorders>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20">
    <w:name w:val="清单表 6 彩色 - 着色 11"/>
    <w:basedOn w:val="88"/>
    <w:uiPriority w:val="51"/>
    <w:rPr>
      <w:color w:val="376092" w:themeColor="accent1" w:themeShade="BF"/>
    </w:rPr>
    <w:tblPr>
      <w:tblBorders>
        <w:top w:val="single" w:color="4F81BD" w:themeColor="accent1" w:sz="4" w:space="0"/>
        <w:bottom w:val="single" w:color="4F81BD" w:themeColor="accent1" w:sz="4" w:space="0"/>
      </w:tblBorders>
    </w:tblPr>
    <w:tblStylePr w:type="firstRow">
      <w:rPr>
        <w:b/>
        <w:bCs/>
      </w:rPr>
      <w:tcPr>
        <w:tcBorders>
          <w:bottom w:val="single" w:color="4F81BD" w:themeColor="accent1" w:sz="4" w:space="0"/>
        </w:tcBorders>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21">
    <w:name w:val="清单表 6 彩色 - 着色 21"/>
    <w:basedOn w:val="88"/>
    <w:uiPriority w:val="51"/>
    <w:rPr>
      <w:color w:val="953735" w:themeColor="accent2" w:themeShade="BF"/>
    </w:rPr>
    <w:tblPr>
      <w:tblBorders>
        <w:top w:val="single" w:color="C0504D" w:themeColor="accent2" w:sz="4" w:space="0"/>
        <w:bottom w:val="single" w:color="C0504D" w:themeColor="accent2" w:sz="4" w:space="0"/>
      </w:tblBorders>
    </w:tblPr>
    <w:tblStylePr w:type="firstRow">
      <w:rPr>
        <w:b/>
        <w:bCs/>
      </w:rPr>
      <w:tcPr>
        <w:tcBorders>
          <w:bottom w:val="single" w:color="C0504D" w:themeColor="accent2" w:sz="4" w:space="0"/>
        </w:tcBorders>
      </w:tcPr>
    </w:tblStylePr>
    <w:tblStylePr w:type="lastRow">
      <w:rPr>
        <w:b/>
        <w:bCs/>
      </w:rPr>
      <w:tcPr>
        <w:tcBorders>
          <w:top w:val="double" w:color="C0504D" w:themeColor="accent2" w:sz="4" w:space="0"/>
        </w:tcBorders>
      </w:tcPr>
    </w:tblStylePr>
    <w:tblStylePr w:type="firstCol">
      <w:rPr>
        <w:b/>
        <w:bCs/>
      </w:rPr>
    </w:tblStylePr>
    <w:tblStylePr w:type="lastCol">
      <w:rPr>
        <w:b/>
        <w:bCs/>
      </w:rPr>
    </w:tblStylePr>
    <w:tblStylePr w:type="band1Vert">
      <w:tcPr>
        <w:shd w:val="clear" w:color="auto" w:fill="F2DBDB" w:themeFill="accent2" w:themeFillTint="33"/>
      </w:tcPr>
    </w:tblStylePr>
    <w:tblStylePr w:type="band1Horz">
      <w:tcPr>
        <w:shd w:val="clear" w:color="auto" w:fill="F2DBDB" w:themeFill="accent2" w:themeFillTint="33"/>
      </w:tcPr>
    </w:tblStylePr>
  </w:style>
  <w:style w:type="table" w:customStyle="1" w:styleId="422">
    <w:name w:val="清单表 6 彩色 - 着色 31"/>
    <w:basedOn w:val="88"/>
    <w:uiPriority w:val="51"/>
    <w:rPr>
      <w:color w:val="77933C" w:themeColor="accent3" w:themeShade="BF"/>
    </w:rPr>
    <w:tblPr>
      <w:tblBorders>
        <w:top w:val="single" w:color="9BBB59" w:themeColor="accent3" w:sz="4" w:space="0"/>
        <w:bottom w:val="single" w:color="9BBB59" w:themeColor="accent3" w:sz="4" w:space="0"/>
      </w:tblBorders>
    </w:tblPr>
    <w:tblStylePr w:type="firstRow">
      <w:rPr>
        <w:b/>
        <w:bCs/>
      </w:rPr>
      <w:tcPr>
        <w:tcBorders>
          <w:bottom w:val="single" w:color="9BBB59" w:themeColor="accent3" w:sz="4" w:space="0"/>
        </w:tcBorders>
      </w:tcPr>
    </w:tblStylePr>
    <w:tblStylePr w:type="lastRow">
      <w:rPr>
        <w:b/>
        <w:bCs/>
      </w:rPr>
      <w:tcPr>
        <w:tcBorders>
          <w:top w:val="double" w:color="9BBB59" w:themeColor="accent3" w:sz="4" w:space="0"/>
        </w:tcBorders>
      </w:tcPr>
    </w:tblStylePr>
    <w:tblStylePr w:type="firstCol">
      <w:rPr>
        <w:b/>
        <w:bCs/>
      </w:rPr>
    </w:tblStylePr>
    <w:tblStylePr w:type="lastCol">
      <w:rPr>
        <w:b/>
        <w:bCs/>
      </w:rPr>
    </w:tblStylePr>
    <w:tblStylePr w:type="band1Vert">
      <w:tcPr>
        <w:shd w:val="clear" w:color="auto" w:fill="EAF1DD" w:themeFill="accent3" w:themeFillTint="33"/>
      </w:tcPr>
    </w:tblStylePr>
    <w:tblStylePr w:type="band1Horz">
      <w:tcPr>
        <w:shd w:val="clear" w:color="auto" w:fill="EAF1DD" w:themeFill="accent3" w:themeFillTint="33"/>
      </w:tcPr>
    </w:tblStylePr>
  </w:style>
  <w:style w:type="table" w:customStyle="1" w:styleId="423">
    <w:name w:val="清单表 6 彩色 - 着色 41"/>
    <w:basedOn w:val="88"/>
    <w:uiPriority w:val="51"/>
    <w:rPr>
      <w:color w:val="604A7B" w:themeColor="accent4" w:themeShade="BF"/>
    </w:rPr>
    <w:tblPr>
      <w:tblBorders>
        <w:top w:val="single" w:color="8064A2" w:themeColor="accent4" w:sz="4" w:space="0"/>
        <w:bottom w:val="single" w:color="8064A2" w:themeColor="accent4" w:sz="4" w:space="0"/>
      </w:tblBorders>
    </w:tblPr>
    <w:tblStylePr w:type="firstRow">
      <w:rPr>
        <w:b/>
        <w:bCs/>
      </w:rPr>
      <w:tcPr>
        <w:tcBorders>
          <w:bottom w:val="single" w:color="8064A2" w:themeColor="accent4" w:sz="4" w:space="0"/>
        </w:tcBorders>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424">
    <w:name w:val="清单表 6 彩色 - 着色 51"/>
    <w:basedOn w:val="88"/>
    <w:uiPriority w:val="51"/>
    <w:rPr>
      <w:color w:val="31859C" w:themeColor="accent5" w:themeShade="BF"/>
    </w:rPr>
    <w:tblPr>
      <w:tblBorders>
        <w:top w:val="single" w:color="4BACC6" w:themeColor="accent5" w:sz="4" w:space="0"/>
        <w:bottom w:val="single" w:color="4BACC6" w:themeColor="accent5" w:sz="4" w:space="0"/>
      </w:tblBorders>
    </w:tblPr>
    <w:tblStylePr w:type="firstRow">
      <w:rPr>
        <w:b/>
        <w:bCs/>
      </w:rPr>
      <w:tcPr>
        <w:tcBorders>
          <w:bottom w:val="single" w:color="4BACC6" w:themeColor="accent5" w:sz="4" w:space="0"/>
        </w:tcBorders>
      </w:tcPr>
    </w:tblStylePr>
    <w:tblStylePr w:type="lastRow">
      <w:rPr>
        <w:b/>
        <w:bCs/>
      </w:rPr>
      <w:tcPr>
        <w:tcBorders>
          <w:top w:val="double" w:color="4BACC6" w:themeColor="accent5" w:sz="4" w:space="0"/>
        </w:tcBorders>
      </w:tcPr>
    </w:tblStylePr>
    <w:tblStylePr w:type="firstCol">
      <w:rPr>
        <w:b/>
        <w:bCs/>
      </w:rPr>
    </w:tblStylePr>
    <w:tblStylePr w:type="lastCol">
      <w:rPr>
        <w:b/>
        <w:bCs/>
      </w:rPr>
    </w:tblStylePr>
    <w:tblStylePr w:type="band1Vert">
      <w:tcPr>
        <w:shd w:val="clear" w:color="auto" w:fill="DAEEF3" w:themeFill="accent5" w:themeFillTint="33"/>
      </w:tcPr>
    </w:tblStylePr>
    <w:tblStylePr w:type="band1Horz">
      <w:tcPr>
        <w:shd w:val="clear" w:color="auto" w:fill="DAEEF3" w:themeFill="accent5" w:themeFillTint="33"/>
      </w:tcPr>
    </w:tblStylePr>
  </w:style>
  <w:style w:type="table" w:customStyle="1" w:styleId="425">
    <w:name w:val="清单表 6 彩色 - 着色 61"/>
    <w:basedOn w:val="88"/>
    <w:uiPriority w:val="51"/>
    <w:rPr>
      <w:color w:val="E46C0A" w:themeColor="accent6" w:themeShade="BF"/>
    </w:rPr>
    <w:tblPr>
      <w:tblBorders>
        <w:top w:val="single" w:color="F79646" w:themeColor="accent6" w:sz="4" w:space="0"/>
        <w:bottom w:val="single" w:color="F79646" w:themeColor="accent6" w:sz="4" w:space="0"/>
      </w:tblBorders>
    </w:tblPr>
    <w:tblStylePr w:type="firstRow">
      <w:rPr>
        <w:b/>
        <w:bCs/>
      </w:rPr>
      <w:tcPr>
        <w:tcBorders>
          <w:bottom w:val="single" w:color="F79646" w:themeColor="accent6" w:sz="4" w:space="0"/>
        </w:tcBorders>
      </w:tcPr>
    </w:tblStylePr>
    <w:tblStylePr w:type="lastRow">
      <w:rPr>
        <w:b/>
        <w:bCs/>
      </w:rPr>
      <w:tcPr>
        <w:tcBorders>
          <w:top w:val="double" w:color="F79646" w:themeColor="accent6" w:sz="4" w:space="0"/>
        </w:tcBorders>
      </w:tcPr>
    </w:tblStylePr>
    <w:tblStylePr w:type="firstCol">
      <w:rPr>
        <w:b/>
        <w:bCs/>
      </w:rPr>
    </w:tblStylePr>
    <w:tblStylePr w:type="lastCol">
      <w:rPr>
        <w:b/>
        <w:bCs/>
      </w:rPr>
    </w:tblStylePr>
    <w:tblStylePr w:type="band1Vert">
      <w:tcPr>
        <w:shd w:val="clear" w:color="auto" w:fill="FDE9D9" w:themeFill="accent6" w:themeFillTint="33"/>
      </w:tcPr>
    </w:tblStylePr>
    <w:tblStylePr w:type="band1Horz">
      <w:tcPr>
        <w:shd w:val="clear" w:color="auto" w:fill="FDE9D9" w:themeFill="accent6" w:themeFillTint="33"/>
      </w:tcPr>
    </w:tblStylePr>
  </w:style>
  <w:style w:type="table" w:customStyle="1" w:styleId="426">
    <w:name w:val="清单表 7 彩色1"/>
    <w:basedOn w:val="88"/>
    <w:uiPriority w:val="52"/>
    <w:rPr>
      <w:color w:val="000000" w:themeColor="text1"/>
      <w14:textFill>
        <w14:solidFill>
          <w14:schemeClr w14:val="tx1"/>
        </w14:solidFill>
      </w14:textFill>
    </w:rPr>
    <w:tblStylePr w:type="firstRow">
      <w:rPr>
        <w:rFonts w:asciiTheme="majorHAnsi" w:hAnsiTheme="majorHAnsi" w:eastAsiaTheme="majorEastAsia" w:cstheme="majorBidi"/>
        <w:i/>
        <w:iCs/>
        <w:sz w:val="26"/>
      </w:r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000000" w:themeColor="text1" w:sz="4" w:space="0"/>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27">
    <w:name w:val="清单表 7 彩色 - 着色 11"/>
    <w:basedOn w:val="88"/>
    <w:uiPriority w:val="52"/>
    <w:rPr>
      <w:color w:val="376092" w:themeColor="accent1" w:themeShade="BF"/>
    </w:rPr>
    <w:tblStylePr w:type="firstRow">
      <w:rPr>
        <w:rFonts w:asciiTheme="majorHAnsi" w:hAnsiTheme="majorHAnsi" w:eastAsiaTheme="majorEastAsia" w:cstheme="majorBidi"/>
        <w:i/>
        <w:iCs/>
        <w:sz w:val="26"/>
      </w:r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F81BD" w:themeColor="accent1" w:sz="4" w:space="0"/>
        </w:tcBorders>
        <w:shd w:val="clear" w:color="auto" w:fill="FFFFFF" w:themeFill="background1"/>
      </w:tcPr>
    </w:tblStylePr>
    <w:tblStylePr w:type="band1Vert">
      <w:tcPr>
        <w:shd w:val="clear" w:color="auto" w:fill="DBE5F1" w:themeFill="accent1" w:themeFillTint="33"/>
      </w:tcPr>
    </w:tblStylePr>
    <w:tblStylePr w:type="band1Horz">
      <w:tcPr>
        <w:shd w:val="clear" w:color="auto" w:fill="DBE5F1"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28">
    <w:name w:val="清单表 7 彩色 - 着色 21"/>
    <w:basedOn w:val="88"/>
    <w:uiPriority w:val="52"/>
    <w:rPr>
      <w:color w:val="953735" w:themeColor="accent2" w:themeShade="BF"/>
    </w:rPr>
    <w:tblStylePr w:type="firstRow">
      <w:rPr>
        <w:rFonts w:asciiTheme="majorHAnsi" w:hAnsiTheme="majorHAnsi" w:eastAsiaTheme="majorEastAsia" w:cstheme="majorBidi"/>
        <w:i/>
        <w:iCs/>
        <w:sz w:val="26"/>
      </w:rPr>
      <w:tcPr>
        <w:tcBorders>
          <w:bottom w:val="single" w:color="C0504D" w:themeColor="accent2"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C0504D"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C0504D" w:themeColor="accent2"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C0504D" w:themeColor="accent2" w:sz="4" w:space="0"/>
        </w:tcBorders>
        <w:shd w:val="clear" w:color="auto" w:fill="FFFFFF" w:themeFill="background1"/>
      </w:tcPr>
    </w:tblStylePr>
    <w:tblStylePr w:type="band1Vert">
      <w:tcPr>
        <w:shd w:val="clear" w:color="auto" w:fill="F2DBDB" w:themeFill="accent2" w:themeFillTint="33"/>
      </w:tcPr>
    </w:tblStylePr>
    <w:tblStylePr w:type="band1Horz">
      <w:tcPr>
        <w:shd w:val="clear" w:color="auto" w:fill="F2DBDB" w:themeFill="accent2"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29">
    <w:name w:val="清单表 7 彩色 - 着色 31"/>
    <w:basedOn w:val="88"/>
    <w:uiPriority w:val="52"/>
    <w:rPr>
      <w:color w:val="77933C" w:themeColor="accent3" w:themeShade="BF"/>
    </w:rPr>
    <w:tblStylePr w:type="firstRow">
      <w:rPr>
        <w:rFonts w:asciiTheme="majorHAnsi" w:hAnsiTheme="majorHAnsi" w:eastAsiaTheme="majorEastAsia" w:cstheme="majorBidi"/>
        <w:i/>
        <w:iCs/>
        <w:sz w:val="26"/>
      </w:rPr>
      <w:tcPr>
        <w:tcBorders>
          <w:bottom w:val="single" w:color="9BBB59" w:themeColor="accent3"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9BBB59"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9BBB59" w:themeColor="accent3"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9BBB59" w:themeColor="accent3" w:sz="4" w:space="0"/>
        </w:tcBorders>
        <w:shd w:val="clear" w:color="auto" w:fill="FFFFFF" w:themeFill="background1"/>
      </w:tcPr>
    </w:tblStylePr>
    <w:tblStylePr w:type="band1Vert">
      <w:tcPr>
        <w:shd w:val="clear" w:color="auto" w:fill="EAF1DD" w:themeFill="accent3" w:themeFillTint="33"/>
      </w:tcPr>
    </w:tblStylePr>
    <w:tblStylePr w:type="band1Horz">
      <w:tcPr>
        <w:shd w:val="clear" w:color="auto" w:fill="EAF1DD" w:themeFill="accent3"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0">
    <w:name w:val="清单表 7 彩色 - 着色 41"/>
    <w:basedOn w:val="88"/>
    <w:uiPriority w:val="52"/>
    <w:rPr>
      <w:color w:val="604A7B" w:themeColor="accent4" w:themeShade="BF"/>
    </w:rPr>
    <w:tblStylePr w:type="firstRow">
      <w:rPr>
        <w:rFonts w:asciiTheme="majorHAnsi" w:hAnsiTheme="majorHAnsi" w:eastAsiaTheme="majorEastAsia" w:cstheme="majorBidi"/>
        <w:i/>
        <w:iCs/>
        <w:sz w:val="26"/>
      </w:r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64A2" w:themeColor="accent4" w:sz="4" w:space="0"/>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1">
    <w:name w:val="清单表 7 彩色 - 着色 51"/>
    <w:basedOn w:val="88"/>
    <w:uiPriority w:val="52"/>
    <w:rPr>
      <w:color w:val="31859C" w:themeColor="accent5" w:themeShade="BF"/>
    </w:rPr>
    <w:tblStylePr w:type="firstRow">
      <w:rPr>
        <w:rFonts w:asciiTheme="majorHAnsi" w:hAnsiTheme="majorHAnsi" w:eastAsiaTheme="majorEastAsia" w:cstheme="majorBidi"/>
        <w:i/>
        <w:iCs/>
        <w:sz w:val="26"/>
      </w:rPr>
      <w:tcPr>
        <w:tcBorders>
          <w:bottom w:val="single" w:color="4BACC6" w:themeColor="accent5"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BACC6"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BACC6" w:themeColor="accent5"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BACC6" w:themeColor="accent5" w:sz="4" w:space="0"/>
        </w:tcBorders>
        <w:shd w:val="clear" w:color="auto" w:fill="FFFFFF" w:themeFill="background1"/>
      </w:tcPr>
    </w:tblStylePr>
    <w:tblStylePr w:type="band1Vert">
      <w:tcPr>
        <w:shd w:val="clear" w:color="auto" w:fill="DAEEF3" w:themeFill="accent5" w:themeFillTint="33"/>
      </w:tcPr>
    </w:tblStylePr>
    <w:tblStylePr w:type="band1Horz">
      <w:tcPr>
        <w:shd w:val="clear" w:color="auto" w:fill="DAEEF3" w:themeFill="accent5"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432">
    <w:name w:val="清单表 7 彩色 - 着色 61"/>
    <w:basedOn w:val="88"/>
    <w:uiPriority w:val="52"/>
    <w:rPr>
      <w:color w:val="E46C0A" w:themeColor="accent6" w:themeShade="BF"/>
    </w:rPr>
    <w:tblStylePr w:type="firstRow">
      <w:rPr>
        <w:rFonts w:asciiTheme="majorHAnsi" w:hAnsiTheme="majorHAnsi" w:eastAsiaTheme="majorEastAsia" w:cstheme="majorBidi"/>
        <w:i/>
        <w:iCs/>
        <w:sz w:val="26"/>
      </w:rPr>
      <w:tcPr>
        <w:tcBorders>
          <w:bottom w:val="single" w:color="F79646" w:themeColor="accent6"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79646"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79646" w:themeColor="accent6"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79646" w:themeColor="accent6" w:sz="4" w:space="0"/>
        </w:tcBorders>
        <w:shd w:val="clear" w:color="auto" w:fill="FFFFFF" w:themeFill="background1"/>
      </w:tcPr>
    </w:tblStylePr>
    <w:tblStylePr w:type="band1Vert">
      <w:tcPr>
        <w:shd w:val="clear" w:color="auto" w:fill="FDE9D9" w:themeFill="accent6" w:themeFillTint="33"/>
      </w:tcPr>
    </w:tblStylePr>
    <w:tblStylePr w:type="band1Horz">
      <w:tcPr>
        <w:shd w:val="clear" w:color="auto" w:fill="FDE9D9" w:themeFill="accent6"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33">
    <w:name w:val="宏文本 字符"/>
    <w:basedOn w:val="231"/>
    <w:link w:val="2"/>
    <w:semiHidden/>
    <w:uiPriority w:val="99"/>
    <w:rPr>
      <w:rFonts w:ascii="Linux Biolinum O" w:hAnsi="Linux Biolinum O" w:cs="Linux Biolinum O"/>
      <w:lang w:eastAsia="ja-JP"/>
    </w:rPr>
  </w:style>
  <w:style w:type="character" w:customStyle="1" w:styleId="434">
    <w:name w:val="@他1"/>
    <w:basedOn w:val="231"/>
    <w:semiHidden/>
    <w:unhideWhenUsed/>
    <w:uiPriority w:val="99"/>
    <w:rPr>
      <w:rFonts w:ascii="Linux Biolinum O" w:hAnsi="Linux Biolinum O" w:cs="Linux Biolinum O"/>
      <w:color w:val="2B579A"/>
      <w:shd w:val="clear" w:color="auto" w:fill="E1DFDD"/>
    </w:rPr>
  </w:style>
  <w:style w:type="character" w:customStyle="1" w:styleId="435">
    <w:name w:val="信息标题 字符"/>
    <w:basedOn w:val="231"/>
    <w:link w:val="79"/>
    <w:semiHidden/>
    <w:uiPriority w:val="99"/>
    <w:rPr>
      <w:rFonts w:ascii="Linux Libertine O" w:hAnsi="Linux Libertine O" w:cs="Linux Libertine O" w:eastAsiaTheme="majorEastAsia"/>
      <w:sz w:val="24"/>
      <w:szCs w:val="24"/>
      <w:shd w:val="pct20" w:color="auto" w:fill="auto"/>
      <w:lang w:eastAsia="ja-JP"/>
    </w:rPr>
  </w:style>
  <w:style w:type="paragraph" w:styleId="436">
    <w:name w:val="No Spacing"/>
    <w:qFormat/>
    <w:uiPriority w:val="1"/>
    <w:rPr>
      <w:rFonts w:ascii="Linux Biolinum O" w:hAnsi="Linux Biolinum O" w:eastAsia="MS Mincho" w:cs="Linux Biolinum O"/>
      <w:sz w:val="18"/>
      <w:szCs w:val="24"/>
      <w:lang w:val="en-US" w:eastAsia="ja-JP" w:bidi="ar-SA"/>
    </w:rPr>
  </w:style>
  <w:style w:type="character" w:customStyle="1" w:styleId="437">
    <w:name w:val="注释标题 字符"/>
    <w:basedOn w:val="231"/>
    <w:link w:val="16"/>
    <w:semiHidden/>
    <w:uiPriority w:val="99"/>
    <w:rPr>
      <w:rFonts w:ascii="Linux Libertine O" w:hAnsi="Linux Libertine O" w:cs="Linux Libertine O"/>
      <w:sz w:val="18"/>
      <w:szCs w:val="24"/>
      <w:lang w:eastAsia="ja-JP"/>
    </w:rPr>
  </w:style>
  <w:style w:type="character" w:styleId="438">
    <w:name w:val="Placeholder Text"/>
    <w:basedOn w:val="231"/>
    <w:semiHidden/>
    <w:uiPriority w:val="99"/>
    <w:rPr>
      <w:rFonts w:ascii="Linux Biolinum O" w:hAnsi="Linux Biolinum O" w:cs="Linux Biolinum O"/>
      <w:color w:val="808080"/>
    </w:rPr>
  </w:style>
  <w:style w:type="table" w:customStyle="1" w:styleId="439">
    <w:name w:val="无格式表格 11"/>
    <w:basedOn w:val="88"/>
    <w:uiPriority w:val="99"/>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40">
    <w:name w:val="无格式表格 21"/>
    <w:basedOn w:val="88"/>
    <w:uiPriority w:val="99"/>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441">
    <w:name w:val="无格式表格 31"/>
    <w:basedOn w:val="88"/>
    <w:uiPriority w:val="99"/>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442">
    <w:name w:val="无格式表格 41"/>
    <w:basedOn w:val="88"/>
    <w:uiPriority w:val="99"/>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443">
    <w:name w:val="无格式表格 51"/>
    <w:basedOn w:val="88"/>
    <w:uiPriority w:val="99"/>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444">
    <w:name w:val="纯文本 字符"/>
    <w:basedOn w:val="231"/>
    <w:link w:val="45"/>
    <w:semiHidden/>
    <w:uiPriority w:val="99"/>
    <w:rPr>
      <w:rFonts w:ascii="Linux Biolinum O" w:hAnsi="Linux Biolinum O" w:cs="Linux Biolinum O"/>
      <w:sz w:val="21"/>
      <w:szCs w:val="21"/>
      <w:lang w:eastAsia="ja-JP"/>
    </w:rPr>
  </w:style>
  <w:style w:type="paragraph" w:styleId="445">
    <w:name w:val="Quote"/>
    <w:basedOn w:val="1"/>
    <w:next w:val="1"/>
    <w:link w:val="446"/>
    <w:qFormat/>
    <w:uiPriority w:val="29"/>
    <w:pPr>
      <w:spacing w:before="200" w:after="160"/>
      <w:ind w:left="864" w:right="864"/>
      <w:jc w:val="center"/>
    </w:pPr>
    <w:rPr>
      <w:rFonts w:ascii="Linux Libertine O" w:hAnsi="Linux Libertine O" w:eastAsia="MS Mincho" w:cs="Linux Libertine O"/>
      <w:i/>
      <w:iCs/>
      <w:color w:val="404040" w:themeColor="text1" w:themeTint="BF"/>
      <w:sz w:val="18"/>
      <w:lang w:val="en-US" w:eastAsia="ja-JP"/>
      <w14:textFill>
        <w14:solidFill>
          <w14:schemeClr w14:val="tx1">
            <w14:lumMod w14:val="75000"/>
            <w14:lumOff w14:val="25000"/>
          </w14:schemeClr>
        </w14:solidFill>
      </w14:textFill>
    </w:rPr>
  </w:style>
  <w:style w:type="character" w:customStyle="1" w:styleId="446">
    <w:name w:val="引用 字符"/>
    <w:basedOn w:val="231"/>
    <w:link w:val="445"/>
    <w:uiPriority w:val="29"/>
    <w:rPr>
      <w:rFonts w:ascii="Linux Libertine O" w:hAnsi="Linux Libertine O" w:cs="Linux Libertine O"/>
      <w:i/>
      <w:iCs/>
      <w:color w:val="404040" w:themeColor="text1" w:themeTint="BF"/>
      <w:sz w:val="18"/>
      <w:szCs w:val="24"/>
      <w:lang w:eastAsia="ja-JP"/>
      <w14:textFill>
        <w14:solidFill>
          <w14:schemeClr w14:val="tx1">
            <w14:lumMod w14:val="75000"/>
            <w14:lumOff w14:val="25000"/>
          </w14:schemeClr>
        </w14:solidFill>
      </w14:textFill>
    </w:rPr>
  </w:style>
  <w:style w:type="character" w:customStyle="1" w:styleId="447">
    <w:name w:val="称呼 字符"/>
    <w:basedOn w:val="231"/>
    <w:link w:val="30"/>
    <w:semiHidden/>
    <w:uiPriority w:val="99"/>
    <w:rPr>
      <w:rFonts w:ascii="Linux Libertine O" w:hAnsi="Linux Libertine O" w:cs="Linux Libertine O"/>
      <w:sz w:val="18"/>
      <w:szCs w:val="24"/>
      <w:lang w:eastAsia="ja-JP"/>
    </w:rPr>
  </w:style>
  <w:style w:type="character" w:customStyle="1" w:styleId="448">
    <w:name w:val="签名 字符"/>
    <w:basedOn w:val="231"/>
    <w:link w:val="58"/>
    <w:semiHidden/>
    <w:uiPriority w:val="99"/>
    <w:rPr>
      <w:rFonts w:ascii="Linux Libertine O" w:hAnsi="Linux Libertine O" w:cs="Linux Libertine O"/>
      <w:sz w:val="18"/>
      <w:szCs w:val="24"/>
      <w:lang w:eastAsia="ja-JP"/>
    </w:rPr>
  </w:style>
  <w:style w:type="character" w:customStyle="1" w:styleId="449">
    <w:name w:val="智能超链接1"/>
    <w:basedOn w:val="231"/>
    <w:semiHidden/>
    <w:unhideWhenUsed/>
    <w:uiPriority w:val="99"/>
    <w:rPr>
      <w:rFonts w:ascii="Linux Biolinum O" w:hAnsi="Linux Biolinum O" w:cs="Linux Biolinum O"/>
      <w:u w:val="dotted"/>
    </w:rPr>
  </w:style>
  <w:style w:type="character" w:customStyle="1" w:styleId="450">
    <w:name w:val="Subtle Emphasis"/>
    <w:basedOn w:val="231"/>
    <w:qFormat/>
    <w:uiPriority w:val="19"/>
    <w:rPr>
      <w:rFonts w:ascii="Linux Biolinum O" w:hAnsi="Linux Biolinum O" w:cs="Linux Biolinum O"/>
      <w:i/>
      <w:iCs/>
      <w:color w:val="404040" w:themeColor="text1" w:themeTint="BF"/>
      <w14:textFill>
        <w14:solidFill>
          <w14:schemeClr w14:val="tx1">
            <w14:lumMod w14:val="75000"/>
            <w14:lumOff w14:val="25000"/>
          </w14:schemeClr>
        </w14:solidFill>
      </w14:textFill>
    </w:rPr>
  </w:style>
  <w:style w:type="character" w:customStyle="1" w:styleId="451">
    <w:name w:val="Subtle Reference"/>
    <w:basedOn w:val="231"/>
    <w:qFormat/>
    <w:uiPriority w:val="31"/>
    <w:rPr>
      <w:rFonts w:ascii="Linux Biolinum O" w:hAnsi="Linux Biolinum O" w:cs="Linux Biolinum O"/>
      <w:smallCaps/>
      <w:color w:val="595959" w:themeColor="text1" w:themeTint="A6"/>
      <w14:textFill>
        <w14:solidFill>
          <w14:schemeClr w14:val="tx1">
            <w14:lumMod w14:val="65000"/>
            <w14:lumOff w14:val="35000"/>
          </w14:schemeClr>
        </w14:solidFill>
      </w14:textFill>
    </w:rPr>
  </w:style>
  <w:style w:type="table" w:customStyle="1" w:styleId="452">
    <w:name w:val="网格型浅色1"/>
    <w:basedOn w:val="88"/>
    <w:uiPriority w:val="99"/>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53">
    <w:name w:val="标题 字符"/>
    <w:basedOn w:val="231"/>
    <w:link w:val="84"/>
    <w:uiPriority w:val="10"/>
    <w:rPr>
      <w:rFonts w:ascii="Linux Libertine O" w:hAnsi="Linux Libertine O" w:cs="Linux Libertine O" w:eastAsiaTheme="majorEastAsia"/>
      <w:spacing w:val="-10"/>
      <w:kern w:val="28"/>
      <w:sz w:val="56"/>
      <w:szCs w:val="56"/>
      <w:lang w:eastAsia="ja-JP"/>
    </w:rPr>
  </w:style>
  <w:style w:type="paragraph" w:customStyle="1" w:styleId="454">
    <w:name w:val="TOC Heading"/>
    <w:basedOn w:val="3"/>
    <w:next w:val="1"/>
    <w:semiHidden/>
    <w:unhideWhenUsed/>
    <w:qFormat/>
    <w:uiPriority w:val="39"/>
    <w:pPr>
      <w:outlineLvl w:val="9"/>
    </w:pPr>
  </w:style>
  <w:style w:type="character" w:customStyle="1" w:styleId="455">
    <w:name w:val="未处理的提及1"/>
    <w:basedOn w:val="231"/>
    <w:semiHidden/>
    <w:unhideWhenUsed/>
    <w:uiPriority w:val="99"/>
    <w:rPr>
      <w:rFonts w:ascii="Linux Biolinum O" w:hAnsi="Linux Biolinum O" w:cs="Linux Biolinum O"/>
      <w:color w:val="605E5C"/>
      <w:shd w:val="clear" w:color="auto" w:fill="E1DFDD"/>
    </w:rPr>
  </w:style>
  <w:style w:type="paragraph" w:customStyle="1" w:styleId="456">
    <w:name w:val="ACMRef"/>
    <w:basedOn w:val="262"/>
    <w:link w:val="457"/>
    <w:uiPriority w:val="0"/>
    <w:pPr>
      <w:spacing w:before="20" w:line="240" w:lineRule="atLeast"/>
      <w:jc w:val="both"/>
    </w:pPr>
    <w:rPr>
      <w:rFonts w:ascii="Linux Libertine O" w:hAnsi="Linux Libertine O" w:cs="Linux Libertine O"/>
      <w:b w:val="0"/>
      <w:sz w:val="16"/>
    </w:rPr>
  </w:style>
  <w:style w:type="character" w:customStyle="1" w:styleId="457">
    <w:name w:val="ACMRef Char"/>
    <w:basedOn w:val="264"/>
    <w:link w:val="456"/>
    <w:uiPriority w:val="0"/>
    <w:rPr>
      <w:rFonts w:ascii="Linux Libertine O" w:hAnsi="Linux Libertine O" w:eastAsia="Times New Roman" w:cs="Linux Libertine O"/>
      <w:b w:val="0"/>
      <w:sz w:val="16"/>
    </w:rPr>
  </w:style>
  <w:style w:type="character" w:customStyle="1" w:styleId="458">
    <w:name w:val="CCSHead char"/>
    <w:basedOn w:val="231"/>
    <w:link w:val="291"/>
    <w:uiPriority w:val="0"/>
    <w:rPr>
      <w:rFonts w:ascii="Linux Libertine O" w:hAnsi="Linux Libertine O" w:eastAsia="Cambria" w:cs="Linux Libertine O"/>
      <w:b/>
      <w:sz w:val="16"/>
      <w:szCs w:val="22"/>
    </w:rPr>
  </w:style>
  <w:style w:type="character" w:customStyle="1" w:styleId="459">
    <w:name w:val="KeyWordHead char"/>
    <w:basedOn w:val="231"/>
    <w:link w:val="276"/>
    <w:uiPriority w:val="0"/>
    <w:rPr>
      <w:rFonts w:ascii="Linux Libertine O" w:hAnsi="Linux Libertine O" w:eastAsia="Cambria" w:cs="Linux Libertine O"/>
      <w:sz w:val="16"/>
      <w:szCs w:val="22"/>
    </w:rPr>
  </w:style>
  <w:style w:type="paragraph" w:customStyle="1" w:styleId="460">
    <w:name w:val="TableCell"/>
    <w:basedOn w:val="254"/>
    <w:uiPriority w:val="0"/>
    <w:pPr>
      <w:spacing w:line="220" w:lineRule="atLeast"/>
    </w:pPr>
    <w:rPr>
      <w:sz w:val="16"/>
      <w:szCs w:val="16"/>
      <w:lang w:eastAsia="en-US"/>
    </w:rPr>
  </w:style>
  <w:style w:type="character" w:customStyle="1" w:styleId="461">
    <w:name w:val="Head3old Char"/>
    <w:basedOn w:val="231"/>
    <w:link w:val="257"/>
    <w:uiPriority w:val="0"/>
    <w:rPr>
      <w:rFonts w:ascii="Linux Biolinum O" w:hAnsi="Linux Biolinum O" w:cs="Linux Biolinum O"/>
      <w:b/>
      <w:i/>
      <w:sz w:val="18"/>
    </w:rPr>
  </w:style>
  <w:style w:type="paragraph" w:customStyle="1" w:styleId="462">
    <w:name w:val="Head3"/>
    <w:basedOn w:val="262"/>
    <w:next w:val="254"/>
    <w:link w:val="466"/>
    <w:qFormat/>
    <w:uiPriority w:val="0"/>
    <w:pPr>
      <w:keepNext/>
      <w:numPr>
        <w:ilvl w:val="2"/>
        <w:numId w:val="13"/>
      </w:numPr>
      <w:tabs>
        <w:tab w:val="left" w:pos="540"/>
      </w:tabs>
      <w:overflowPunct w:val="0"/>
      <w:spacing w:before="240" w:after="60" w:line="225" w:lineRule="atLeast"/>
      <w:ind w:left="0" w:firstLine="0"/>
      <w:jc w:val="both"/>
      <w:outlineLvl w:val="2"/>
    </w:pPr>
    <w:rPr>
      <w:b w:val="0"/>
      <w:i/>
      <w:sz w:val="18"/>
    </w:rPr>
  </w:style>
  <w:style w:type="character" w:customStyle="1" w:styleId="463">
    <w:name w:val="Para char"/>
    <w:basedOn w:val="231"/>
    <w:uiPriority w:val="0"/>
    <w:rPr>
      <w:rFonts w:ascii="Linux Libertine O" w:hAnsi="Linux Libertine O" w:cs="Linux Libertine O"/>
      <w:i/>
      <w:sz w:val="18"/>
      <w:lang w:eastAsia="ja-JP"/>
    </w:rPr>
  </w:style>
  <w:style w:type="character" w:customStyle="1" w:styleId="464">
    <w:name w:val="Head3 char"/>
    <w:basedOn w:val="231"/>
    <w:uiPriority w:val="0"/>
    <w:rPr>
      <w:rFonts w:ascii="Linux Biolinum O" w:hAnsi="Linux Biolinum O" w:cs="Linux Biolinum O"/>
      <w:i/>
    </w:rPr>
  </w:style>
  <w:style w:type="paragraph" w:customStyle="1" w:styleId="465">
    <w:name w:val="ParaSafe"/>
    <w:basedOn w:val="462"/>
    <w:link w:val="467"/>
    <w:uiPriority w:val="0"/>
    <w:pPr>
      <w:keepNext w:val="0"/>
      <w:numPr>
        <w:ilvl w:val="0"/>
        <w:numId w:val="0"/>
      </w:numPr>
      <w:tabs>
        <w:tab w:val="clear" w:pos="540"/>
      </w:tabs>
      <w:spacing w:before="0" w:after="0" w:line="270" w:lineRule="atLeast"/>
      <w:outlineLvl w:val="9"/>
    </w:pPr>
    <w:rPr>
      <w:rFonts w:ascii="Linux Libertine O" w:hAnsi="Linux Libertine O" w:eastAsia="Cambria" w:cs="Linux Libertine O"/>
      <w:b/>
      <w:bCs w:val="0"/>
      <w:i w:val="0"/>
      <w:color w:val="3D3D3D"/>
      <w:szCs w:val="24"/>
      <w:lang w:eastAsia="ja-JP"/>
    </w:rPr>
  </w:style>
  <w:style w:type="character" w:customStyle="1" w:styleId="466">
    <w:name w:val="Head3 Char"/>
    <w:basedOn w:val="264"/>
    <w:link w:val="462"/>
    <w:uiPriority w:val="0"/>
    <w:rPr>
      <w:rFonts w:ascii="Linux Biolinum O" w:hAnsi="Linux Biolinum O" w:eastAsia="Times New Roman" w:cs="Linux Biolinum O"/>
      <w:b w:val="0"/>
      <w:i/>
      <w:sz w:val="18"/>
    </w:rPr>
  </w:style>
  <w:style w:type="character" w:customStyle="1" w:styleId="467">
    <w:name w:val="ParaSafe Char"/>
    <w:basedOn w:val="466"/>
    <w:link w:val="465"/>
    <w:uiPriority w:val="0"/>
    <w:rPr>
      <w:rFonts w:ascii="Linux Libertine O" w:hAnsi="Linux Libertine O" w:eastAsia="Cambria" w:cs="Linux Libertine O"/>
      <w:b/>
      <w:bCs w:val="0"/>
      <w:i w:val="0"/>
      <w:color w:val="3D3D3D"/>
      <w:sz w:val="18"/>
      <w:szCs w:val="24"/>
      <w:lang w:eastAsia="ja-JP"/>
    </w:rPr>
  </w:style>
  <w:style w:type="character" w:customStyle="1" w:styleId="468">
    <w:name w:val="GrantSponsor"/>
    <w:uiPriority w:val="0"/>
    <w:rPr>
      <w:rFonts w:hint="default" w:ascii="Linux Libertine O" w:hAnsi="Linux Libertine O" w:cs="Linux Libertine O"/>
      <w:color w:val="666699"/>
    </w:rPr>
  </w:style>
  <w:style w:type="paragraph" w:customStyle="1" w:styleId="469">
    <w:name w:val="Revision"/>
    <w:hidden/>
    <w:semiHidden/>
    <w:uiPriority w:val="99"/>
    <w:rPr>
      <w:rFonts w:ascii="Linux Libertine O" w:hAnsi="Linux Libertine O" w:eastAsia="MS Mincho" w:cs="Linux Libertine O"/>
      <w:sz w:val="18"/>
      <w:szCs w:val="24"/>
      <w:lang w:val="en-US" w:eastAsia="ja-JP" w:bidi="ar-SA"/>
    </w:rPr>
  </w:style>
  <w:style w:type="paragraph" w:customStyle="1" w:styleId="470">
    <w:name w:val="PostHeadPara"/>
    <w:basedOn w:val="254"/>
    <w:link w:val="475"/>
    <w:qFormat/>
    <w:uiPriority w:val="0"/>
    <w:pPr>
      <w:ind w:firstLine="0"/>
    </w:pPr>
    <w:rPr>
      <w:lang w:eastAsia="en-US"/>
    </w:rPr>
  </w:style>
  <w:style w:type="paragraph" w:customStyle="1" w:styleId="471">
    <w:name w:val="Paper-Title"/>
    <w:basedOn w:val="1"/>
    <w:uiPriority w:val="0"/>
    <w:pPr>
      <w:spacing w:after="120"/>
      <w:jc w:val="center"/>
    </w:pPr>
    <w:rPr>
      <w:rFonts w:ascii="Helvetica" w:hAnsi="Helvetica" w:eastAsiaTheme="minorEastAsia"/>
      <w:b/>
      <w:sz w:val="36"/>
      <w:szCs w:val="20"/>
      <w:lang w:val="en-US" w:eastAsia="en-US"/>
    </w:rPr>
  </w:style>
  <w:style w:type="paragraph" w:customStyle="1" w:styleId="472">
    <w:name w:val="标题7"/>
    <w:basedOn w:val="1"/>
    <w:uiPriority w:val="0"/>
    <w:pPr>
      <w:widowControl w:val="0"/>
      <w:snapToGrid w:val="0"/>
      <w:spacing w:before="1080" w:after="360" w:line="300" w:lineRule="exact"/>
      <w:jc w:val="center"/>
      <w:outlineLvl w:val="6"/>
    </w:pPr>
    <w:rPr>
      <w:rFonts w:eastAsia="方正书宋简体"/>
      <w:b/>
      <w:bCs/>
      <w:color w:val="000000"/>
      <w:spacing w:val="2"/>
      <w:kern w:val="2"/>
      <w:sz w:val="28"/>
      <w:szCs w:val="28"/>
      <w:lang w:val="en-US" w:eastAsia="zh-CN"/>
    </w:rPr>
  </w:style>
  <w:style w:type="paragraph" w:customStyle="1" w:styleId="473">
    <w:name w:val="EndNote Bibliography Title"/>
    <w:basedOn w:val="1"/>
    <w:link w:val="476"/>
    <w:uiPriority w:val="0"/>
    <w:pPr>
      <w:jc w:val="center"/>
    </w:pPr>
    <w:rPr>
      <w:rFonts w:ascii="Linux Libertine O" w:hAnsi="Linux Libertine O" w:cs="Linux Libertine O"/>
      <w:sz w:val="14"/>
    </w:rPr>
  </w:style>
  <w:style w:type="character" w:customStyle="1" w:styleId="474">
    <w:name w:val="Para 字符"/>
    <w:basedOn w:val="231"/>
    <w:link w:val="254"/>
    <w:uiPriority w:val="0"/>
    <w:rPr>
      <w:rFonts w:ascii="Linux Libertine O" w:hAnsi="Linux Libertine O" w:eastAsia="Cambria" w:cs="Linux Libertine O"/>
      <w:sz w:val="18"/>
      <w:szCs w:val="24"/>
      <w:lang w:eastAsia="ja-JP"/>
    </w:rPr>
  </w:style>
  <w:style w:type="character" w:customStyle="1" w:styleId="475">
    <w:name w:val="PostHeadPara 字符"/>
    <w:basedOn w:val="474"/>
    <w:link w:val="470"/>
    <w:uiPriority w:val="0"/>
    <w:rPr>
      <w:rFonts w:ascii="Linux Libertine O" w:hAnsi="Linux Libertine O" w:eastAsia="Cambria" w:cs="Linux Libertine O"/>
      <w:sz w:val="18"/>
      <w:szCs w:val="24"/>
      <w:lang w:eastAsia="ja-JP"/>
    </w:rPr>
  </w:style>
  <w:style w:type="character" w:customStyle="1" w:styleId="476">
    <w:name w:val="EndNote Bibliography Title 字符"/>
    <w:basedOn w:val="475"/>
    <w:link w:val="473"/>
    <w:uiPriority w:val="0"/>
    <w:rPr>
      <w:rFonts w:ascii="Linux Libertine O" w:hAnsi="Linux Libertine O" w:eastAsia="Times New Roman" w:cs="Linux Libertine O"/>
      <w:sz w:val="14"/>
      <w:szCs w:val="24"/>
      <w:lang w:val="en-GB" w:eastAsia="en-GB"/>
    </w:rPr>
  </w:style>
  <w:style w:type="paragraph" w:customStyle="1" w:styleId="477">
    <w:name w:val="EndNote Bibliography"/>
    <w:basedOn w:val="1"/>
    <w:link w:val="478"/>
    <w:uiPriority w:val="0"/>
    <w:pPr>
      <w:jc w:val="both"/>
    </w:pPr>
    <w:rPr>
      <w:rFonts w:ascii="Linux Libertine O" w:hAnsi="Linux Libertine O" w:cs="Linux Libertine O"/>
      <w:sz w:val="14"/>
    </w:rPr>
  </w:style>
  <w:style w:type="character" w:customStyle="1" w:styleId="478">
    <w:name w:val="EndNote Bibliography 字符"/>
    <w:basedOn w:val="475"/>
    <w:link w:val="477"/>
    <w:uiPriority w:val="0"/>
    <w:rPr>
      <w:rFonts w:ascii="Linux Libertine O" w:hAnsi="Linux Libertine O" w:eastAsia="Times New Roman" w:cs="Linux Libertine O"/>
      <w:sz w:val="14"/>
      <w:szCs w:val="24"/>
      <w:lang w:val="en-GB" w:eastAsia="en-GB"/>
    </w:rPr>
  </w:style>
  <w:style w:type="paragraph" w:customStyle="1" w:styleId="479">
    <w:name w:val="样式 标题 2 + 黑体 (符号) 宋体 五号 非加粗"/>
    <w:basedOn w:val="1"/>
    <w:uiPriority w:val="0"/>
  </w:style>
  <w:style w:type="character" w:customStyle="1" w:styleId="480">
    <w:name w:val="Unresolved Mention"/>
    <w:basedOn w:val="23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1A9299C-92C4-41D5-9976-B7A71F448598}">
  <ds:schemaRefs/>
</ds:datastoreItem>
</file>

<file path=docProps/app.xml><?xml version="1.0" encoding="utf-8"?>
<Properties xmlns="http://schemas.openxmlformats.org/officeDocument/2006/extended-properties" xmlns:vt="http://schemas.openxmlformats.org/officeDocument/2006/docPropsVTypes">
  <Template>Normal.dotm</Template>
  <Company>Aptara and Volunteers</Company>
  <Pages>6</Pages>
  <Words>6726</Words>
  <Characters>38342</Characters>
  <Lines>319</Lines>
  <Paragraphs>89</Paragraphs>
  <TotalTime>2410</TotalTime>
  <ScaleCrop>false</ScaleCrop>
  <LinksUpToDate>false</LinksUpToDate>
  <CharactersWithSpaces>44979</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2024-10-23T11:54:00Z</dcterms:created>
  <dc:creator>Sandeep Sharma, Simone Barbosa, and Julie R. Williamson</dc:creator>
  <dc:description>Add XML for CSS Concepts here.</dc:description>
  <cp:lastModifiedBy>12706</cp:lastModifiedBy>
  <cp:lastPrinted>2020-06-10T20:54:00Z</cp:lastPrinted>
  <dcterms:modified xsi:type="dcterms:W3CDTF">2026-02-23T19:58:32Z</dcterms:modified>
  <dc:title>The Title of the Paper: Perhaps a Very Long Title, or an Extremely Long, Title that Spans More Than One Line</dc:title>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3083de8b6e871f377d65d82efc0e2d3db4f47ef4a58122f20f222f74784c3729</vt:lpwstr>
  </property>
  <property fmtid="{D5CDD505-2E9C-101B-9397-08002B2CF9AE}" pid="3" name="KSOProductBuildVer">
    <vt:lpwstr>2052-12.8.2.21555</vt:lpwstr>
  </property>
  <property fmtid="{D5CDD505-2E9C-101B-9397-08002B2CF9AE}" pid="4" name="ICV">
    <vt:lpwstr>06D57D8F12CF429F9A3B39689AB1DF62_12</vt:lpwstr>
  </property>
</Properties>
</file>