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0CBDBE5E" w:rsidR="00EC5B43" w:rsidRPr="004D3BB8" w:rsidRDefault="00C25E35" w:rsidP="004575C9">
      <w:pPr>
        <w:pStyle w:val="ContactInfo"/>
        <w:ind w:left="0"/>
        <w:jc w:val="center"/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</w:pPr>
      <w:r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Selenium Project</w:t>
      </w:r>
      <w:r w:rsidR="00690512"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:</w:t>
      </w:r>
      <w:r w:rsidR="00070A01"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 xml:space="preserve"> </w:t>
      </w:r>
      <w:r w:rsidRPr="004D3BB8"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connect2tech.in-Selenium-Automation-Java-1.x</w:t>
      </w:r>
    </w:p>
    <w:p w14:paraId="1F346119" w14:textId="021D6E2E" w:rsidR="00D64A80" w:rsidRDefault="00970255" w:rsidP="004575C9">
      <w:pPr>
        <w:spacing w:before="0" w:after="0" w:line="240" w:lineRule="auto"/>
        <w:ind w:right="0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bCs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76D24586" wp14:editId="31210352">
            <wp:extent cx="6570980" cy="32575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89" cy="32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9B7C" w14:textId="31199B45" w:rsidR="005A0D1D" w:rsidRDefault="005A0D1D" w:rsidP="00F80086">
      <w:pPr>
        <w:spacing w:before="0" w:after="0" w:line="240" w:lineRule="auto"/>
        <w:ind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03221867" w14:textId="77777777" w:rsidR="008B7D31" w:rsidRPr="00F55370" w:rsidRDefault="008B7D31" w:rsidP="008B7D31">
      <w:pPr>
        <w:pStyle w:val="Heading3"/>
        <w:shd w:val="clear" w:color="auto" w:fill="FFFFFF"/>
        <w:spacing w:before="300" w:after="150" w:line="384" w:lineRule="atLeast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F55370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 Frames</w:t>
      </w:r>
    </w:p>
    <w:p w14:paraId="4F2D5C1D" w14:textId="316C72C5" w:rsidR="004575C9" w:rsidRDefault="008B7D31" w:rsidP="004575C9">
      <w:pPr>
        <w:pStyle w:val="NormalWeb"/>
        <w:shd w:val="clear" w:color="auto" w:fill="FFFFFF"/>
        <w:spacing w:before="0" w:beforeAutospacing="0" w:after="0" w:afterAutospacing="0"/>
        <w:ind w:left="144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home page </w:t>
      </w:r>
      <w:hyperlink r:id="rId9" w:history="1">
        <w:r>
          <w:rPr>
            <w:rStyle w:val="Hyperlink"/>
            <w:rFonts w:ascii="Roboto" w:hAnsi="Roboto"/>
            <w:color w:val="337AB7"/>
            <w:sz w:val="25"/>
            <w:szCs w:val="25"/>
          </w:rPr>
          <w:t>http://localhost:8888/connect2tech.in-Selenium-Automation-Java-1.x/</w:t>
        </w:r>
      </w:hyperlink>
      <w:r>
        <w:rPr>
          <w:rFonts w:ascii="Roboto" w:hAnsi="Roboto"/>
          <w:color w:val="666666"/>
          <w:sz w:val="25"/>
          <w:szCs w:val="25"/>
        </w:rPr>
        <w:t> and click on </w:t>
      </w:r>
      <w:r>
        <w:rPr>
          <w:rStyle w:val="Strong"/>
          <w:rFonts w:ascii="Roboto" w:hAnsi="Roboto"/>
          <w:color w:val="666666"/>
          <w:sz w:val="25"/>
          <w:szCs w:val="25"/>
        </w:rPr>
        <w:t>Frames</w:t>
      </w:r>
      <w:r>
        <w:rPr>
          <w:rFonts w:ascii="Roboto" w:hAnsi="Roboto"/>
          <w:color w:val="666666"/>
          <w:sz w:val="25"/>
          <w:szCs w:val="25"/>
        </w:rPr>
        <w:t>, to launch the below screen.</w:t>
      </w:r>
    </w:p>
    <w:p w14:paraId="287BB2DB" w14:textId="77777777" w:rsidR="004575C9" w:rsidRDefault="004575C9" w:rsidP="004575C9">
      <w:pPr>
        <w:pStyle w:val="NormalWeb"/>
        <w:shd w:val="clear" w:color="auto" w:fill="FFFFFF"/>
        <w:spacing w:before="0" w:beforeAutospacing="0" w:after="0" w:afterAutospacing="0"/>
        <w:ind w:left="144"/>
        <w:rPr>
          <w:rFonts w:ascii="Arial" w:hAnsi="Arial" w:cs="Arial"/>
        </w:rPr>
      </w:pPr>
    </w:p>
    <w:p w14:paraId="7AA7105C" w14:textId="008A68A1" w:rsidR="008B7D31" w:rsidRDefault="004575C9" w:rsidP="004575C9">
      <w:pPr>
        <w:spacing w:before="0" w:after="0" w:line="240" w:lineRule="auto"/>
        <w:ind w:right="0"/>
        <w:jc w:val="center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58DC94EB" wp14:editId="0BB529B6">
            <wp:extent cx="6311265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74" cy="286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4466751F" w14:textId="55040A4B" w:rsidR="005A0D1D" w:rsidRDefault="005A0D1D" w:rsidP="005A0D1D">
      <w:pPr>
        <w:spacing w:before="0" w:after="0" w:line="240" w:lineRule="auto"/>
        <w:ind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5203846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the number of </w:t>
      </w: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Packages</w:t>
      </w: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 available in the above screen.</w:t>
      </w:r>
    </w:p>
    <w:p w14:paraId="301BA5C1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Locate the package e.g. </w:t>
      </w:r>
      <w:proofErr w:type="spellStart"/>
      <w:proofErr w:type="gramStart"/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org.openqa</w:t>
      </w:r>
      <w:proofErr w:type="gramEnd"/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.selenium</w:t>
      </w:r>
      <w:proofErr w:type="spellEnd"/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 on </w:t>
      </w: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top left</w:t>
      </w: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 frame and click on the package.</w:t>
      </w:r>
    </w:p>
    <w:p w14:paraId="2FB2AC2A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the number of Interfaces, classes, Exceptions on this package from </w:t>
      </w: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bottom left</w:t>
      </w:r>
    </w:p>
    <w:p w14:paraId="748392EF" w14:textId="361D4623" w:rsid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Click on WebDriver interface.</w:t>
      </w:r>
    </w:p>
    <w:p w14:paraId="1C1873AD" w14:textId="77777777" w:rsidR="00DE5D31" w:rsidRPr="00DA466B" w:rsidRDefault="00DE5D31" w:rsidP="00DE5D31">
      <w:p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6A8C632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all the Implementing Classes in the WebDriver interface.</w:t>
      </w:r>
    </w:p>
    <w:p w14:paraId="43C8513E" w14:textId="77777777" w:rsidR="00DA466B" w:rsidRPr="00DA466B" w:rsidRDefault="00DA466B" w:rsidP="00DA466B">
      <w:pPr>
        <w:numPr>
          <w:ilvl w:val="0"/>
          <w:numId w:val="7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Find out All Methods in the WebDriver interface</w:t>
      </w:r>
    </w:p>
    <w:p w14:paraId="1D0ECBEC" w14:textId="77777777" w:rsidR="00DE5D31" w:rsidRDefault="00DE5D31" w:rsidP="00DA466B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</w:pPr>
    </w:p>
    <w:p w14:paraId="76E192B5" w14:textId="7C368BD8" w:rsidR="00DA466B" w:rsidRDefault="00DA466B" w:rsidP="00DA466B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DA466B">
        <w:rPr>
          <w:rFonts w:ascii="Roboto" w:eastAsia="Times New Roman" w:hAnsi="Roboto" w:cs="Times New Roman"/>
          <w:b/>
          <w:bCs/>
          <w:color w:val="666666"/>
          <w:sz w:val="25"/>
          <w:szCs w:val="25"/>
          <w:lang w:val="en-IN" w:eastAsia="en-IN"/>
        </w:rPr>
        <w:t>Note</w:t>
      </w:r>
      <w:r w:rsidRPr="00DA466B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: Build a generic solution. It should work for all the packages.</w:t>
      </w:r>
    </w:p>
    <w:p w14:paraId="1B78A313" w14:textId="77777777" w:rsidR="00C64068" w:rsidRPr="00863208" w:rsidRDefault="00C64068" w:rsidP="00C64068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863208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 Images</w:t>
      </w:r>
    </w:p>
    <w:p w14:paraId="7E14CB3E" w14:textId="77777777" w:rsidR="00C64068" w:rsidRDefault="00C64068" w:rsidP="00C6406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home page </w:t>
      </w:r>
      <w:hyperlink r:id="rId11" w:history="1">
        <w:r>
          <w:rPr>
            <w:rStyle w:val="Hyperlink"/>
            <w:rFonts w:ascii="Roboto" w:hAnsi="Roboto"/>
            <w:color w:val="337AB7"/>
            <w:sz w:val="25"/>
            <w:szCs w:val="25"/>
          </w:rPr>
          <w:t>http://localhost:8888/connect2tech.in-Selenium-Automation-Java-1.x/</w:t>
        </w:r>
      </w:hyperlink>
      <w:r>
        <w:rPr>
          <w:rFonts w:ascii="Roboto" w:hAnsi="Roboto"/>
          <w:color w:val="666666"/>
          <w:sz w:val="25"/>
          <w:szCs w:val="25"/>
        </w:rPr>
        <w:t> and click on </w:t>
      </w:r>
      <w:r>
        <w:rPr>
          <w:rStyle w:val="Strong"/>
          <w:rFonts w:ascii="Roboto" w:hAnsi="Roboto"/>
          <w:color w:val="666666"/>
          <w:sz w:val="25"/>
          <w:szCs w:val="25"/>
        </w:rPr>
        <w:t>Images</w:t>
      </w:r>
      <w:r>
        <w:rPr>
          <w:rFonts w:ascii="Roboto" w:hAnsi="Roboto"/>
          <w:color w:val="666666"/>
          <w:sz w:val="25"/>
          <w:szCs w:val="25"/>
        </w:rPr>
        <w:t>, to launch the below screen.</w:t>
      </w:r>
    </w:p>
    <w:p w14:paraId="5869334C" w14:textId="46C62C21" w:rsidR="00DA466B" w:rsidRDefault="00DA466B" w:rsidP="00C64068">
      <w:pPr>
        <w:spacing w:before="0" w:after="0" w:line="240" w:lineRule="auto"/>
        <w:ind w:left="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B97C9ED" w14:textId="77777777" w:rsidR="00DA466B" w:rsidRDefault="00DA466B" w:rsidP="005A0D1D">
      <w:pPr>
        <w:spacing w:before="0" w:after="0" w:line="240" w:lineRule="auto"/>
        <w:ind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7576FD4F" w14:textId="46A6A997" w:rsidR="00DA466B" w:rsidRDefault="00C64068" w:rsidP="00C64068">
      <w:pPr>
        <w:spacing w:before="0" w:after="0" w:line="240" w:lineRule="auto"/>
        <w:ind w:left="0" w:right="0"/>
        <w:jc w:val="center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2D73A440" wp14:editId="4703412E">
            <wp:extent cx="6246411" cy="3952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82" cy="396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AD26EDE" w14:textId="77777777" w:rsidR="00863208" w:rsidRPr="00863208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Assert the attributes of the </w:t>
      </w:r>
      <w:proofErr w:type="spellStart"/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img</w:t>
      </w:r>
      <w:proofErr w:type="spellEnd"/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i.e. width and height.</w:t>
      </w:r>
    </w:p>
    <w:p w14:paraId="15F406F7" w14:textId="77777777" w:rsidR="00863208" w:rsidRPr="00863208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Download all the unique images from above screen (Compare screen names for uniqueness).</w:t>
      </w:r>
    </w:p>
    <w:p w14:paraId="4DBBF86D" w14:textId="77777777" w:rsidR="00863208" w:rsidRPr="00863208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Save all the images on local drive.</w:t>
      </w:r>
    </w:p>
    <w:p w14:paraId="73D3A7CC" w14:textId="6E5B9D44" w:rsidR="00DA466B" w:rsidRDefault="00863208" w:rsidP="00863208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863208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Save the image details in excel sheet (Location of image, width and height, name of images, format of images).</w:t>
      </w:r>
    </w:p>
    <w:p w14:paraId="7417F6EE" w14:textId="77777777" w:rsidR="004E73F8" w:rsidRDefault="004E73F8" w:rsidP="00BE6B88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</w:p>
    <w:p w14:paraId="4CF4ECCD" w14:textId="31145545" w:rsidR="00BE6B88" w:rsidRDefault="00BE6B88" w:rsidP="00BE6B88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863208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 </w:t>
      </w:r>
      <w:r w:rsidR="002868CD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Downloading Hyperlinks</w:t>
      </w:r>
    </w:p>
    <w:p w14:paraId="257F06DC" w14:textId="64F40A11" w:rsidR="00542BE5" w:rsidRDefault="00542BE5" w:rsidP="00542B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home page </w:t>
      </w:r>
      <w:hyperlink r:id="rId13" w:history="1">
        <w:r>
          <w:rPr>
            <w:rStyle w:val="Hyperlink"/>
            <w:rFonts w:ascii="Roboto" w:hAnsi="Roboto"/>
            <w:color w:val="337AB7"/>
            <w:sz w:val="25"/>
            <w:szCs w:val="25"/>
          </w:rPr>
          <w:t>http://localhost:8888/connect2tech.in-Selenium-Automation-Java-1.x/</w:t>
        </w:r>
      </w:hyperlink>
      <w:r>
        <w:rPr>
          <w:rFonts w:ascii="Roboto" w:hAnsi="Roboto"/>
          <w:color w:val="666666"/>
          <w:sz w:val="25"/>
          <w:szCs w:val="25"/>
        </w:rPr>
        <w:t> and click on </w:t>
      </w:r>
      <w:r w:rsidR="008B38CD">
        <w:rPr>
          <w:rStyle w:val="Strong"/>
          <w:rFonts w:ascii="Roboto" w:hAnsi="Roboto"/>
          <w:color w:val="666666"/>
          <w:sz w:val="25"/>
          <w:szCs w:val="25"/>
        </w:rPr>
        <w:t>Hyperlinks</w:t>
      </w:r>
      <w:r>
        <w:rPr>
          <w:rFonts w:ascii="Roboto" w:hAnsi="Roboto"/>
          <w:color w:val="666666"/>
          <w:sz w:val="25"/>
          <w:szCs w:val="25"/>
        </w:rPr>
        <w:t xml:space="preserve">, to launch the below </w:t>
      </w:r>
      <w:r w:rsidR="006766DC">
        <w:rPr>
          <w:rFonts w:ascii="Roboto" w:hAnsi="Roboto"/>
          <w:b/>
          <w:color w:val="666666"/>
          <w:sz w:val="25"/>
          <w:szCs w:val="25"/>
        </w:rPr>
        <w:t>S</w:t>
      </w:r>
      <w:r w:rsidRPr="006766DC">
        <w:rPr>
          <w:rFonts w:ascii="Roboto" w:hAnsi="Roboto"/>
          <w:b/>
          <w:color w:val="666666"/>
          <w:sz w:val="25"/>
          <w:szCs w:val="25"/>
        </w:rPr>
        <w:t>creen</w:t>
      </w:r>
      <w:r w:rsidR="00231E90" w:rsidRPr="006766DC">
        <w:rPr>
          <w:rFonts w:ascii="Roboto" w:hAnsi="Roboto"/>
          <w:b/>
          <w:color w:val="666666"/>
          <w:sz w:val="25"/>
          <w:szCs w:val="25"/>
        </w:rPr>
        <w:t>1</w:t>
      </w:r>
      <w:r>
        <w:rPr>
          <w:rFonts w:ascii="Roboto" w:hAnsi="Roboto"/>
          <w:color w:val="666666"/>
          <w:sz w:val="25"/>
          <w:szCs w:val="25"/>
        </w:rPr>
        <w:t>.</w:t>
      </w:r>
    </w:p>
    <w:p w14:paraId="623DE00E" w14:textId="7AC95E16" w:rsidR="00C67E2F" w:rsidRDefault="00C67E2F" w:rsidP="00542B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</w:p>
    <w:p w14:paraId="1A2B6C81" w14:textId="77777777" w:rsidR="00C67E2F" w:rsidRDefault="00DF3782" w:rsidP="00DF37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666666"/>
          <w:sz w:val="25"/>
          <w:szCs w:val="25"/>
        </w:rPr>
      </w:pPr>
      <w:r>
        <w:rPr>
          <w:noProof/>
        </w:rPr>
        <w:drawing>
          <wp:inline distT="0" distB="0" distL="0" distR="0" wp14:anchorId="7B4FA48D" wp14:editId="48D567FB">
            <wp:extent cx="68580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417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5951D711" w14:textId="01C32195" w:rsidR="006766DC" w:rsidRDefault="006766DC" w:rsidP="004342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666666"/>
          <w:sz w:val="25"/>
          <w:szCs w:val="25"/>
        </w:rPr>
      </w:pPr>
      <w:r w:rsidRPr="006766DC">
        <w:rPr>
          <w:rFonts w:ascii="Roboto" w:hAnsi="Roboto"/>
          <w:b/>
          <w:color w:val="666666"/>
          <w:sz w:val="25"/>
          <w:szCs w:val="25"/>
        </w:rPr>
        <w:t>Screen1</w:t>
      </w:r>
      <w:r w:rsidR="00C75757">
        <w:rPr>
          <w:rFonts w:ascii="Roboto" w:hAnsi="Roboto"/>
          <w:b/>
          <w:color w:val="666666"/>
          <w:sz w:val="25"/>
          <w:szCs w:val="25"/>
        </w:rPr>
        <w:t xml:space="preserve"> </w:t>
      </w:r>
    </w:p>
    <w:p w14:paraId="35EC091A" w14:textId="77777777" w:rsidR="00B432C8" w:rsidRDefault="00B432C8" w:rsidP="004342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666666"/>
          <w:sz w:val="25"/>
          <w:szCs w:val="25"/>
        </w:rPr>
      </w:pPr>
    </w:p>
    <w:p w14:paraId="6307855F" w14:textId="77777777" w:rsidR="00B432C8" w:rsidRDefault="00B432C8" w:rsidP="004342E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666666"/>
          <w:sz w:val="25"/>
          <w:szCs w:val="25"/>
        </w:rPr>
      </w:pPr>
    </w:p>
    <w:p w14:paraId="33B4D5DF" w14:textId="63BADE6E" w:rsidR="00DF3782" w:rsidRDefault="00E563C9" w:rsidP="00542BE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 xml:space="preserve">Click on Home&gt;Selenium as show in below </w:t>
      </w:r>
      <w:r w:rsidR="00F70410" w:rsidRPr="00C44D5E">
        <w:rPr>
          <w:rFonts w:ascii="Roboto" w:hAnsi="Roboto"/>
          <w:b/>
          <w:color w:val="666666"/>
          <w:sz w:val="25"/>
          <w:szCs w:val="25"/>
        </w:rPr>
        <w:t>S</w:t>
      </w:r>
      <w:r w:rsidRPr="00C44D5E">
        <w:rPr>
          <w:rFonts w:ascii="Roboto" w:hAnsi="Roboto"/>
          <w:b/>
          <w:color w:val="666666"/>
          <w:sz w:val="25"/>
          <w:szCs w:val="25"/>
        </w:rPr>
        <w:t>creen</w:t>
      </w:r>
      <w:r w:rsidR="00F70410" w:rsidRPr="00C44D5E">
        <w:rPr>
          <w:rFonts w:ascii="Roboto" w:hAnsi="Roboto"/>
          <w:b/>
          <w:color w:val="666666"/>
          <w:sz w:val="25"/>
          <w:szCs w:val="25"/>
        </w:rPr>
        <w:t>2</w:t>
      </w:r>
      <w:r>
        <w:rPr>
          <w:rFonts w:ascii="Roboto" w:hAnsi="Roboto"/>
          <w:color w:val="666666"/>
          <w:sz w:val="25"/>
          <w:szCs w:val="25"/>
        </w:rPr>
        <w:t>.</w:t>
      </w:r>
    </w:p>
    <w:p w14:paraId="1E6A5DFB" w14:textId="0663CE0B" w:rsidR="00542BE5" w:rsidRPr="00542BE5" w:rsidRDefault="00542BE5" w:rsidP="009251A2">
      <w:pPr>
        <w:jc w:val="center"/>
        <w:rPr>
          <w:lang w:val="en-IN" w:eastAsia="en-IN"/>
        </w:rPr>
      </w:pPr>
      <w:r>
        <w:rPr>
          <w:noProof/>
        </w:rPr>
        <w:drawing>
          <wp:inline distT="0" distB="0" distL="0" distR="0" wp14:anchorId="3DE43338" wp14:editId="7DC50C31">
            <wp:extent cx="68580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35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2C04BDDF" w14:textId="2915A8DD" w:rsidR="00BE6B88" w:rsidRDefault="00C44D5E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C44D5E">
        <w:rPr>
          <w:rFonts w:ascii="Roboto" w:hAnsi="Roboto"/>
          <w:b/>
          <w:color w:val="666666"/>
          <w:sz w:val="25"/>
          <w:szCs w:val="25"/>
        </w:rPr>
        <w:t>Screen2</w:t>
      </w:r>
    </w:p>
    <w:p w14:paraId="70558296" w14:textId="77777777" w:rsidR="00B21073" w:rsidRDefault="00B21073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AF353BD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45CB44B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F04B6E1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6506AC4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B3A9477" w14:textId="3E02F13C" w:rsidR="002D24C5" w:rsidRDefault="00E13CDE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The following </w:t>
      </w:r>
      <w:r w:rsidR="000C4522"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S</w:t>
      </w:r>
      <w:r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creen</w:t>
      </w:r>
      <w:r w:rsidR="000C4522"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3</w:t>
      </w: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will be loaded</w:t>
      </w:r>
    </w:p>
    <w:p w14:paraId="11ED579A" w14:textId="77777777" w:rsidR="00B432C8" w:rsidRDefault="00B432C8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2B232C8" w14:textId="365EF301" w:rsidR="00E13CDE" w:rsidRDefault="00B432C8" w:rsidP="009251A2">
      <w:pPr>
        <w:shd w:val="clear" w:color="auto" w:fill="FFFFFF"/>
        <w:spacing w:before="0" w:after="0" w:line="240" w:lineRule="auto"/>
        <w:ind w:right="0"/>
        <w:jc w:val="center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noProof/>
        </w:rPr>
        <w:drawing>
          <wp:inline distT="0" distB="0" distL="0" distR="0" wp14:anchorId="739D4613" wp14:editId="332DDEA5">
            <wp:extent cx="68580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21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43EB4715" w14:textId="34E88EF3" w:rsidR="00E13CDE" w:rsidRDefault="00856496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  <w:r w:rsidRPr="00856496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Screen3</w:t>
      </w:r>
    </w:p>
    <w:p w14:paraId="58C0C62F" w14:textId="767FE4F8" w:rsidR="004E73F8" w:rsidRDefault="004E73F8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</w:p>
    <w:p w14:paraId="3DCCAF91" w14:textId="7AB6A46D" w:rsidR="00CA1DB6" w:rsidRDefault="00CA1DB6" w:rsidP="00CA1DB6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Open each Tutorial link in above page in new tab.</w:t>
      </w:r>
    </w:p>
    <w:p w14:paraId="4BCEDFC2" w14:textId="3E9DBEEE" w:rsidR="00CA1DB6" w:rsidRPr="00863208" w:rsidRDefault="00FB1CF7" w:rsidP="00CA1DB6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Save </w:t>
      </w:r>
      <w:r w:rsidR="00E42574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each page on tab </w:t>
      </w: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on local machine (make sure that for each save, there is a prompt asking location to save the page).</w:t>
      </w:r>
    </w:p>
    <w:p w14:paraId="237FED84" w14:textId="77777777" w:rsidR="004E73F8" w:rsidRPr="00CA1DB6" w:rsidRDefault="004E73F8" w:rsidP="00CA1DB6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</w:p>
    <w:p w14:paraId="5AA629AB" w14:textId="029C0184" w:rsidR="00107FF4" w:rsidRDefault="00107FF4" w:rsidP="00107FF4">
      <w:pPr>
        <w:pStyle w:val="Heading3"/>
        <w:shd w:val="clear" w:color="auto" w:fill="FFFFFF"/>
        <w:spacing w:before="300" w:after="150" w:line="384" w:lineRule="atLeast"/>
        <w:ind w:left="0"/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</w:pPr>
      <w:r w:rsidRPr="00863208"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Use Case @ </w:t>
      </w:r>
      <w:r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D</w:t>
      </w:r>
      <w:r>
        <w:rPr>
          <w:rFonts w:ascii="Roboto" w:eastAsia="Times New Roman" w:hAnsi="Roboto" w:cs="Times New Roman"/>
          <w:bCs w:val="0"/>
          <w:color w:val="666666"/>
          <w:sz w:val="28"/>
          <w:szCs w:val="28"/>
          <w:lang w:val="en-IN" w:eastAsia="en-IN"/>
        </w:rPr>
        <w:t>uplicate Data</w:t>
      </w:r>
    </w:p>
    <w:p w14:paraId="3920A636" w14:textId="742721C2" w:rsidR="00093957" w:rsidRDefault="00093957" w:rsidP="0009395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rFonts w:ascii="Roboto" w:hAnsi="Roboto"/>
          <w:color w:val="666666"/>
          <w:sz w:val="25"/>
          <w:szCs w:val="25"/>
        </w:rPr>
        <w:t>Visit the page </w:t>
      </w:r>
      <w:r w:rsidR="00EA0509" w:rsidRPr="00EA0509">
        <w:rPr>
          <w:rFonts w:ascii="Roboto" w:hAnsi="Roboto"/>
          <w:color w:val="666666"/>
          <w:sz w:val="25"/>
          <w:szCs w:val="25"/>
        </w:rPr>
        <w:t>http://localhost:8888/connect2tech.in-Selenium-Automation-Java-1.x/users</w:t>
      </w:r>
      <w:r>
        <w:rPr>
          <w:rFonts w:ascii="Roboto" w:hAnsi="Roboto"/>
          <w:color w:val="666666"/>
          <w:sz w:val="25"/>
          <w:szCs w:val="25"/>
        </w:rPr>
        <w:t xml:space="preserve">, to launch the below </w:t>
      </w:r>
      <w:r w:rsidRPr="00EA0509">
        <w:rPr>
          <w:rFonts w:ascii="Roboto" w:hAnsi="Roboto"/>
          <w:b/>
          <w:color w:val="666666"/>
          <w:sz w:val="25"/>
          <w:szCs w:val="25"/>
        </w:rPr>
        <w:t>Screen1</w:t>
      </w:r>
      <w:r>
        <w:rPr>
          <w:rFonts w:ascii="Roboto" w:hAnsi="Roboto"/>
          <w:color w:val="666666"/>
          <w:sz w:val="25"/>
          <w:szCs w:val="25"/>
        </w:rPr>
        <w:t>.</w:t>
      </w:r>
    </w:p>
    <w:p w14:paraId="1C46F229" w14:textId="68C4CAE9" w:rsidR="00660AF8" w:rsidRDefault="00660AF8" w:rsidP="0009395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</w:p>
    <w:p w14:paraId="60A93970" w14:textId="493AE6AF" w:rsidR="00660AF8" w:rsidRDefault="00210829" w:rsidP="0009395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66666"/>
          <w:sz w:val="25"/>
          <w:szCs w:val="25"/>
        </w:rPr>
      </w:pPr>
      <w:r>
        <w:rPr>
          <w:noProof/>
        </w:rPr>
        <w:drawing>
          <wp:inline distT="0" distB="0" distL="0" distR="0" wp14:anchorId="73B0B3D8" wp14:editId="68E0956E">
            <wp:extent cx="6858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551177C9" w14:textId="77777777" w:rsidR="00D619FE" w:rsidRDefault="00D619FE" w:rsidP="00380469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1DAE685" w14:textId="4C024421" w:rsidR="00C82FC0" w:rsidRDefault="00C82FC0" w:rsidP="00C82FC0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From the above screen, delete duplicate records.</w:t>
      </w:r>
    </w:p>
    <w:p w14:paraId="0DFC94D0" w14:textId="31CEC691" w:rsidR="004E0F65" w:rsidRPr="00863208" w:rsidRDefault="0076321C" w:rsidP="00C82FC0">
      <w:pPr>
        <w:numPr>
          <w:ilvl w:val="0"/>
          <w:numId w:val="8"/>
        </w:numPr>
        <w:shd w:val="clear" w:color="auto" w:fill="FFFFFF"/>
        <w:spacing w:before="0" w:after="0" w:line="240" w:lineRule="auto"/>
        <w:ind w:left="375"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Make use of TestNG listener to perform the above operation</w:t>
      </w:r>
      <w:r w:rsidR="00EE31C6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.</w:t>
      </w:r>
      <w:bookmarkStart w:id="0" w:name="_GoBack"/>
      <w:bookmarkEnd w:id="0"/>
    </w:p>
    <w:p w14:paraId="29BA207A" w14:textId="77777777" w:rsidR="00E13CDE" w:rsidRDefault="00E13CDE" w:rsidP="00BE6B88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5286962" w14:textId="6D27F9A4" w:rsidR="002D24C5" w:rsidRPr="004E0F65" w:rsidRDefault="004E0F65" w:rsidP="004E0F65">
      <w:pPr>
        <w:shd w:val="clear" w:color="auto" w:fill="FFFFFF"/>
        <w:spacing w:before="0" w:after="0" w:line="240" w:lineRule="auto"/>
        <w:ind w:left="0" w:right="0"/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</w:pPr>
      <w:r w:rsidRPr="004E0F65">
        <w:rPr>
          <w:rFonts w:ascii="Roboto" w:eastAsia="Times New Roman" w:hAnsi="Roboto" w:cs="Times New Roman"/>
          <w:b/>
          <w:color w:val="666666"/>
          <w:sz w:val="25"/>
          <w:szCs w:val="25"/>
          <w:lang w:val="en-IN" w:eastAsia="en-IN"/>
        </w:rPr>
        <w:t>Note</w:t>
      </w:r>
      <w:r w:rsidRPr="004E0F65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: </w:t>
      </w:r>
      <w:r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A record is duplicate, if it has same Email.</w:t>
      </w:r>
    </w:p>
    <w:sectPr w:rsidR="002D24C5" w:rsidRPr="004E0F65" w:rsidSect="004575C9">
      <w:headerReference w:type="default" r:id="rId18"/>
      <w:footerReference w:type="default" r:id="rId19"/>
      <w:pgSz w:w="12240" w:h="15840" w:code="1"/>
      <w:pgMar w:top="720" w:right="720" w:bottom="144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4B32" w14:textId="77777777" w:rsidR="00710F61" w:rsidRDefault="00710F61">
      <w:pPr>
        <w:spacing w:before="0" w:after="0" w:line="240" w:lineRule="auto"/>
      </w:pPr>
      <w:r>
        <w:separator/>
      </w:r>
    </w:p>
  </w:endnote>
  <w:endnote w:type="continuationSeparator" w:id="0">
    <w:p w14:paraId="1CD4663C" w14:textId="77777777" w:rsidR="00710F61" w:rsidRDefault="00710F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41EC8568" w:rsidR="00796913" w:rsidRDefault="00796913">
    <w:pPr>
      <w:pStyle w:val="Footer"/>
    </w:pPr>
  </w:p>
  <w:p w14:paraId="16BE6AF3" w14:textId="77777777" w:rsidR="005D5BF5" w:rsidRDefault="00710F61" w:rsidP="00ED505B">
    <w:pPr>
      <w:pStyle w:val="NoSpacing"/>
      <w:jc w:val="center"/>
    </w:pPr>
    <w:hyperlink r:id="rId1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15A58" w14:textId="77777777" w:rsidR="00710F61" w:rsidRDefault="00710F61">
      <w:pPr>
        <w:spacing w:before="0" w:after="0" w:line="240" w:lineRule="auto"/>
      </w:pPr>
      <w:r>
        <w:separator/>
      </w:r>
    </w:p>
  </w:footnote>
  <w:footnote w:type="continuationSeparator" w:id="0">
    <w:p w14:paraId="4A47E812" w14:textId="77777777" w:rsidR="00710F61" w:rsidRDefault="00710F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66A0" w14:textId="1E4DCA81" w:rsidR="00DA466B" w:rsidRDefault="004575C9">
    <w:pPr>
      <w:pStyle w:val="Header"/>
    </w:pPr>
    <w:r>
      <w:ptab w:relativeTo="margin" w:alignment="center" w:leader="none"/>
    </w:r>
    <w:r w:rsidR="007D5E8C">
      <w:rPr>
        <w:noProof/>
        <w:lang w:val="en-IN" w:eastAsia="en-IN"/>
      </w:rPr>
      <w:drawing>
        <wp:inline distT="0" distB="0" distL="0" distR="0" wp14:anchorId="6CB36F0A" wp14:editId="41AD899C">
          <wp:extent cx="6896100" cy="62926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171" cy="706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4056"/>
    <w:multiLevelType w:val="multilevel"/>
    <w:tmpl w:val="C73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90B2A"/>
    <w:multiLevelType w:val="multilevel"/>
    <w:tmpl w:val="00AE80A0"/>
    <w:lvl w:ilvl="0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30154F0B"/>
    <w:multiLevelType w:val="hybridMultilevel"/>
    <w:tmpl w:val="3508CE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70A01"/>
    <w:rsid w:val="00093957"/>
    <w:rsid w:val="000C4522"/>
    <w:rsid w:val="000C492D"/>
    <w:rsid w:val="000D7200"/>
    <w:rsid w:val="001011FA"/>
    <w:rsid w:val="00107FF4"/>
    <w:rsid w:val="001838A9"/>
    <w:rsid w:val="001C79F9"/>
    <w:rsid w:val="00210829"/>
    <w:rsid w:val="00231E90"/>
    <w:rsid w:val="00266A1F"/>
    <w:rsid w:val="00283FBA"/>
    <w:rsid w:val="002868CD"/>
    <w:rsid w:val="002C0C22"/>
    <w:rsid w:val="002D24C5"/>
    <w:rsid w:val="002F0D5F"/>
    <w:rsid w:val="0030059F"/>
    <w:rsid w:val="0033627A"/>
    <w:rsid w:val="003471CB"/>
    <w:rsid w:val="00353C00"/>
    <w:rsid w:val="00380469"/>
    <w:rsid w:val="00397CF4"/>
    <w:rsid w:val="003D0B8D"/>
    <w:rsid w:val="003D7547"/>
    <w:rsid w:val="0042495D"/>
    <w:rsid w:val="004342E9"/>
    <w:rsid w:val="004575C9"/>
    <w:rsid w:val="00471F1F"/>
    <w:rsid w:val="004864DC"/>
    <w:rsid w:val="00496F00"/>
    <w:rsid w:val="004C69D8"/>
    <w:rsid w:val="004D3BB8"/>
    <w:rsid w:val="004E0F65"/>
    <w:rsid w:val="004E73F8"/>
    <w:rsid w:val="004F279A"/>
    <w:rsid w:val="00542BE5"/>
    <w:rsid w:val="00570F9D"/>
    <w:rsid w:val="005776F8"/>
    <w:rsid w:val="005A0D1D"/>
    <w:rsid w:val="005D5BF5"/>
    <w:rsid w:val="005F7823"/>
    <w:rsid w:val="00607C7D"/>
    <w:rsid w:val="00645499"/>
    <w:rsid w:val="006464F4"/>
    <w:rsid w:val="00660AF8"/>
    <w:rsid w:val="006766DC"/>
    <w:rsid w:val="00681933"/>
    <w:rsid w:val="00690512"/>
    <w:rsid w:val="00696A78"/>
    <w:rsid w:val="006B0D99"/>
    <w:rsid w:val="006C623E"/>
    <w:rsid w:val="006D4633"/>
    <w:rsid w:val="006E59EF"/>
    <w:rsid w:val="00710F61"/>
    <w:rsid w:val="007154FE"/>
    <w:rsid w:val="0071563E"/>
    <w:rsid w:val="00715A53"/>
    <w:rsid w:val="00735F07"/>
    <w:rsid w:val="00742FB1"/>
    <w:rsid w:val="0076321C"/>
    <w:rsid w:val="00776877"/>
    <w:rsid w:val="007856A1"/>
    <w:rsid w:val="0079010C"/>
    <w:rsid w:val="00790C44"/>
    <w:rsid w:val="0079330C"/>
    <w:rsid w:val="00796913"/>
    <w:rsid w:val="007B66A7"/>
    <w:rsid w:val="007D5E8C"/>
    <w:rsid w:val="0080439B"/>
    <w:rsid w:val="008359BD"/>
    <w:rsid w:val="00843800"/>
    <w:rsid w:val="00856496"/>
    <w:rsid w:val="00863208"/>
    <w:rsid w:val="008921F9"/>
    <w:rsid w:val="008B37B9"/>
    <w:rsid w:val="008B38CD"/>
    <w:rsid w:val="008B7D31"/>
    <w:rsid w:val="00900AE5"/>
    <w:rsid w:val="00903F05"/>
    <w:rsid w:val="009135F4"/>
    <w:rsid w:val="009251A2"/>
    <w:rsid w:val="00956FAD"/>
    <w:rsid w:val="00970255"/>
    <w:rsid w:val="009738FD"/>
    <w:rsid w:val="00974633"/>
    <w:rsid w:val="00975854"/>
    <w:rsid w:val="00977AB9"/>
    <w:rsid w:val="00994118"/>
    <w:rsid w:val="009A7611"/>
    <w:rsid w:val="009C79AD"/>
    <w:rsid w:val="009D7E36"/>
    <w:rsid w:val="00A22795"/>
    <w:rsid w:val="00A31E66"/>
    <w:rsid w:val="00A60045"/>
    <w:rsid w:val="00A86428"/>
    <w:rsid w:val="00AB2757"/>
    <w:rsid w:val="00AD2639"/>
    <w:rsid w:val="00AD6AC6"/>
    <w:rsid w:val="00AE72AF"/>
    <w:rsid w:val="00AF4644"/>
    <w:rsid w:val="00AF63DD"/>
    <w:rsid w:val="00B01009"/>
    <w:rsid w:val="00B20DD1"/>
    <w:rsid w:val="00B21073"/>
    <w:rsid w:val="00B330EE"/>
    <w:rsid w:val="00B33AD1"/>
    <w:rsid w:val="00B37809"/>
    <w:rsid w:val="00B432C8"/>
    <w:rsid w:val="00B75744"/>
    <w:rsid w:val="00BD2E98"/>
    <w:rsid w:val="00BE4958"/>
    <w:rsid w:val="00BE6B88"/>
    <w:rsid w:val="00C25E35"/>
    <w:rsid w:val="00C3701B"/>
    <w:rsid w:val="00C40946"/>
    <w:rsid w:val="00C44D5E"/>
    <w:rsid w:val="00C47B01"/>
    <w:rsid w:val="00C64068"/>
    <w:rsid w:val="00C67B93"/>
    <w:rsid w:val="00C67E2F"/>
    <w:rsid w:val="00C75757"/>
    <w:rsid w:val="00C82FC0"/>
    <w:rsid w:val="00CA1DB6"/>
    <w:rsid w:val="00D32517"/>
    <w:rsid w:val="00D348F9"/>
    <w:rsid w:val="00D51754"/>
    <w:rsid w:val="00D619FE"/>
    <w:rsid w:val="00D62A7F"/>
    <w:rsid w:val="00D64A80"/>
    <w:rsid w:val="00D73E57"/>
    <w:rsid w:val="00DA466B"/>
    <w:rsid w:val="00DB0D18"/>
    <w:rsid w:val="00DB7D18"/>
    <w:rsid w:val="00DD56B8"/>
    <w:rsid w:val="00DE5D31"/>
    <w:rsid w:val="00DF3782"/>
    <w:rsid w:val="00E13CDE"/>
    <w:rsid w:val="00E42574"/>
    <w:rsid w:val="00E563C9"/>
    <w:rsid w:val="00E66C82"/>
    <w:rsid w:val="00E825E1"/>
    <w:rsid w:val="00EA0509"/>
    <w:rsid w:val="00EA0ECB"/>
    <w:rsid w:val="00EC5B43"/>
    <w:rsid w:val="00ED505B"/>
    <w:rsid w:val="00EE1A89"/>
    <w:rsid w:val="00EE31C6"/>
    <w:rsid w:val="00EF0E41"/>
    <w:rsid w:val="00F54B9A"/>
    <w:rsid w:val="00F55370"/>
    <w:rsid w:val="00F6638E"/>
    <w:rsid w:val="00F70410"/>
    <w:rsid w:val="00F80086"/>
    <w:rsid w:val="00F85046"/>
    <w:rsid w:val="00FB1CF7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B8D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CA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2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ocalhost:8888/connect2tech.in-Selenium-Automation-Java-1.x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connect2tech.in-Selenium-Automation-Java-1.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888/connect2tech.in-Selenium-Automation-Java-1.x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2t.nchaurasia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18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14</cp:revision>
  <cp:lastPrinted>2018-04-25T14:20:00Z</cp:lastPrinted>
  <dcterms:created xsi:type="dcterms:W3CDTF">2018-04-25T14:14:00Z</dcterms:created>
  <dcterms:modified xsi:type="dcterms:W3CDTF">2018-04-27T10:50:00Z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