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O’ZBEKISTON RESPUBLIKASI AXBOROT TEXNOLOGIYALARI VA</w:t>
      </w: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KOMMUNIKATSIYALARINI RIVOJLANTIRISH VAZIRLIGI</w:t>
      </w:r>
    </w:p>
    <w:p w:rsidR="00E674FA" w:rsidRPr="00E674FA" w:rsidRDefault="00E674FA" w:rsidP="00E674FA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MUXAMMAD AL-XORAZMIY NOMIDAGI TOSHKENT AXBOROT TEXNOLOGIYALARI UNIVERSITETI NUKUS FILIALI</w:t>
      </w:r>
    </w:p>
    <w:p w:rsidR="00E674FA" w:rsidRPr="00E674FA" w:rsidRDefault="00E674FA" w:rsidP="00E674FA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</w:p>
    <w:p w:rsidR="00E674FA" w:rsidRPr="00E674FA" w:rsidRDefault="00E674FA" w:rsidP="00E674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___________________________________________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kafedrasi</w:t>
      </w:r>
      <w:proofErr w:type="spellEnd"/>
      <w:proofErr w:type="gramEnd"/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Kafedra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nomi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) </w:t>
      </w:r>
    </w:p>
    <w:p w:rsidR="00E674FA" w:rsidRPr="00E674FA" w:rsidRDefault="00E674FA" w:rsidP="00E674FA">
      <w:pPr>
        <w:spacing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________________________________________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mutaxassisligi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Mutaxassislik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shifri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nomi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)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_________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kurs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__________________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guruhi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_______________________________________________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ning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                                         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Familyasi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8"/>
          <w:lang w:val="en-US"/>
        </w:rPr>
        <w:t xml:space="preserve">)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jc w:val="both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E674FA">
        <w:rPr>
          <w:rFonts w:ascii="Times New Roman" w:eastAsia="Calibri" w:hAnsi="Times New Roman" w:cs="Times New Roman"/>
          <w:b/>
          <w:sz w:val="40"/>
          <w:szCs w:val="40"/>
          <w:lang w:val="en-US"/>
        </w:rPr>
        <w:t>ISHLAB CHIQARISH AMALIYOTI BO’YICHA</w:t>
      </w: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E674FA">
        <w:rPr>
          <w:rFonts w:ascii="Times New Roman" w:eastAsia="Calibri" w:hAnsi="Times New Roman" w:cs="Times New Roman"/>
          <w:b/>
          <w:sz w:val="40"/>
          <w:szCs w:val="40"/>
          <w:lang w:val="en-US"/>
        </w:rPr>
        <w:t>KUNDALIK DAFTARI</w:t>
      </w: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Nukus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202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bookmarkStart w:id="0" w:name="_GoBack"/>
      <w:bookmarkEnd w:id="0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yil</w:t>
      </w:r>
      <w:proofErr w:type="spellEnd"/>
    </w:p>
    <w:p w:rsidR="00E674FA" w:rsidRPr="00E674FA" w:rsidRDefault="00E674FA" w:rsidP="00E674F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Kadrlar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tayyorlashda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alohida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o’rin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egallaydi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tanlangan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mutaxassislik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kasbkorlik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ko’nikma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bilimlarini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shakllantiradi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</w:t>
      </w:r>
    </w:p>
    <w:p w:rsidR="00E674FA" w:rsidRPr="00E674FA" w:rsidRDefault="00E674FA" w:rsidP="00E674FA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Kadrlar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tayyorlash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Milliy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dasturi”dan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MUXAMMAD AL-XORAZMIY NOMIDAGI TOSHKENT AXBOROT TEXNOLOGIYALARI UNIVERSITETI NUKUS FILIALI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direktorining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20__ -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yil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«___» ___________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dagi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 -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sonli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buyrug’iga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asosan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Y O’ L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L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A N M A №_____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Muxammad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al-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Xorazmiy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nomidagi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Toshkent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axborot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texnologiyalari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universiteti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Nukus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filiali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o’quv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rejasi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202___/202___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o’quv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yilining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o’quv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jarayoni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jadvaliga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asosan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universitet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Axborot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texnologiyalari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kafedrasi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“____”  –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bosqich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“______________”  –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guruhi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_______________________________________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ni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amaliyotini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o’tash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(f.i.sh)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uchun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_____________________________________________________________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Korxona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yoki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tashkilotning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to’liq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nomi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____________________________________________________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ga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yubormoqda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ISHLAB CHIQARISH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muddati</w:t>
      </w:r>
      <w:proofErr w:type="spellEnd"/>
      <w:r w:rsidRPr="00E674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202__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yil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 __________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dan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202__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yil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 __________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gacha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Kadrlar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bo’limi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boshlig’i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_______________________\________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F.I.Sh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imzo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OTM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dan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ketdi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«____»______202__ y.</w:t>
      </w:r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Korxonaga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keldi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«____»______ 202__ y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М.O’._______________                                    М. O’.________________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Korxonadan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ketdi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«____»____202__ y.</w:t>
      </w:r>
      <w:proofErr w:type="gram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OTM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ga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>keldi</w:t>
      </w:r>
      <w:proofErr w:type="spellEnd"/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«____»______ 202__ y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674FA" w:rsidRPr="00E674FA" w:rsidRDefault="00E674FA" w:rsidP="00E674F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74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М. O’._______________                               М. O’.________________</w:t>
      </w: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ISHLAB CHIQARISH AMALYOTINI O’TASHGA KIRISHISHI HAQIDA KORXONA DALOLATNOMASI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«___»_________20__yil                                                                            _______________sh.</w:t>
      </w:r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Muxammad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al-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Xorazmiy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nomidagi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Toshkent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axborot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texnologiyalari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universiteti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“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Kompyuter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tizimlari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kafedrasining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«_____»–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bosqich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«___________»–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guruhi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_____________________________________________________________________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Familyasi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tabs>
          <w:tab w:val="left" w:pos="851"/>
        </w:tabs>
        <w:spacing w:after="0" w:line="312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amaliyotiga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20___–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yil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«___»_________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kuni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________________________________________________________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yetib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keldi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                                                                          </w:t>
      </w:r>
    </w:p>
    <w:p w:rsidR="00E674FA" w:rsidRPr="00E674FA" w:rsidRDefault="00E674FA" w:rsidP="00E674FA">
      <w:pPr>
        <w:tabs>
          <w:tab w:val="left" w:pos="851"/>
        </w:tabs>
        <w:spacing w:after="0"/>
        <w:ind w:firstLine="567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Korxona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yoki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tashkilotning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>nomi</w:t>
      </w:r>
      <w:proofErr w:type="spellEnd"/>
      <w:r w:rsidRPr="00E674F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</w:t>
      </w:r>
    </w:p>
    <w:p w:rsidR="00E674FA" w:rsidRPr="00E674FA" w:rsidRDefault="00E674FA" w:rsidP="00E674FA">
      <w:pPr>
        <w:tabs>
          <w:tab w:val="left" w:pos="851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</w:t>
      </w:r>
    </w:p>
    <w:p w:rsidR="00E674FA" w:rsidRPr="00E674FA" w:rsidRDefault="00E674FA" w:rsidP="00E674FA">
      <w:pPr>
        <w:spacing w:after="100" w:afterAutospacing="1"/>
        <w:ind w:firstLine="567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2. 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Talabaga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korxonadan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etib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________________________________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________________________________________________________tayinlandi.</w:t>
      </w:r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                        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Lavozimi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familyasi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) </w:t>
      </w:r>
    </w:p>
    <w:p w:rsidR="00E674FA" w:rsidRPr="00E674FA" w:rsidRDefault="00E674FA" w:rsidP="00E674FA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Mehnat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muhofazasi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umumiy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ko’rsatmalar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ichki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tartib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hamda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rioya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qilinishi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zarur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alohida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xafsizlik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texnikasi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qoidalari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bilan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tanishtirildi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 </w:t>
      </w:r>
    </w:p>
    <w:p w:rsidR="00E674FA" w:rsidRPr="00E674FA" w:rsidRDefault="00E674FA" w:rsidP="00E674FA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Mehnat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muhofazasi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umumiy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ko’rsatmalar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ichki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tartibi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hamda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rioya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qilinishi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zarur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alohida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xafsizlik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texnikasi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qoidalari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o’tkazilgan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sinovdan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_____________________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                                    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                                 (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a’lo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yaxshi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qoniqarli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)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Yuqoridagilarga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asoslanib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o’tashga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ruxsat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berildi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Men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Muxammad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al-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Xorazmiy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nomidagi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Toshkent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axborot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texnologiyalari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universiteti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Nukus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filialining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«____»–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bosqich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«______» –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guruhi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__________________________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mehnat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(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F.I.Sh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)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muhofazasi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umumiy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ko’rsatmalar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ichki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tartib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hamda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rioya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qilinishi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zarur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alohida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xavfsizlik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texnikasi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qoidalari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bilan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to’liq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tanishib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chiqdim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davrida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unga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to’liq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qilaman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____________________________________________ /_________/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Talabaning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familyasi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)                                       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imzo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)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Yuqorida</w:t>
      </w:r>
      <w:proofErr w:type="spellEnd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takidlaganlarning</w:t>
      </w:r>
      <w:proofErr w:type="spellEnd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tasdiqlayman</w:t>
      </w:r>
      <w:proofErr w:type="spellEnd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_________            _____________________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imzo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)                              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familyasi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)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tayinlagan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_________            _____________________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imzo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)                              (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familyasi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ismi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va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>sharifi</w:t>
      </w:r>
      <w:proofErr w:type="spellEnd"/>
      <w:r w:rsidRPr="00E674FA">
        <w:rPr>
          <w:rFonts w:ascii="Times New Roman" w:eastAsia="Calibri" w:hAnsi="Times New Roman" w:cs="Times New Roman"/>
          <w:sz w:val="16"/>
          <w:szCs w:val="16"/>
          <w:lang w:val="en-US"/>
        </w:rPr>
        <w:t xml:space="preserve">)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TALABANING ISHLAB CHIQARISH AMALIYOTINI O’TASH JOYLARI</w:t>
      </w:r>
    </w:p>
    <w:tbl>
      <w:tblPr>
        <w:tblStyle w:val="a3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6"/>
        <w:gridCol w:w="2662"/>
        <w:gridCol w:w="2026"/>
        <w:gridCol w:w="1279"/>
        <w:gridCol w:w="1563"/>
        <w:gridCol w:w="1564"/>
      </w:tblGrid>
      <w:tr w:rsidR="00E674FA" w:rsidRPr="00E674FA" w:rsidTr="00E674FA">
        <w:trPr>
          <w:trHeight w:val="448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o’tkazish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joyi</w:t>
            </w:r>
            <w:proofErr w:type="spellEnd"/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Talabaning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</w:p>
        </w:tc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Sana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Rahbarning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</w:p>
        </w:tc>
      </w:tr>
      <w:tr w:rsidR="00E674FA" w:rsidRPr="00E674FA" w:rsidTr="00E674FA">
        <w:trPr>
          <w:trHeight w:val="468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Boshlandi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Tamomlandi</w:t>
            </w:r>
            <w:proofErr w:type="spellEnd"/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4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6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KUNDALIK MEHNAT MUHOFAZASI VA XAFSIZLIK TEXNIKASIDAN </w:t>
      </w: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OGOHLANTIRILGANLIK HAQIDA QAYDNOMA</w:t>
      </w:r>
    </w:p>
    <w:tbl>
      <w:tblPr>
        <w:tblStyle w:val="a3"/>
        <w:tblW w:w="9606" w:type="dxa"/>
        <w:tblInd w:w="0" w:type="dxa"/>
        <w:tblLook w:val="04A0" w:firstRow="1" w:lastRow="0" w:firstColumn="1" w:lastColumn="0" w:noHBand="0" w:noVBand="1"/>
      </w:tblPr>
      <w:tblGrid>
        <w:gridCol w:w="536"/>
        <w:gridCol w:w="3306"/>
        <w:gridCol w:w="1921"/>
        <w:gridCol w:w="1921"/>
        <w:gridCol w:w="1922"/>
      </w:tblGrid>
      <w:tr w:rsidR="00E674FA" w:rsidRPr="00E674FA" w:rsidTr="00E674FA">
        <w:trPr>
          <w:trHeight w:val="1476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Mehnat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muhofazasi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texnika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xavfsizligi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qoidalarining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qisqacha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mazmuni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Ko’rsatma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sana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Ko’rsatma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olganligi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talabaning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Ko’rsatma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beruvchining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ismi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sharifi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lavozimi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</w:p>
        </w:tc>
      </w:tr>
      <w:tr w:rsidR="00E674FA" w:rsidRPr="00E674FA" w:rsidTr="00E674FA">
        <w:trPr>
          <w:trHeight w:val="44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6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6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8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674FA" w:rsidRPr="00E674FA" w:rsidTr="00E674FA">
        <w:trPr>
          <w:trHeight w:val="48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4FA" w:rsidRPr="00E674FA" w:rsidRDefault="00E674FA" w:rsidP="00E674F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Izoh</w:t>
      </w:r>
      <w:proofErr w:type="spellEnd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</w:p>
    <w:p w:rsidR="00E674FA" w:rsidRPr="00E674FA" w:rsidRDefault="00E674FA" w:rsidP="00E674F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qilinishi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lozim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xavfsizlik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texnikasi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qoidalari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yong’in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xavfsizligi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mehnat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muhofazasi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alohida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maxsus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tushuntirish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kuni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tomonidan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boshlanishidan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oldin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15-20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daqiqa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davomida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olib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boriladi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 </w:t>
      </w:r>
    </w:p>
    <w:p w:rsidR="00E674FA" w:rsidRPr="00E674FA" w:rsidRDefault="00E674FA" w:rsidP="00E674F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 Kun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davomida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joyi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o’zgartirilganda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bir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joyning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maxsus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xafsizlik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texnikasi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qoidalari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bilan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tanishganligi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haqida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qo’shimcha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qaydlar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yozib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boriladi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E674FA" w:rsidRPr="00E674FA" w:rsidRDefault="00E674FA" w:rsidP="00E674F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74FA" w:rsidRPr="00E674FA" w:rsidRDefault="00E674FA" w:rsidP="00E674FA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 BAKALAVR TALABASINING ISHLAB CHIQARISH AMALIYOTINI O’TASH UCHUN HAFTALIK DASTURI</w:t>
      </w:r>
    </w:p>
    <w:p w:rsidR="00E674FA" w:rsidRPr="00E674FA" w:rsidRDefault="00E674FA" w:rsidP="00E674FA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7543"/>
      </w:tblGrid>
      <w:tr w:rsidR="00E674FA" w:rsidRPr="00E674FA" w:rsidTr="00E674FA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Haftalar</w:t>
            </w:r>
            <w:proofErr w:type="spellEnd"/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Talabaning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davrida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bajaradigan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ishi</w:t>
            </w:r>
            <w:proofErr w:type="spellEnd"/>
          </w:p>
        </w:tc>
      </w:tr>
      <w:tr w:rsidR="00E674FA" w:rsidRPr="00E674FA" w:rsidTr="00E674FA">
        <w:trPr>
          <w:trHeight w:val="8713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hafta</w:t>
            </w:r>
            <w:proofErr w:type="spellEnd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davomida</w:t>
            </w:r>
            <w:proofErr w:type="spellEnd"/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«___» _____</w:t>
            </w:r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202__yildan</w:t>
            </w:r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«___» _____</w:t>
            </w:r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202__yilgacha</w:t>
            </w:r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74FA" w:rsidRPr="00E674FA" w:rsidRDefault="00E674FA" w:rsidP="00E674F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Korxona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faoliyati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to’g’risida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ma’lumotga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bo’lish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ishining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korxona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ahamiyati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Korxona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faoliyatidan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kelib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chiqqan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reja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tuzish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korxona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tomonidan</w:t>
            </w:r>
            <w:proofErr w:type="spellEnd"/>
            <w:proofErr w:type="gram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biriktirilgan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ma’suli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rejani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tahlil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me’yoriy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hujjatlar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tanishish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ishingizni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qo’llanilishi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olinadigan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natijalar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samaradorlikni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tahlil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o’tash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joyida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texnika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texnologiyalarni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Tanlangan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yo’nalishini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rivojlantirish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rahbari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takliflarini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oshirish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ishingizga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oid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statistik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to’plash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To’plangan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statistik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tahlil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qilgan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moslash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o’tash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joyida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olingan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ishining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asosiy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qismi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bog’lash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takliflarni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Olib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borilayotgan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yuzasidan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olingan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natijalarni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rasmiylashtirish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Diplom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ishiga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dastlabki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hujjatlarni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rasmiylashtirish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xulosa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takliflarni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E674FA" w:rsidRPr="00E674FA" w:rsidRDefault="00E674FA" w:rsidP="00E674F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jarayonida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to’plangan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amaliyot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xisobotlarini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>tayyorlash</w:t>
            </w:r>
            <w:proofErr w:type="spellEnd"/>
            <w:r w:rsidRPr="00E674F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E674FA" w:rsidRPr="00E674FA" w:rsidRDefault="00E674FA" w:rsidP="00E674F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674FA" w:rsidRPr="00E674FA" w:rsidRDefault="00E674FA" w:rsidP="00E674F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>Izoh</w:t>
      </w:r>
      <w:proofErr w:type="spellEnd"/>
      <w:r w:rsidRPr="00E674F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</w:p>
    <w:p w:rsidR="00E674FA" w:rsidRPr="00E674FA" w:rsidRDefault="00E674FA" w:rsidP="00E674F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o’tagan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korxona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yoki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tashkilotdan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amaliyotdagi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taqriz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olishi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majbur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o’tilgan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oxirgi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ku’ni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hisobotlarini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topshirishi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shart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hisobotni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topshirmagan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amaliyotini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o’tamagan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hisoblanadi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talabalar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safidan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chetlashtiriladi</w:t>
      </w:r>
      <w:proofErr w:type="spellEnd"/>
      <w:r w:rsidRPr="00E674F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E674FA" w:rsidRPr="00E674FA" w:rsidRDefault="00E674FA" w:rsidP="00E674F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>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imzo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lastRenderedPageBreak/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>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Sana: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>ISHLAB CHIQARISH AMALIYOTINI O’TASH  MOBAYNIDA  DASTURGA MUVOFIQ AMALGA OSHIRILGAN ISHLAR HAMDA MAVZUGA OID  OLINGAN QISQACHA KUNDALIK MA’LUMOTLAR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Pr="00E674F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E674FA">
        <w:rPr>
          <w:rFonts w:ascii="Times New Roman" w:hAnsi="Times New Roman" w:cs="Times New Roman"/>
          <w:sz w:val="24"/>
          <w:szCs w:val="24"/>
        </w:rPr>
        <w:t>: «_____»_______________ 20___yil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</w:rPr>
      </w:pPr>
      <w:r w:rsidRPr="00E674F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674FA">
        <w:rPr>
          <w:rFonts w:ascii="Times New Roman" w:hAnsi="Times New Roman" w:cs="Times New Roman"/>
          <w:sz w:val="24"/>
          <w:szCs w:val="24"/>
        </w:rPr>
        <w:cr/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      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(F.I.SH)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III.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 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________________________________________________________bo’yicha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mutaxassislik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jami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______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soat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belgilangan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ishini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(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to’liq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bajardi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qisman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bajardi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bajarmadi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bajarilgan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amaliyotiga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korxonadan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tashkilotdan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rahbarning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yakuniy</w:t>
      </w:r>
      <w:proofErr w:type="spellEnd"/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XULOSASI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Talabasining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to’plagan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bali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___________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biriktirilgan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 /__________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(F.I.SH)                          </w:t>
      </w:r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«___»_________20__yil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IV</w:t>
      </w:r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.  Filial</w:t>
      </w:r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tayinlangan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rahbarning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 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>ishlab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orttirgan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ko’nikmasi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to’g’risidagi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ma’lumotlari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hamda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hisobotiga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yakuniy</w:t>
      </w:r>
      <w:proofErr w:type="spellEnd"/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XULOSASI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talabasining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to’plagan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bali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____________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Kafedradan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tayinlangan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rahbar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______________________</w:t>
      </w:r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_  _</w:t>
      </w:r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«____» __________ 202 ___ y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Talabaning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hisoboti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himoyasi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yuzasidan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kafedra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hay’ati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qo’yilgan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ball__________________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amaliyotini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baholagan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hay’at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a’zolari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1. ________________________________          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2. ________________________________          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3. ________________________________          __________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Pr="00E674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 (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kundalik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yakunlangan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sanadan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so’ng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hafta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mobaynida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kafedraga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topshirilishi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qilinishi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Aks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bakalavr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talabasi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amaliyotini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rejaga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bajarmagan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safidan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FA">
        <w:rPr>
          <w:rFonts w:ascii="Times New Roman" w:hAnsi="Times New Roman" w:cs="Times New Roman"/>
          <w:sz w:val="24"/>
          <w:szCs w:val="24"/>
          <w:lang w:val="en-US"/>
        </w:rPr>
        <w:t>chetlashtiriladi</w:t>
      </w:r>
      <w:proofErr w:type="spellEnd"/>
      <w:r w:rsidRPr="00E674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31E7" w:rsidRPr="00E674FA" w:rsidRDefault="001E31E7" w:rsidP="001E3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0406" w:rsidRPr="00E674FA" w:rsidRDefault="00C6040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0406" w:rsidRPr="00E6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E7"/>
    <w:rsid w:val="001E31E7"/>
    <w:rsid w:val="00390437"/>
    <w:rsid w:val="003B35C8"/>
    <w:rsid w:val="00605089"/>
    <w:rsid w:val="00C60406"/>
    <w:rsid w:val="00E6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4F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4F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15516</Words>
  <Characters>88447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2022-07-18T06:09:00Z</dcterms:created>
  <dcterms:modified xsi:type="dcterms:W3CDTF">2022-07-18T06:13:00Z</dcterms:modified>
</cp:coreProperties>
</file>