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InspectionBrick Pre-Customer Pilot Checklist</w:t>
      </w:r>
    </w:p>
    <w:p>
      <w:r>
        <w:t>This checklist ensures you are fully prepared to deliver a credible, low-risk pilot for your first customer (5–15 assets), with backup units and rapid support.</w:t>
      </w:r>
    </w:p>
    <w:p>
      <w:pPr>
        <w:pStyle w:val="Heading1"/>
      </w:pPr>
      <w:r>
        <w:t>1. Demo-Ready Hardware &amp; App</w:t>
      </w:r>
    </w:p>
    <w:p>
      <w:r>
        <w:t>• At least 2–3 'golden units' (fully tested, reliable, ready for customer hands-on demo).</w:t>
        <w:br/>
        <w:t>• Build 10–15 units in total to allow for pilots, backups, and fast replacements.</w:t>
      </w:r>
    </w:p>
    <w:p>
      <w:pPr>
        <w:pStyle w:val="Heading1"/>
      </w:pPr>
      <w:r>
        <w:t>2. Pilot/Backup Strategy</w:t>
      </w:r>
    </w:p>
    <w:p>
      <w:r>
        <w:t>• Start pilot with 5 customer units.</w:t>
        <w:br/>
        <w:t>• Provide 1–2 extra units as immediate backup (customer can swap instantly).</w:t>
        <w:br/>
        <w:t>• Customer can always revert to previous process if needed, but goal is zero downtime.</w:t>
      </w:r>
    </w:p>
    <w:p>
      <w:pPr>
        <w:pStyle w:val="Heading1"/>
      </w:pPr>
      <w:r>
        <w:t>3. Basic Setup &amp; Onboarding Guide</w:t>
      </w:r>
    </w:p>
    <w:p>
      <w:r>
        <w:t>• Simple one-pager: powering on, running inspection, charging, troubleshooting.</w:t>
        <w:br/>
        <w:t>• Enough for a technician to set up and use without your in-person help.</w:t>
      </w:r>
    </w:p>
    <w:p>
      <w:pPr>
        <w:pStyle w:val="Heading1"/>
      </w:pPr>
      <w:r>
        <w:t>4. Customer Contract/Agreement</w:t>
      </w:r>
    </w:p>
    <w:p>
      <w:r>
        <w:t>• Pilot agreement template: covers ownership, warranty, pilot duration, payment terms.</w:t>
        <w:br/>
        <w:t>• NDA if sharing proprietary details or software.</w:t>
      </w:r>
    </w:p>
    <w:p>
      <w:pPr>
        <w:pStyle w:val="Heading1"/>
      </w:pPr>
      <w:r>
        <w:t>5. Support Plan</w:t>
      </w:r>
    </w:p>
    <w:p>
      <w:r>
        <w:t>• Fast response: phone/text/email support directly from you.</w:t>
        <w:br/>
        <w:t>• Commitment: swap or fix any unit within 24 hours during pilot.</w:t>
        <w:br/>
        <w:t>• Troubleshooting tips/FAQ included with each unit.</w:t>
      </w:r>
    </w:p>
    <w:p>
      <w:pPr>
        <w:pStyle w:val="Heading1"/>
      </w:pPr>
      <w:r>
        <w:t>6. Asset Tracking &amp; Serial Numbers</w:t>
      </w:r>
    </w:p>
    <w:p>
      <w:r>
        <w:t>• Unique serial number on every device.</w:t>
        <w:br/>
        <w:t>• Spreadsheet/log of which customer has which device(s).</w:t>
      </w:r>
    </w:p>
    <w:p>
      <w:pPr>
        <w:pStyle w:val="Heading1"/>
      </w:pPr>
      <w:r>
        <w:t>7. Data Handling &amp; Privacy</w:t>
      </w:r>
    </w:p>
    <w:p>
      <w:r>
        <w:t>• Clear answer for: where does the inspection data go? (on device, emailed, cloud, etc.)</w:t>
        <w:br/>
        <w:t>• Statement on data ownership in agreement.</w:t>
      </w:r>
    </w:p>
    <w:p>
      <w:pPr>
        <w:pStyle w:val="Heading1"/>
      </w:pPr>
      <w:r>
        <w:t>8. Feedback Loop</w:t>
      </w:r>
    </w:p>
    <w:p>
      <w:r>
        <w:t>• Schedule check-ins after week 1, 2, and 4 of the pilot.</w:t>
        <w:br/>
        <w:t>• Ask: What would make this better? What issues did you have?</w:t>
      </w:r>
    </w:p>
    <w:p>
      <w:pPr>
        <w:pStyle w:val="Heading1"/>
      </w:pPr>
      <w:r>
        <w:t>9. Basic Regulatory Compliance</w:t>
      </w:r>
    </w:p>
    <w:p>
      <w:r>
        <w:t>• FCC label or statement included (e.g., 'Contains FCC ID: ...').</w:t>
        <w:br/>
        <w:t>• No false certification claims; show awareness of requirements.</w:t>
      </w:r>
    </w:p>
    <w:p>
      <w:pPr>
        <w:pStyle w:val="Heading1"/>
      </w:pPr>
      <w:r>
        <w:t>10. Pricing &amp; Payment Terms</w:t>
      </w:r>
    </w:p>
    <w:p>
      <w:r>
        <w:t>• Decide on invoicing method (all upfront or split).</w:t>
        <w:br/>
        <w:t>• State pilot discount terms (if any) clearly in the agreement.</w:t>
      </w:r>
    </w:p>
    <w:p>
      <w:pPr>
        <w:pStyle w:val="Heading1"/>
      </w:pPr>
      <w:r>
        <w:t>11. Spare/Backup Devices</w:t>
      </w:r>
    </w:p>
    <w:p>
      <w:r>
        <w:t>• 1–2 backup devices ready to deliver instantly in case of failure.</w:t>
      </w:r>
    </w:p>
    <w:p>
      <w:pPr>
        <w:pStyle w:val="Heading1"/>
      </w:pPr>
      <w:r>
        <w:t>12. Optional: Web/App Portal or Demo Video</w:t>
      </w:r>
    </w:p>
    <w:p>
      <w:r>
        <w:t>• Even a basic demo video or web dashboard screenshot impresses customers.</w:t>
        <w:br/>
        <w:t>• Not required, but helpful for larger/enterprise prospects.</w:t>
      </w:r>
    </w:p>
    <w:p>
      <w:pPr>
        <w:pStyle w:val="Heading1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Must-Have?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Golden units for demo/pilot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2–3 reliable, fully tested</w:t>
            </w:r>
          </w:p>
        </w:tc>
      </w:tr>
      <w:tr>
        <w:tc>
          <w:tcPr>
            <w:tcW w:type="dxa" w:w="2880"/>
          </w:tcPr>
          <w:p>
            <w:r>
              <w:t>Pilot contract &amp; NDA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Simple pilot agreement</w:t>
            </w:r>
          </w:p>
        </w:tc>
      </w:tr>
      <w:tr>
        <w:tc>
          <w:tcPr>
            <w:tcW w:type="dxa" w:w="2880"/>
          </w:tcPr>
          <w:p>
            <w:r>
              <w:t>Support plan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Direct &amp; fast support</w:t>
            </w:r>
          </w:p>
        </w:tc>
      </w:tr>
      <w:tr>
        <w:tc>
          <w:tcPr>
            <w:tcW w:type="dxa" w:w="2880"/>
          </w:tcPr>
          <w:p>
            <w:r>
              <w:t>Data plan &amp; privacy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Be able to answer</w:t>
            </w:r>
          </w:p>
        </w:tc>
      </w:tr>
      <w:tr>
        <w:tc>
          <w:tcPr>
            <w:tcW w:type="dxa" w:w="2880"/>
          </w:tcPr>
          <w:p>
            <w:r>
              <w:t>Regulatory (FCC) label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Use modular FCC ID</w:t>
            </w:r>
          </w:p>
        </w:tc>
      </w:tr>
      <w:tr>
        <w:tc>
          <w:tcPr>
            <w:tcW w:type="dxa" w:w="2880"/>
          </w:tcPr>
          <w:p>
            <w:r>
              <w:t>Payment/price clarity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Pilot discount, payment schedule</w:t>
            </w:r>
          </w:p>
        </w:tc>
      </w:tr>
      <w:tr>
        <w:tc>
          <w:tcPr>
            <w:tcW w:type="dxa" w:w="2880"/>
          </w:tcPr>
          <w:p>
            <w:r>
              <w:t>Spare/backup units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At least 1, ideally 2</w:t>
            </w:r>
          </w:p>
        </w:tc>
      </w:tr>
      <w:tr>
        <w:tc>
          <w:tcPr>
            <w:tcW w:type="dxa" w:w="2880"/>
          </w:tcPr>
          <w:p>
            <w:r>
              <w:t>Asset tracking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Serial numbers, spreadsheet</w:t>
            </w:r>
          </w:p>
        </w:tc>
      </w:tr>
      <w:tr>
        <w:tc>
          <w:tcPr>
            <w:tcW w:type="dxa" w:w="2880"/>
          </w:tcPr>
          <w:p>
            <w:r>
              <w:t>Customer feedback loop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Check-ins &amp; learnings</w:t>
            </w:r>
          </w:p>
        </w:tc>
      </w:tr>
      <w:tr>
        <w:tc>
          <w:tcPr>
            <w:tcW w:type="dxa" w:w="2880"/>
          </w:tcPr>
          <w:p>
            <w:r>
              <w:t>Setup/onboarding guide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Simple, for non-technical users</w:t>
            </w:r>
          </w:p>
        </w:tc>
      </w:tr>
      <w:tr>
        <w:tc>
          <w:tcPr>
            <w:tcW w:type="dxa" w:w="2880"/>
          </w:tcPr>
          <w:p>
            <w:r>
              <w:t>Demo video or web portal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Impresses larger prospects</w:t>
            </w:r>
          </w:p>
        </w:tc>
      </w:tr>
    </w:tbl>
    <w:p>
      <w:r>
        <w:t>Checklist complete? You’re ready for your first customer pilot! Focus on learning, iterating fast, and delivering a zero-hassle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