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InspectionBrick Regulatory Compliance Summary</w:t>
      </w:r>
    </w:p>
    <w:p>
      <w:pPr>
        <w:pStyle w:val="Heading1"/>
      </w:pPr>
      <w:r>
        <w:t>1. FCC and Regulatory Requirements Overview</w:t>
      </w:r>
    </w:p>
    <w:p>
      <w:r>
        <w:t>All electronics that emit radio frequency (RF), including WiFi and Bluetooth, are subject to regulatory approval for sale in the US (FCC), Europe (CE), and elsewhere. Certification ensures that your device doesn't interfere with other electronics and complies with safety standards.</w:t>
      </w:r>
    </w:p>
    <w:p>
      <w:pPr>
        <w:pStyle w:val="Heading1"/>
      </w:pPr>
      <w:r>
        <w:t>2. Using Arduino GIGA R1 WiFi – What’s Covered</w:t>
      </w:r>
    </w:p>
    <w:p>
      <w:r>
        <w:t>• The Arduino GIGA R1 WiFi board uses a pre-certified wireless module (u-blox NORA-W106), which comes with FCC (and CE) modular certification.</w:t>
        <w:br/>
        <w:t>• As long as you use the GIGA board as-is (without hardware modification), you are covered by the GIGA’s FCC certification for the wireless portion.</w:t>
        <w:br/>
        <w:t>• Best practices:</w:t>
        <w:br/>
        <w:t xml:space="preserve">   – Do not remove or replace the wireless module.</w:t>
        <w:br/>
        <w:t xml:space="preserve">   – Do not modify the antenna or enclose it in a way that degrades RF performance (e.g., do not block the antenna with metal or shielding).</w:t>
        <w:br/>
        <w:t xml:space="preserve">   – State the FCC ID from the GIGA documentation in your product manual/label.</w:t>
      </w:r>
    </w:p>
    <w:p>
      <w:pPr>
        <w:pStyle w:val="Heading1"/>
      </w:pPr>
      <w:r>
        <w:t>3. System Integration and Labelling</w:t>
      </w:r>
    </w:p>
    <w:p>
      <w:r>
        <w:t>• When using the GIGA R1 WiFi in your own enclosure:</w:t>
        <w:br/>
        <w:t xml:space="preserve">   – Make sure your design does not degrade the antenna’s performance.</w:t>
        <w:br/>
        <w:t xml:space="preserve">   – Label your product and/or documentation with:</w:t>
        <w:br/>
        <w:t xml:space="preserve">      “Contains FCC ID: [Arduino’s FCC ID]” (replace with actual ID from GIGA docs)</w:t>
        <w:br/>
        <w:t>• For small to mid-size batches (&lt;100–200 units), you are generally covered by the GIGA’s modular approval.</w:t>
        <w:br/>
        <w:t>• If you scale up, it is best practice to perform basic system-level emissions testing (FCC Part 15B, “unintentional radiator”).</w:t>
      </w:r>
    </w:p>
    <w:p>
      <w:pPr>
        <w:pStyle w:val="Heading1"/>
      </w:pPr>
      <w:r>
        <w:t>4. When Custom Hardware or Major Changes Require New Certification</w:t>
      </w:r>
    </w:p>
    <w:p>
      <w:r>
        <w:t>• If you move to a custom PCB, change the wireless module, or significantly alter the RF/antenna layout:</w:t>
        <w:br/>
        <w:t xml:space="preserve">   – The modular certification no longer covers your device.</w:t>
        <w:br/>
        <w:t xml:space="preserve">   – You must get the full device certified for FCC (and CE for EU sales).</w:t>
        <w:br/>
        <w:t xml:space="preserve">   – Typical full certification cost: $8,000–$20,000+.</w:t>
      </w:r>
    </w:p>
    <w:p>
      <w:pPr>
        <w:pStyle w:val="Heading1"/>
      </w:pPr>
      <w:r>
        <w:t>5. International Sales and Other Regulations</w:t>
      </w:r>
    </w:p>
    <w:p>
      <w:r>
        <w:t>• For sales outside the US, check requirements for CE (Europe), IC (Canada), etc.</w:t>
        <w:br/>
        <w:t>• For devices connecting to AC power or used in safety-critical applications, additional certifications (UL, IEC) may be required.</w:t>
      </w:r>
    </w:p>
    <w:p>
      <w:pPr>
        <w:pStyle w:val="Heading1"/>
      </w:pPr>
      <w:r>
        <w:t>6.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Modular Cert Covers?</w:t>
            </w:r>
          </w:p>
        </w:tc>
        <w:tc>
          <w:tcPr>
            <w:tcW w:type="dxa" w:w="2160"/>
          </w:tcPr>
          <w:p>
            <w:r>
              <w:t>What To Do</w:t>
            </w:r>
          </w:p>
        </w:tc>
        <w:tc>
          <w:tcPr>
            <w:tcW w:type="dxa" w:w="2160"/>
          </w:tcPr>
          <w:p>
            <w:r>
              <w:t>Cost</w:t>
            </w:r>
          </w:p>
        </w:tc>
      </w:tr>
      <w:tr>
        <w:tc>
          <w:tcPr>
            <w:tcW w:type="dxa" w:w="2160"/>
          </w:tcPr>
          <w:p>
            <w:r>
              <w:t>GIGA as-is, WiFi untouched</w:t>
            </w:r>
          </w:p>
        </w:tc>
        <w:tc>
          <w:tcPr>
            <w:tcW w:type="dxa" w:w="2160"/>
          </w:tcPr>
          <w:p>
            <w:r>
              <w:t>Yes</w:t>
            </w:r>
          </w:p>
        </w:tc>
        <w:tc>
          <w:tcPr>
            <w:tcW w:type="dxa" w:w="2160"/>
          </w:tcPr>
          <w:p>
            <w:r>
              <w:t>Use FCC ID on labeling/docs</w:t>
            </w:r>
          </w:p>
        </w:tc>
        <w:tc>
          <w:tcPr>
            <w:tcW w:type="dxa" w:w="2160"/>
          </w:tcPr>
          <w:p>
            <w:r>
              <w:t>$0 (covered)</w:t>
            </w:r>
          </w:p>
        </w:tc>
      </w:tr>
      <w:tr>
        <w:tc>
          <w:tcPr>
            <w:tcW w:type="dxa" w:w="2160"/>
          </w:tcPr>
          <w:p>
            <w:r>
              <w:t>GIGA in custom enclosure</w:t>
            </w:r>
          </w:p>
        </w:tc>
        <w:tc>
          <w:tcPr>
            <w:tcW w:type="dxa" w:w="2160"/>
          </w:tcPr>
          <w:p>
            <w:r>
              <w:t>Usually</w:t>
            </w:r>
          </w:p>
        </w:tc>
        <w:tc>
          <w:tcPr>
            <w:tcW w:type="dxa" w:w="2160"/>
          </w:tcPr>
          <w:p>
            <w:r>
              <w:t>Avoid antenna blocking, cite FCC ID</w:t>
            </w:r>
          </w:p>
        </w:tc>
        <w:tc>
          <w:tcPr>
            <w:tcW w:type="dxa" w:w="2160"/>
          </w:tcPr>
          <w:p>
            <w:r>
              <w:t>$0 (test if scaling)</w:t>
            </w:r>
          </w:p>
        </w:tc>
      </w:tr>
      <w:tr>
        <w:tc>
          <w:tcPr>
            <w:tcW w:type="dxa" w:w="2160"/>
          </w:tcPr>
          <w:p>
            <w:r>
              <w:t>Custom PCB, WiFi moved/changed</w:t>
            </w:r>
          </w:p>
        </w:tc>
        <w:tc>
          <w:tcPr>
            <w:tcW w:type="dxa" w:w="2160"/>
          </w:tcPr>
          <w:p>
            <w:r>
              <w:t>No</w:t>
            </w:r>
          </w:p>
        </w:tc>
        <w:tc>
          <w:tcPr>
            <w:tcW w:type="dxa" w:w="2160"/>
          </w:tcPr>
          <w:p>
            <w:r>
              <w:t>Full FCC test &amp; cert</w:t>
            </w:r>
          </w:p>
        </w:tc>
        <w:tc>
          <w:tcPr>
            <w:tcW w:type="dxa" w:w="2160"/>
          </w:tcPr>
          <w:p>
            <w:r>
              <w:t>$8K–$20K+</w:t>
            </w:r>
          </w:p>
        </w:tc>
      </w:tr>
      <w:tr>
        <w:tc>
          <w:tcPr>
            <w:tcW w:type="dxa" w:w="2160"/>
          </w:tcPr>
          <w:p>
            <w:r>
              <w:t>Enterprise/gov customers</w:t>
            </w:r>
          </w:p>
        </w:tc>
        <w:tc>
          <w:tcPr>
            <w:tcW w:type="dxa" w:w="2160"/>
          </w:tcPr>
          <w:p>
            <w:r>
              <w:t>Maybe</w:t>
            </w:r>
          </w:p>
        </w:tc>
        <w:tc>
          <w:tcPr>
            <w:tcW w:type="dxa" w:w="2160"/>
          </w:tcPr>
          <w:p>
            <w:r>
              <w:t>System-level FCC Part 15B test</w:t>
            </w:r>
          </w:p>
        </w:tc>
        <w:tc>
          <w:tcPr>
            <w:tcW w:type="dxa" w:w="2160"/>
          </w:tcPr>
          <w:p>
            <w:r>
              <w:t>$1K–$5K (test only)</w:t>
            </w:r>
          </w:p>
        </w:tc>
      </w:tr>
    </w:tbl>
    <w:p>
      <w:r>
        <w:t>In summary: Using the Arduino GIGA R1 as-is, and respecting the certified wireless module and its antenna requirements, you are covered for FCC compliance for small and pilot runs. For custom hardware or major changes, plan and budget for full regulatory testing and certification.</w:t>
      </w:r>
    </w:p>
    <w:p>
      <w:pPr>
        <w:pStyle w:val="Heading1"/>
      </w:pPr>
      <w:r>
        <w:t>7. Sample FCC Label Wording</w:t>
      </w:r>
    </w:p>
    <w:p>
      <w:r>
        <w:t>Add this to your device label and/or user manual:</w:t>
        <w:br/>
        <w:br/>
        <w:t>Contains FCC ID: [Replace with GIGA R1 WiFi FCC ID]</w:t>
        <w:br/>
        <w:t>(Example: Contains FCC ID: 2ABCB-NORAW106)</w:t>
        <w:br/>
        <w:t>This device complies with Part 15 of the FCC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