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6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5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Богданюк Анна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Построить сеть Петри для пяти философов, моделируя захват и освобождение вилок.</w:t>
      </w:r>
    </w:p>
    <w:p>
      <w:pPr>
        <w:pStyle w:val="Compact"/>
        <w:numPr>
          <w:ilvl w:val="0"/>
          <w:numId w:val="1001"/>
        </w:numPr>
      </w:pPr>
      <w:r>
        <w:t xml:space="preserve">Обнаружить состояние взаимной блокировки (deadlock), когда каждый философ взял одну вилку и ждёт вторую.</w:t>
      </w:r>
    </w:p>
    <w:p>
      <w:pPr>
        <w:pStyle w:val="Compact"/>
        <w:numPr>
          <w:ilvl w:val="0"/>
          <w:numId w:val="1001"/>
        </w:numPr>
      </w:pPr>
      <w:r>
        <w:t xml:space="preserve">Провести имитационное моделирование (стохастическое и детерминированное) и выявить наличие deadlock.</w:t>
      </w:r>
    </w:p>
    <w:p>
      <w:pPr>
        <w:pStyle w:val="Compact"/>
        <w:numPr>
          <w:ilvl w:val="0"/>
          <w:numId w:val="1001"/>
        </w:numPr>
      </w:pPr>
      <w:r>
        <w:t xml:space="preserve">Модифицировать сеть, чтобы предотвратить deadlock.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результаты и оформить отчёт с графиками и анимацией.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2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2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2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2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из литературного кода с параметрами:</w:t>
      </w:r>
    </w:p>
    <w:p>
      <w:pPr>
        <w:pStyle w:val="Compact"/>
        <w:numPr>
          <w:ilvl w:val="0"/>
          <w:numId w:val="1002"/>
        </w:numPr>
      </w:pPr>
      <w:r>
        <w:t xml:space="preserve">чистый код;</w:t>
      </w:r>
    </w:p>
    <w:p>
      <w:pPr>
        <w:pStyle w:val="Compact"/>
        <w:numPr>
          <w:ilvl w:val="0"/>
          <w:numId w:val="1002"/>
        </w:numPr>
      </w:pPr>
      <w:r>
        <w:t xml:space="preserve">jupyter notebook;</w:t>
      </w:r>
    </w:p>
    <w:p>
      <w:pPr>
        <w:pStyle w:val="Compact"/>
        <w:numPr>
          <w:ilvl w:val="0"/>
          <w:numId w:val="1002"/>
        </w:numPr>
      </w:pPr>
      <w:r>
        <w:t xml:space="preserve">документацию в формате Quarto.</w:t>
      </w:r>
    </w:p>
    <w:p>
      <w:pPr>
        <w:pStyle w:val="Compact"/>
        <w:numPr>
          <w:ilvl w:val="0"/>
          <w:numId w:val="1002"/>
        </w:numPr>
      </w:pPr>
      <w:r>
        <w:t xml:space="preserve">Выполнить код из jupyter notebook с параметрами.</w:t>
      </w:r>
    </w:p>
    <w:p>
      <w:pPr>
        <w:pStyle w:val="Compact"/>
        <w:numPr>
          <w:ilvl w:val="0"/>
          <w:numId w:val="1002"/>
        </w:numPr>
      </w:pPr>
      <w:r>
        <w:t xml:space="preserve">Интегрировать документацию с параметрами в формате Quarto в отчёт.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базовые-элементы-и-принцип-работы"/>
    <w:p>
      <w:pPr>
        <w:pStyle w:val="Heading2"/>
      </w:pPr>
      <w:r>
        <w:t xml:space="preserve">3.1 Базовые элементы и принцип работы</w:t>
      </w:r>
    </w:p>
    <w:p>
      <w:pPr>
        <w:pStyle w:val="FirstParagraph"/>
      </w:pPr>
      <w:r>
        <w:t xml:space="preserve">В основе сети Петри лежит двудольный ориентированный мультиграф — это означает, что вершины в ней делятся на два типа, дуги всегда соединяют вершины</w:t>
      </w:r>
      <w:r>
        <w:t xml:space="preserve"> </w:t>
      </w:r>
      <w:r>
        <w:t xml:space="preserve">разных типов, и между двумя вершинами может быть несколько дуг.</w:t>
      </w:r>
    </w:p>
    <w:p>
      <w:pPr>
        <w:pStyle w:val="BodyText"/>
      </w:pPr>
      <w:r>
        <w:rPr>
          <w:b/>
          <w:bCs/>
        </w:rPr>
        <w:t xml:space="preserve">Позиции (Places) — «Условия»</w:t>
      </w:r>
    </w:p>
    <w:p>
      <w:pPr>
        <w:pStyle w:val="BodyText"/>
      </w:pPr>
      <w:r>
        <w:t xml:space="preserve">Пассивные элементы, которые обозначаются кружками. Они описывают состояния системы, наличие ресурса или выполнение некоторого условия.</w:t>
      </w:r>
    </w:p>
    <w:p>
      <w:pPr>
        <w:pStyle w:val="BodyText"/>
      </w:pPr>
      <w:r>
        <w:t xml:space="preserve">Метки (Tokens): Внутри позиции могут находиться фишки (маркеры), обозначаемые точками или числом. Они символизируют количество ресурсов или кратность</w:t>
      </w:r>
      <w:r>
        <w:t xml:space="preserve"> </w:t>
      </w:r>
      <w:r>
        <w:t xml:space="preserve">выполнения условия. Состояние сети определяется распределением фишек по</w:t>
      </w:r>
      <w:r>
        <w:t xml:space="preserve"> </w:t>
      </w:r>
      <w:r>
        <w:t xml:space="preserve">всем позициям и называется маркировкой.</w:t>
      </w:r>
    </w:p>
    <w:p>
      <w:pPr>
        <w:pStyle w:val="BodyText"/>
      </w:pPr>
      <w:r>
        <w:rPr>
          <w:b/>
          <w:bCs/>
        </w:rPr>
        <w:t xml:space="preserve">Переходы (Transitions) — «События»</w:t>
      </w:r>
    </w:p>
    <w:p>
      <w:pPr>
        <w:pStyle w:val="BodyText"/>
      </w:pPr>
      <w:r>
        <w:t xml:space="preserve">Активные элементы, обозначаемые прямоугольниками. Они моделируют действия, события или процессы, которые могут произойти в системе.</w:t>
      </w:r>
    </w:p>
    <w:p>
      <w:pPr>
        <w:pStyle w:val="BodyText"/>
      </w:pPr>
      <w:r>
        <w:rPr>
          <w:b/>
          <w:bCs/>
        </w:rPr>
        <w:t xml:space="preserve">Дуги (Arcs) — «Связи»</w:t>
      </w:r>
    </w:p>
    <w:p>
      <w:pPr>
        <w:pStyle w:val="BodyText"/>
      </w:pPr>
      <w:r>
        <w:t xml:space="preserve">Направленные связи между позициями и переходами.</w:t>
      </w:r>
      <w:r>
        <w:t xml:space="preserve"> </w:t>
      </w:r>
      <w:r>
        <w:t xml:space="preserve">- Входные дуги (от позиции к переходу) указывают, какие условия и сколько фишек необходимо для срабатывания события.</w:t>
      </w:r>
      <w:r>
        <w:t xml:space="preserve"> </w:t>
      </w:r>
      <w:r>
        <w:t xml:space="preserve">- Выходные дуги (от перехода к позиции) показывают, какие условия станут истинными после события и сколько фишек там появится.</w:t>
      </w:r>
    </w:p>
    <w:p>
      <w:pPr>
        <w:pStyle w:val="BodyText"/>
      </w:pPr>
      <w:r>
        <w:t xml:space="preserve">Срабатывание перехода есть атомарная операция, которая происходит мгновенно</w:t>
      </w:r>
      <w:r>
        <w:t xml:space="preserve"> </w:t>
      </w:r>
      <w:r>
        <w:t xml:space="preserve">и меняет маркировку сети. Если разрешено несколько переходов, любой из них</w:t>
      </w:r>
      <w:r>
        <w:t xml:space="preserve"> </w:t>
      </w:r>
      <w:r>
        <w:t xml:space="preserve">может сработать.</w:t>
      </w:r>
    </w:p>
    <w:bookmarkEnd w:id="22"/>
    <w:bookmarkStart w:id="23" w:name="формальное-определение"/>
    <w:p>
      <w:pPr>
        <w:pStyle w:val="Heading2"/>
      </w:pPr>
      <w:r>
        <w:t xml:space="preserve">3.2 Формальное определение</w:t>
      </w:r>
    </w:p>
    <w:p>
      <w:pPr>
        <w:pStyle w:val="FirstParagraph"/>
      </w:pPr>
      <w:r>
        <w:t xml:space="preserve">Сеть Петри (N-схема) — это четвёрка:</w:t>
      </w:r>
      <w:r>
        <w:t xml:space="preserve"> </w:t>
      </w:r>
      <w:r>
        <w:t xml:space="preserve">𝑁 = (𝑃, 𝑇, 𝐹, 𝑀0),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 𝑃 = 𝑝1, 𝑝2, …, 𝑝𝑛 — конечное множество позиций (мест);</w:t>
      </w:r>
      <w:r>
        <w:t xml:space="preserve"> </w:t>
      </w:r>
      <w:r>
        <w:t xml:space="preserve">- 𝑇 = 𝑡1, 𝑡2, …, 𝑡𝑚 — конечное множество переходов;</w:t>
      </w:r>
      <w:r>
        <w:t xml:space="preserve"> </w:t>
      </w:r>
      <w:r>
        <w:t xml:space="preserve">- 𝐹 ⊆ (𝑃 × 𝑇 ) ∪ (𝑇 × 𝑃) — множество дуг (отношения инцидентности);</w:t>
      </w:r>
      <w:r>
        <w:t xml:space="preserve"> </w:t>
      </w:r>
      <w:r>
        <w:t xml:space="preserve">- 𝑀0 ∶ 𝑃 → ℕ — маркировка, задающая начальное распределение фишек</w:t>
      </w:r>
    </w:p>
    <w:bookmarkEnd w:id="23"/>
    <w:bookmarkStart w:id="24" w:name="обедающие-философы"/>
    <w:p>
      <w:pPr>
        <w:pStyle w:val="Heading2"/>
      </w:pPr>
      <w:r>
        <w:t xml:space="preserve">3.3 Обедающие философы</w:t>
      </w:r>
    </w:p>
    <w:bookmarkEnd w:id="24"/>
    <w:bookmarkEnd w:id="25"/>
    <w:bookmarkStart w:id="26" w:name="классическая-постановка"/>
    <w:p>
      <w:pPr>
        <w:pStyle w:val="Heading1"/>
      </w:pPr>
      <w:r>
        <w:t xml:space="preserve">4. Классическая постановка</w:t>
      </w:r>
    </w:p>
    <w:p>
      <w:pPr>
        <w:pStyle w:val="FirstParagraph"/>
      </w:pPr>
      <w:r>
        <w:t xml:space="preserve">За круглым столом сидят N философов (обычно 5). Перед каждым философом стоит тарелка с едой. Между каждыми двумя соседними философами лежит одна вилка (или палочка для еды). Таким образом, количество вилок равно количеству философов.</w:t>
      </w:r>
      <w:r>
        <w:t xml:space="preserve"> </w:t>
      </w:r>
      <w:r>
        <w:t xml:space="preserve">Правила поведения философов:</w:t>
      </w:r>
      <w:r>
        <w:t xml:space="preserve"> </w:t>
      </w:r>
      <w:r>
        <w:t xml:space="preserve">- Философ может находиться в одном из трёх состояний: думает, голоден (хочет есть), ест.</w:t>
      </w:r>
      <w:r>
        <w:t xml:space="preserve"> </w:t>
      </w:r>
      <w:r>
        <w:t xml:space="preserve">- Чтобы поесть, философу необходимы две вилки — та, что слева от него, и та, что справа.</w:t>
      </w:r>
      <w:r>
        <w:t xml:space="preserve"> </w:t>
      </w:r>
      <w:r>
        <w:t xml:space="preserve">- Если философ не может получить обе вилки одновременно, он ждёт, пока они освободятся.</w:t>
      </w:r>
      <w:r>
        <w:t xml:space="preserve"> </w:t>
      </w:r>
      <w:r>
        <w:t xml:space="preserve">- Поев, философ кладёт обе вилки обратно на стол и возвращается к размышлениям.</w:t>
      </w:r>
    </w:p>
    <w:p>
      <w:pPr>
        <w:pStyle w:val="BodyText"/>
      </w:pPr>
      <w:r>
        <w:rPr>
          <w:b/>
          <w:bCs/>
        </w:rPr>
        <w:t xml:space="preserve">Ограничения:</w:t>
      </w:r>
      <w:r>
        <w:t xml:space="preserve"> </w:t>
      </w:r>
      <w:r>
        <w:t xml:space="preserve">- Вилками нельзя пользоваться одновременно двум философам.</w:t>
      </w:r>
      <w:r>
        <w:t xml:space="preserve"> </w:t>
      </w:r>
      <w:r>
        <w:t xml:space="preserve">- Философ не может отнять вилку у соседа — только дождаться, пока тот её положит</w:t>
      </w:r>
    </w:p>
    <w:bookmarkEnd w:id="26"/>
    <w:bookmarkStart w:id="27" w:name="проблема-взаимной-блокировки-deadlock"/>
    <w:p>
      <w:pPr>
        <w:pStyle w:val="Heading1"/>
      </w:pPr>
      <w:r>
        <w:t xml:space="preserve">5. Проблема взаимной блокировки (deadlock)</w:t>
      </w:r>
    </w:p>
    <w:p>
      <w:pPr>
        <w:pStyle w:val="FirstParagraph"/>
      </w:pPr>
      <w:r>
        <w:t xml:space="preserve">При наивной реализации (каждый философ сначала берёт левую вилку, затем</w:t>
      </w:r>
      <w:r>
        <w:t xml:space="preserve"> </w:t>
      </w:r>
      <w:r>
        <w:t xml:space="preserve">правую) возникает тупиковая ситуация: если все философы одновременно возьмут левую вилку, то каждый будет ждать правую, которая уже занята соседом.</w:t>
      </w:r>
      <w:r>
        <w:t xml:space="preserve"> </w:t>
      </w:r>
      <w:r>
        <w:t xml:space="preserve">В результате никто не может поесть — система замирает. Это и есть взаимная</w:t>
      </w:r>
      <w:r>
        <w:t xml:space="preserve"> </w:t>
      </w:r>
      <w:r>
        <w:t xml:space="preserve">блокировка.</w:t>
      </w:r>
    </w:p>
    <w:bookmarkEnd w:id="27"/>
    <w:bookmarkStart w:id="28" w:name="решения-проблемы"/>
    <w:p>
      <w:pPr>
        <w:pStyle w:val="Heading1"/>
      </w:pPr>
      <w:r>
        <w:t xml:space="preserve">6. Решения проблемы</w:t>
      </w:r>
    </w:p>
    <w:p>
      <w:pPr>
        <w:pStyle w:val="FirstParagraph"/>
      </w:pPr>
      <w:r>
        <w:rPr>
          <w:b/>
          <w:bCs/>
        </w:rPr>
        <w:t xml:space="preserve">Арбитр (официант)</w:t>
      </w:r>
      <w:r>
        <w:t xml:space="preserve"> </w:t>
      </w:r>
      <w:r>
        <w:t xml:space="preserve">— вводится дополнительный процесс, который разрешает</w:t>
      </w:r>
      <w:r>
        <w:t xml:space="preserve"> </w:t>
      </w:r>
      <w:r>
        <w:t xml:space="preserve">есть не более чем N-1 философам одновременно.</w:t>
      </w:r>
    </w:p>
    <w:bookmarkEnd w:id="28"/>
    <w:bookmarkStart w:id="65" w:name="выполнение-лабораторной-работы"/>
    <w:p>
      <w:pPr>
        <w:pStyle w:val="Heading1"/>
      </w:pPr>
      <w:r>
        <w:t xml:space="preserve">7. Выполнение лабораторной работы</w:t>
      </w:r>
    </w:p>
    <w:p>
      <w:pPr>
        <w:pStyle w:val="FirstParagraph"/>
      </w:pPr>
      <w:r>
        <w:t xml:space="preserve">Создаём рабочее пространство для работы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3733800" cy="12103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Создаём рабочее простарнство</w:t>
            </w:r>
          </w:p>
          <w:bookmarkEnd w:id="32"/>
        </w:tc>
      </w:tr>
    </w:tbl>
    <w:p>
      <w:pPr>
        <w:pStyle w:val="BodyText"/>
      </w:pPr>
      <w:r>
        <w:t xml:space="preserve">Создаём код модели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2"/>
          <w:p>
            <w:pPr>
              <w:pStyle w:val="Compact"/>
              <w:jc w:val="center"/>
            </w:pPr>
            <w:r>
              <w:drawing>
                <wp:inline>
                  <wp:extent cx="3733800" cy="121867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8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Создаём src/DiningPhilosophers.jl</w:t>
            </w:r>
          </w:p>
          <w:bookmarkEnd w:id="36"/>
        </w:tc>
      </w:tr>
    </w:tbl>
    <w:p>
      <w:pPr>
        <w:pStyle w:val="BodyText"/>
      </w:pPr>
      <w:r>
        <w:t xml:space="preserve">Создаём файл scripts/dining_philosophers.jl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3"/>
          <w:p>
            <w:pPr>
              <w:pStyle w:val="Compact"/>
              <w:jc w:val="center"/>
            </w:pPr>
            <w:r>
              <w:drawing>
                <wp:inline>
                  <wp:extent cx="3733800" cy="87404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4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Базовый эксперемент</w:t>
            </w:r>
          </w:p>
          <w:bookmarkEnd w:id="40"/>
        </w:tc>
      </w:tr>
    </w:tbl>
    <w:p>
      <w:pPr>
        <w:pStyle w:val="BodyText"/>
      </w:pPr>
      <w:r>
        <w:rPr>
          <w:b/>
          <w:bCs/>
        </w:rPr>
        <w:t xml:space="preserve">Зачем?</w:t>
      </w:r>
    </w:p>
    <w:p>
      <w:pPr>
        <w:pStyle w:val="BodyText"/>
      </w:pPr>
      <w:r>
        <w:t xml:space="preserve">Скрипт выполняет основное моделирование и сравнение двух вариантов сети Петри:</w:t>
      </w:r>
      <w:r>
        <w:t xml:space="preserve"> </w:t>
      </w:r>
      <w:r>
        <w:t xml:space="preserve">- классическая модель (без арбитра), в которой возможна взаимная блокировка (deadlock);</w:t>
      </w:r>
      <w:r>
        <w:t xml:space="preserve"> </w:t>
      </w:r>
      <w:r>
        <w:t xml:space="preserve">- модифицированная модель с арбитром, которая должна предотвращать deadlock</w:t>
      </w:r>
    </w:p>
    <w:p>
      <w:pPr>
        <w:pStyle w:val="BodyText"/>
      </w:pPr>
      <w:r>
        <w:rPr>
          <w:b/>
          <w:bCs/>
        </w:rPr>
        <w:t xml:space="preserve">Что делает?</w:t>
      </w:r>
    </w:p>
    <w:p>
      <w:pPr>
        <w:pStyle w:val="Compact"/>
        <w:numPr>
          <w:ilvl w:val="0"/>
          <w:numId w:val="1003"/>
        </w:numPr>
      </w:pPr>
      <w:r>
        <w:t xml:space="preserve">Создаёт классическую сеть Петри для N=5 философов с помощью build_classical_network.</w:t>
      </w:r>
    </w:p>
    <w:p>
      <w:pPr>
        <w:pStyle w:val="Compact"/>
        <w:numPr>
          <w:ilvl w:val="0"/>
          <w:numId w:val="1003"/>
        </w:numPr>
      </w:pPr>
      <w:r>
        <w:t xml:space="preserve">Запускает стохастическую симуляцию (алгоритм Гиллеспи) на время tmax = 50.0.</w:t>
      </w:r>
    </w:p>
    <w:p>
      <w:pPr>
        <w:pStyle w:val="Compact"/>
        <w:numPr>
          <w:ilvl w:val="0"/>
          <w:numId w:val="1003"/>
        </w:numPr>
      </w:pPr>
      <w:r>
        <w:t xml:space="preserve">Сохраняет полную историю маркировок в CSV-файл (dining_classic.csv).</w:t>
      </w:r>
    </w:p>
    <w:p>
      <w:pPr>
        <w:pStyle w:val="Compact"/>
        <w:numPr>
          <w:ilvl w:val="0"/>
          <w:numId w:val="1003"/>
        </w:numPr>
      </w:pPr>
      <w:r>
        <w:t xml:space="preserve">Анализирует последнее состояние на предмет deadlock с помощью detect_deadlock и выводит результат в консоль.</w:t>
      </w:r>
    </w:p>
    <w:p>
      <w:pPr>
        <w:pStyle w:val="Compact"/>
        <w:numPr>
          <w:ilvl w:val="0"/>
          <w:numId w:val="1003"/>
        </w:numPr>
      </w:pPr>
      <w:r>
        <w:t xml:space="preserve">Строит графики эволюции маркировки по всем позициям (Think, Hungry, Eat, Fork) и сохраняет их как classic_simulation.png.</w:t>
      </w:r>
    </w:p>
    <w:p>
      <w:pPr>
        <w:pStyle w:val="Compact"/>
        <w:numPr>
          <w:ilvl w:val="0"/>
          <w:numId w:val="1003"/>
        </w:numPr>
      </w:pPr>
      <w:r>
        <w:t xml:space="preserve">Повторяет шаги 1–5 для сети с арбитром (build_arbiter_network), сохраняя результаты в dining_arbiter.csv и arbiter_simulation.png.</w:t>
      </w:r>
    </w:p>
    <w:p>
      <w:pPr>
        <w:pStyle w:val="FirstParagraph"/>
      </w:pPr>
      <w:r>
        <w:t xml:space="preserve">Создаём файлы scripts/dining_philosophers_animation.jl и scripts/dining_philosophers_report.jl. Один для создания анимации эксперемента, а второй - для создания отчёта по результатам базовой эксперемента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4"/>
          <w:p>
            <w:pPr>
              <w:pStyle w:val="Compact"/>
              <w:jc w:val="center"/>
            </w:pPr>
            <w:r>
              <w:drawing>
                <wp:inline>
                  <wp:extent cx="3733800" cy="88469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4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Скрипта для создания анимации и отчёт</w:t>
            </w:r>
          </w:p>
          <w:bookmarkEnd w:id="44"/>
        </w:tc>
      </w:tr>
    </w:tbl>
    <w:p>
      <w:pPr>
        <w:pStyle w:val="BodyText"/>
      </w:pPr>
      <w:r>
        <w:t xml:space="preserve">Создаём файлы scripts/tangel.jl для того, чтобы преобразовать скрипты в производные форматы и преобразоваываем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5"/>
          <w:p>
            <w:pPr>
              <w:pStyle w:val="Compact"/>
              <w:jc w:val="center"/>
            </w:pPr>
            <w:r>
              <w:drawing>
                <wp:inline>
                  <wp:extent cx="3727938" cy="2538579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938" cy="2538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Создаём производные форматы</w:t>
            </w:r>
          </w:p>
          <w:bookmarkEnd w:id="48"/>
        </w:tc>
      </w:tr>
    </w:tbl>
    <w:p>
      <w:pPr>
        <w:pStyle w:val="BodyText"/>
      </w:pPr>
      <w:r>
        <w:t xml:space="preserve">Результат программы scripts/dining_philosophers.jl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6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arbiter_simulation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scripts/dining_philosophers.jl</w:t>
            </w:r>
          </w:p>
          <w:bookmarkEnd w:id="52"/>
        </w:tc>
      </w:tr>
    </w:tbl>
    <w:p>
      <w:pPr>
        <w:pStyle w:val="BodyText"/>
      </w:pPr>
      <w:r>
        <w:t xml:space="preserve">Результат программы scripts/dining_philosophers.jl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4669589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classic_simulation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Результат scripts/dining_philosophers.jl</w:t>
            </w:r>
          </w:p>
          <w:bookmarkEnd w:id="56"/>
        </w:tc>
      </w:tr>
    </w:tbl>
    <w:p>
      <w:pPr>
        <w:pStyle w:val="BodyText"/>
      </w:pPr>
      <w:r>
        <w:t xml:space="preserve">Результат программы scripts/dining_philosophers_animation.jl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250786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_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7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scripts/dining_philosophers_animation.jl</w:t>
            </w:r>
          </w:p>
          <w:bookmarkEnd w:id="60"/>
        </w:tc>
      </w:tr>
    </w:tbl>
    <w:p>
      <w:pPr>
        <w:pStyle w:val="BodyText"/>
      </w:pPr>
      <w:r>
        <w:t xml:space="preserve">Результат программы scripts/dining_philosophers_report.jl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final_repor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Результат scripts/dining_philosophers_report.jl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В ходе выполнения лабораторной работы была построена сеть Петри для пяти философов, моделируя захват и освобождение вилок, обнаружена состояние взаимной блокировки (deadlock), когда каждый философ взял одну вилку и ждёт вторую, было проведено имитационное моделирование (стохастическое и детерминированное) и выявлено наличие deadlock, была модифицировать сеть, чтобы предотвратить deadlock, были проанализированы результаты и был оформлен отчёт с графиками и анимацией.</w:t>
      </w:r>
    </w:p>
    <w:bookmarkEnd w:id="66"/>
    <w:bookmarkStart w:id="67" w:name="список-литературы"/>
    <w:p>
      <w:pPr>
        <w:pStyle w:val="Heading1"/>
      </w:pPr>
      <w:r>
        <w:t xml:space="preserve">9. Список литературы</w:t>
      </w:r>
    </w:p>
    <w:p>
      <w:pPr>
        <w:pStyle w:val="Compact"/>
        <w:numPr>
          <w:ilvl w:val="0"/>
          <w:numId w:val="1004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pStyle w:val="Compact"/>
        <w:numPr>
          <w:ilvl w:val="0"/>
          <w:numId w:val="1004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pStyle w:val="Compact"/>
        <w:numPr>
          <w:ilvl w:val="0"/>
          <w:numId w:val="1004"/>
        </w:numPr>
      </w:pPr>
      <w:r>
        <w:t xml:space="preserve">The Story in the Notebook / M. B. Kery [et al.] // Proceedings of the 2018 CHI Conference on Human Factors in Computing Systems. — ACM, 04/2018. — P. 1– 11. — DOI: 10.1145/3173574.3173748.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61" Target="media/rId6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</dc:title>
  <dc:creator>Богданюк Анна</dc:creator>
  <dc:language>ru-RU</dc:language>
  <cp:keywords/>
  <dcterms:created xsi:type="dcterms:W3CDTF">2026-04-18T09:40:20Z</dcterms:created>
  <dcterms:modified xsi:type="dcterms:W3CDTF">2026-04-18T09:40:20Z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Имитационное моделирование</vt:lpwstr>
  </property>
  <property fmtid="{D5CDD505-2E9C-101B-9397-08002B2CF9AE}" pid="16" name="toc-title">
    <vt:lpwstr>Содержание</vt:lpwstr>
  </property>
</Properties>
</file>