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51.png" ContentType="image/png"/>
  <Override PartName="/word/media/rId47.png" ContentType="image/png"/>
  <Override PartName="/word/media/rId4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создание рабочего пространства для выполнения лабораторных работ по курсу «Математическое моделирование», настройка инструментов программной инженерии (Git, Git-flow, семантическое версионирование, общепринятые коммиты), а также освоение методологии литературного программирования на примере языка Julia и пакета DrWatson.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ходе работы были изучены и применены следующие концепции и инструменты программной инженерии:</w:t>
      </w:r>
    </w:p>
    <w:p>
      <w:pPr>
        <w:numPr>
          <w:ilvl w:val="0"/>
          <w:numId w:val="1002"/>
        </w:numPr>
      </w:pPr>
      <w:r>
        <w:t xml:space="preserve">Семантическое версионирование (SemVer): Стандарт версионирования программного обеспечения, использующий формат МАЖОРНАЯ.МИНОРНАЯ.ПАТЧ. Увеличение номера версии сигнализирует о характере изменений в API.</w:t>
      </w:r>
    </w:p>
    <w:p>
      <w:pPr>
        <w:numPr>
          <w:ilvl w:val="0"/>
          <w:numId w:val="1002"/>
        </w:numPr>
      </w:pPr>
      <w:r>
        <w:t xml:space="preserve">Общепринятые коммиты (Conventional Commits): Спецификация для написания сообщений коммитов. Она определяет набор правил для создания понятной истории изменений.</w:t>
      </w:r>
    </w:p>
    <w:p>
      <w:pPr>
        <w:numPr>
          <w:ilvl w:val="0"/>
          <w:numId w:val="1002"/>
        </w:numPr>
      </w:pPr>
      <w:r>
        <w:t xml:space="preserve">Git и Git-flow: Распределенная система контроля версий Git и модель ветвления Git-flow, которая предполагает использование двух основных веток (master и develop), а также вспомогательных (feature, release, hotfix) для организации процесса разработки.</w:t>
      </w:r>
    </w:p>
    <w:p>
      <w:pPr>
        <w:numPr>
          <w:ilvl w:val="0"/>
          <w:numId w:val="1002"/>
        </w:numPr>
      </w:pPr>
      <w:r>
        <w:t xml:space="preserve">Верификация коммитов: Использование GPG-ключей для подписи коммитов, что позволяет подтвердить их подлинность на хостингах (GitHub/GitVerse).</w:t>
      </w:r>
    </w:p>
    <w:p>
      <w:pPr>
        <w:numPr>
          <w:ilvl w:val="0"/>
          <w:numId w:val="1002"/>
        </w:numPr>
      </w:pPr>
      <w:r>
        <w:t xml:space="preserve">Литературное программирование: Подход, предложенный Дональдом Кнутом, при котором программа пишется как литературное эссе, где код является лишь частью повествования. В Julia для этого используется пакет Literate.jl.</w:t>
      </w:r>
    </w:p>
    <w:p>
      <w:pPr>
        <w:numPr>
          <w:ilvl w:val="0"/>
          <w:numId w:val="1002"/>
        </w:numPr>
      </w:pPr>
      <w:r>
        <w:t xml:space="preserve">DrWatson.jl: Фреймворк для управления научными проектами на Julia. Он обеспечивает стандартную структуру каталогов, упрощает сохранение и загрузку результатов, а также способствует воспроизводимости исследований.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создаём рабочий каталог для курса, используя шаблон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854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Создаём репозиторий по шаблоны</w:t>
            </w:r>
          </w:p>
          <w:bookmarkEnd w:id="26"/>
        </w:tc>
      </w:tr>
    </w:tbl>
    <w:p>
      <w:pPr>
        <w:pStyle w:val="BodyText"/>
      </w:pPr>
      <w:r>
        <w:t xml:space="preserve">Готовый репозитория для курса на github.com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73659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Репозиторий на github.com</w:t>
            </w:r>
          </w:p>
          <w:bookmarkEnd w:id="30"/>
        </w:tc>
      </w:tr>
    </w:tbl>
    <w:p>
      <w:pPr>
        <w:pStyle w:val="BodyText"/>
      </w:pPr>
      <w:r>
        <w:t xml:space="preserve">Создаём рабочее пространство для программ в рамках лабораторной работы. Установить необходимые пакеты. На скриншоте показан результат работы программы на языке julia, чтобы проверить скаченные материалы(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9261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работы test_setup.jl</w:t>
            </w:r>
          </w:p>
          <w:bookmarkEnd w:id="34"/>
        </w:tc>
      </w:tr>
    </w:tbl>
    <w:p>
      <w:pPr>
        <w:pStyle w:val="BodyText"/>
      </w:pPr>
      <w:r>
        <w:t xml:space="preserve">Копируем код программы на языке julia из методички по лабораторной работе №1. Компилируем, получем результат в виде графика, который будет сохранён в папке plots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программы 01_exponential_growth.jp</w:t>
            </w:r>
          </w:p>
          <w:bookmarkEnd w:id="38"/>
        </w:tc>
      </w:tr>
    </w:tbl>
    <w:p>
      <w:pPr>
        <w:pStyle w:val="BodyText"/>
      </w:pPr>
      <w:r>
        <w:t xml:space="preserve">Теперь создаём код для генерации нескольких видов графиков экспоненциального распределения scripts/02_exponential_growth.jl. Для начала базовый эксперемент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программы 02_exponential_growth.jl</w:t>
            </w:r>
          </w:p>
          <w:bookmarkEnd w:id="42"/>
        </w:tc>
      </w:tr>
    </w:tbl>
    <w:p>
      <w:pPr>
        <w:pStyle w:val="BodyText"/>
      </w:pPr>
      <w:r>
        <w:t xml:space="preserve">Сравнительный анализ всех экспериментов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программы 02_exponential_growth.jl</w:t>
            </w:r>
          </w:p>
          <w:bookmarkEnd w:id="46"/>
        </w:tc>
      </w:tr>
    </w:tbl>
    <w:p>
      <w:pPr>
        <w:pStyle w:val="BodyText"/>
      </w:pPr>
      <w:r>
        <w:t xml:space="preserve">График зависимости времени удвоения от 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программы 02_exponential_growth.jl</w:t>
            </w:r>
          </w:p>
          <w:bookmarkEnd w:id="50"/>
        </w:tc>
      </w:tr>
    </w:tbl>
    <w:p>
      <w:pPr>
        <w:pStyle w:val="BodyText"/>
      </w:pPr>
      <w:r>
        <w:t xml:space="preserve">График зависимости времени вычисления от a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программы 02_exponential_growth.jl</w:t>
            </w:r>
          </w:p>
          <w:bookmarkEnd w:id="54"/>
        </w:tc>
      </w:tr>
    </w:tbl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было создано структурированное рабочее пространство для курса «Математическое моделирование». Освоены базовые инструменты и практики программной инженерии: система контроля версий Git с моделью ветвления Git-flow, семантическое версионирование и стандарт оформления коммитов Conventional Commits. Настроена безопасная работа с удаленными репозиториями с помощью SSH и PGP ключей для верификации коммитов.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Богданюк Анна</dc:creator>
  <dc:language>ru-RU</dc:language>
  <cp:keywords/>
  <dcterms:created xsi:type="dcterms:W3CDTF">2026-02-21T18:05:12Z</dcterms:created>
  <dcterms:modified xsi:type="dcterms:W3CDTF">2026-02-21T18:05:12Z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