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пишу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(процессом).(рис. 1).</w:t>
      </w:r>
    </w:p>
    <w:p>
      <w:pPr>
        <w:pStyle w:val="CaptionedFigure"/>
      </w:pPr>
      <w:r>
        <w:drawing>
          <wp:inline>
            <wp:extent cx="3733800" cy="1953524"/>
            <wp:effectExtent b="0" l="0" r="0" t="0"/>
            <wp:docPr descr="Текст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файла</w:t>
      </w:r>
    </w:p>
    <w:p>
      <w:pPr>
        <w:pStyle w:val="BodyText"/>
      </w:pPr>
      <w:r>
        <w:t xml:space="preserve">Затем делаю файл исполняемым, запускаю его, все работает корректно (рис. 2).</w:t>
      </w:r>
    </w:p>
    <w:p>
      <w:pPr>
        <w:pStyle w:val="CaptionedFigure"/>
      </w:pPr>
      <w:r>
        <w:drawing>
          <wp:inline>
            <wp:extent cx="3733800" cy="1101471"/>
            <wp:effectExtent b="0" l="0" r="0" t="0"/>
            <wp:docPr descr="Запуск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Теперь реализую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(рис. 3).</w:t>
      </w:r>
    </w:p>
    <w:p>
      <w:pPr>
        <w:pStyle w:val="CaptionedFigure"/>
      </w:pPr>
      <w:r>
        <w:drawing>
          <wp:inline>
            <wp:extent cx="3733800" cy="1091324"/>
            <wp:effectExtent b="0" l="0" r="0" t="0"/>
            <wp:docPr descr="Текст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файла</w:t>
      </w:r>
    </w:p>
    <w:p>
      <w:pPr>
        <w:pStyle w:val="BodyText"/>
      </w:pPr>
      <w:r>
        <w:t xml:space="preserve">Затем делаю файл исполняемым, запускаю его, команды cd не нашлось. как и должно было произойти, а ls нашлась (рис. 4).</w:t>
      </w:r>
    </w:p>
    <w:p>
      <w:pPr>
        <w:pStyle w:val="CaptionedFigure"/>
      </w:pPr>
      <w:r>
        <w:drawing>
          <wp:inline>
            <wp:extent cx="3733800" cy="1333014"/>
            <wp:effectExtent b="0" l="0" r="0" t="0"/>
            <wp:docPr descr="Запуска файо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 файо</w:t>
      </w:r>
    </w:p>
    <w:p>
      <w:pPr>
        <w:pStyle w:val="BodyText"/>
      </w:pPr>
      <w:r>
        <w:t xml:space="preserve">Вот так выглядит результат запуска командного файла для команды ls (рис. 5).</w:t>
      </w:r>
    </w:p>
    <w:p>
      <w:pPr>
        <w:pStyle w:val="CaptionedFigure"/>
      </w:pPr>
      <w:r>
        <w:drawing>
          <wp:inline>
            <wp:extent cx="3733800" cy="1936711"/>
            <wp:effectExtent b="0" l="0" r="0" t="0"/>
            <wp:docPr descr="Команда ls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ls</w:t>
      </w:r>
    </w:p>
    <w:p>
      <w:pPr>
        <w:pStyle w:val="BodyTex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 (рис. 6).</w:t>
      </w:r>
    </w:p>
    <w:p>
      <w:pPr>
        <w:pStyle w:val="CaptionedFigure"/>
      </w:pPr>
      <w:r>
        <w:drawing>
          <wp:inline>
            <wp:extent cx="3733800" cy="1124107"/>
            <wp:effectExtent b="0" l="0" r="0" t="0"/>
            <wp:docPr descr="Текст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файла</w:t>
      </w:r>
    </w:p>
    <w:p>
      <w:pPr>
        <w:pStyle w:val="BodyText"/>
      </w:pPr>
      <w:r>
        <w:t xml:space="preserve">Затем делаю файл исполняемым, запускаю его, все работает корректно (рис. 7).</w:t>
      </w:r>
    </w:p>
    <w:p>
      <w:pPr>
        <w:pStyle w:val="CaptionedFigure"/>
      </w:pPr>
      <w:r>
        <w:drawing>
          <wp:inline>
            <wp:extent cx="3733800" cy="766900"/>
            <wp:effectExtent b="0" l="0" r="0" t="0"/>
            <wp:docPr descr="Запуск файл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Богданюк Анна Васильевна</dc:creator>
  <dc:language>ru-RU</dc:language>
  <cp:keywords/>
  <dcterms:created xsi:type="dcterms:W3CDTF">2024-05-10T11:43:03Z</dcterms:created>
  <dcterms:modified xsi:type="dcterms:W3CDTF">2024-05-10T11:43:03Z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Mono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Mono</vt:lpwstr>
  </property>
  <property fmtid="{D5CDD505-2E9C-101B-9397-08002B2CF9AE}" pid="29" name="romanfontoptions">
    <vt:lpwstr>Ligatures=TeX</vt:lpwstr>
  </property>
  <property fmtid="{D5CDD505-2E9C-101B-9397-08002B2CF9AE}" pid="30" name="sansfont">
    <vt:lpwstr>PT Mono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