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Основные</w:t>
      </w:r>
      <w:r>
        <w:t xml:space="preserve"> </w:t>
      </w:r>
      <w:r>
        <w:t xml:space="preserve">атрибуты</w:t>
      </w:r>
    </w:p>
    <w:p>
      <w:pPr>
        <w:pStyle w:val="Author"/>
      </w:pPr>
      <w:r>
        <w:t xml:space="preserve">Богданюк</w:t>
      </w:r>
      <w:r>
        <w:t xml:space="preserve"> </w:t>
      </w:r>
      <w:r>
        <w:t xml:space="preserve">Анна</w:t>
      </w:r>
      <w:r>
        <w:t xml:space="preserve"> </w:t>
      </w:r>
      <w:r>
        <w:t xml:space="preserve">Васильевна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Артрибуты файлов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 1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 2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Операционная система — это комплекс программ, предназначенных для управления ресурсами компьютера и организации взаимодействия с пользователем.</w:t>
      </w:r>
    </w:p>
    <w:p>
      <w:pPr>
        <w:pStyle w:val="BodyText"/>
      </w:pPr>
      <w:r>
        <w:t xml:space="preserve">Права доступа 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</w:t>
      </w:r>
    </w:p>
    <w:bookmarkEnd w:id="22"/>
    <w:bookmarkStart w:id="6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операционной системе Rocky, которую я установила в ходе выполнения лабораторной 1, создаю нового пользователя guest через учётную запись администратора (рис. 1).</w:t>
      </w:r>
    </w:p>
    <w:p>
      <w:pPr>
        <w:pStyle w:val="CaptionedFigure"/>
      </w:pPr>
      <w:r>
        <w:drawing>
          <wp:inline>
            <wp:extent cx="3176336" cy="346509"/>
            <wp:effectExtent b="0" l="0" r="0" t="0"/>
            <wp:docPr descr="Новый пользователь" title="fig: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336" cy="34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пользователь</w:t>
      </w:r>
    </w:p>
    <w:p>
      <w:pPr>
        <w:pStyle w:val="BodyText"/>
      </w:pPr>
      <w:r>
        <w:t xml:space="preserve">Создаю пароль для нового пользователя guest (рис. 2).</w:t>
      </w:r>
    </w:p>
    <w:p>
      <w:pPr>
        <w:pStyle w:val="CaptionedFigure"/>
      </w:pPr>
      <w:r>
        <w:drawing>
          <wp:inline>
            <wp:extent cx="3733800" cy="796429"/>
            <wp:effectExtent b="0" l="0" r="0" t="0"/>
            <wp:docPr descr="Пароль для guest" title="fig: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6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Пароль для guest</w:t>
      </w:r>
    </w:p>
    <w:p>
      <w:pPr>
        <w:pStyle w:val="BodyText"/>
      </w:pPr>
      <w:r>
        <w:t xml:space="preserve">Сменяю пользователя с avbogdanyuk на guest (рис. 3).</w:t>
      </w:r>
    </w:p>
    <w:p>
      <w:pPr>
        <w:pStyle w:val="CaptionedFigure"/>
      </w:pPr>
      <w:r>
        <w:drawing>
          <wp:inline>
            <wp:extent cx="3205212" cy="4186989"/>
            <wp:effectExtent b="0" l="0" r="0" t="0"/>
            <wp:docPr descr="Новый пользователь" title="fig: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212" cy="4186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пользователь</w:t>
      </w:r>
    </w:p>
    <w:p>
      <w:pPr>
        <w:pStyle w:val="BodyText"/>
      </w:pPr>
      <w:r>
        <w:t xml:space="preserve">Перехожу с помощью команды сd и тильды в директорию /home/guest. С помощью pwd убеждаюсь, что я в этой директории (рис. 4).</w:t>
      </w:r>
    </w:p>
    <w:p>
      <w:pPr>
        <w:pStyle w:val="CaptionedFigure"/>
      </w:pPr>
      <w:r>
        <w:drawing>
          <wp:inline>
            <wp:extent cx="1953928" cy="471637"/>
            <wp:effectExtent b="0" l="0" r="0" t="0"/>
            <wp:docPr descr="Директория /home/guest" title="fig: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928" cy="471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Директория /home/guest</w:t>
      </w:r>
    </w:p>
    <w:p>
      <w:pPr>
        <w:pStyle w:val="BodyText"/>
      </w:pPr>
      <w:r>
        <w:t xml:space="preserve">Уточняю имя пользователя с помощью whoami (рис. 5).</w:t>
      </w:r>
    </w:p>
    <w:p>
      <w:pPr>
        <w:pStyle w:val="CaptionedFigure"/>
      </w:pPr>
      <w:r>
        <w:drawing>
          <wp:inline>
            <wp:extent cx="1953928" cy="259882"/>
            <wp:effectExtent b="0" l="0" r="0" t="0"/>
            <wp:docPr descr="whoami" title="fig: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928" cy="259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whoami</w:t>
      </w:r>
    </w:p>
    <w:p>
      <w:pPr>
        <w:pStyle w:val="BodyText"/>
      </w:pPr>
      <w:r>
        <w:t xml:space="preserve">С помощью команды id можно узнать имя пользователя, имя группы, коды имён (рис. 6).</w:t>
      </w:r>
    </w:p>
    <w:p>
      <w:pPr>
        <w:pStyle w:val="CaptionedFigure"/>
      </w:pPr>
      <w:r>
        <w:drawing>
          <wp:inline>
            <wp:extent cx="3733800" cy="299502"/>
            <wp:effectExtent b="0" l="0" r="0" t="0"/>
            <wp:docPr descr="Команда id" title="fig: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id</w:t>
      </w:r>
    </w:p>
    <w:p>
      <w:pPr>
        <w:pStyle w:val="BodyText"/>
      </w:pPr>
      <w:r>
        <w:t xml:space="preserve">С помощью команды groups можно узнать имя группы (рис. 7).</w:t>
      </w:r>
    </w:p>
    <w:p>
      <w:pPr>
        <w:pStyle w:val="CaptionedFigure"/>
      </w:pPr>
      <w:r>
        <w:drawing>
          <wp:inline>
            <wp:extent cx="2136808" cy="279132"/>
            <wp:effectExtent b="0" l="0" r="0" t="0"/>
            <wp:docPr descr="Команда groups" title="fig: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08" cy="279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groups</w:t>
      </w:r>
    </w:p>
    <w:p>
      <w:pPr>
        <w:pStyle w:val="BodyText"/>
      </w:pPr>
      <w:r>
        <w:t xml:space="preserve">С помощью команды узнаю информацию о пользователе. Имя группы, код, адрес домашней директории (рис. 8).</w:t>
      </w:r>
    </w:p>
    <w:p>
      <w:pPr>
        <w:pStyle w:val="CaptionedFigure"/>
      </w:pPr>
      <w:r>
        <w:drawing>
          <wp:inline>
            <wp:extent cx="3436218" cy="317633"/>
            <wp:effectExtent b="0" l="0" r="0" t="0"/>
            <wp:docPr descr="Команда cat " title="fig: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218" cy="31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cat</w:t>
      </w:r>
      <w:r>
        <w:t xml:space="preserve"> </w:t>
      </w:r>
    </w:p>
    <w:p>
      <w:pPr>
        <w:pStyle w:val="BodyText"/>
      </w:pPr>
      <w:r>
        <w:t xml:space="preserve">С помощью этой команды узнаю названия поддиректорий директории home и права доступа каждой (рис. 9).</w:t>
      </w:r>
    </w:p>
    <w:p>
      <w:pPr>
        <w:pStyle w:val="CaptionedFigure"/>
      </w:pPr>
      <w:r>
        <w:drawing>
          <wp:inline>
            <wp:extent cx="3733800" cy="1387372"/>
            <wp:effectExtent b="0" l="0" r="0" t="0"/>
            <wp:docPr descr="Команда ls -l" title="fig: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7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p>
      <w:pPr>
        <w:pStyle w:val="BodyText"/>
      </w:pPr>
      <w:r>
        <w:t xml:space="preserve">Создаю новую директорию dir1 (рис. 10).</w:t>
      </w:r>
    </w:p>
    <w:p>
      <w:pPr>
        <w:pStyle w:val="CaptionedFigure"/>
      </w:pPr>
      <w:r>
        <w:drawing>
          <wp:inline>
            <wp:extent cx="3733800" cy="1653132"/>
            <wp:effectExtent b="0" l="0" r="0" t="0"/>
            <wp:docPr descr="Новая директория" title="fig: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3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Новая директория</w:t>
      </w:r>
    </w:p>
    <w:p>
      <w:pPr>
        <w:pStyle w:val="BodyText"/>
      </w:pPr>
      <w:r>
        <w:t xml:space="preserve">Меняю права доступа, снимаю атрибуты (рис. 11).</w:t>
      </w:r>
    </w:p>
    <w:p>
      <w:pPr>
        <w:pStyle w:val="CaptionedFigure"/>
      </w:pPr>
      <w:r>
        <w:drawing>
          <wp:inline>
            <wp:extent cx="3733800" cy="1721121"/>
            <wp:effectExtent b="0" l="0" r="0" t="0"/>
            <wp:docPr descr="Права доступа" title="fig: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1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p>
      <w:pPr>
        <w:pStyle w:val="BodyText"/>
      </w:pPr>
      <w:r>
        <w:t xml:space="preserve">Теперь не могу получить доступ к директории (рис. 12).</w:t>
      </w:r>
    </w:p>
    <w:p>
      <w:pPr>
        <w:pStyle w:val="CaptionedFigure"/>
      </w:pPr>
      <w:r>
        <w:drawing>
          <wp:inline>
            <wp:extent cx="2618071" cy="346509"/>
            <wp:effectExtent b="0" l="0" r="0" t="0"/>
            <wp:docPr descr="cd dir1" title="fig: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071" cy="34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cd dir1</w:t>
      </w:r>
    </w:p>
    <w:p>
      <w:pPr>
        <w:pStyle w:val="BodyText"/>
      </w:pPr>
      <w:r>
        <w:t xml:space="preserve">Пытаюсь посмотреть расширенные атрибуты командой lsattr, но у меня не получается (рис. 13).</w:t>
      </w:r>
    </w:p>
    <w:p>
      <w:pPr>
        <w:pStyle w:val="CaptionedFigure"/>
      </w:pPr>
      <w:r>
        <w:drawing>
          <wp:inline>
            <wp:extent cx="3733800" cy="325022"/>
            <wp:effectExtent b="0" l="0" r="0" t="0"/>
            <wp:docPr descr="Команда lsattr" title="fig: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lsattr</w:t>
      </w:r>
    </w:p>
    <w:p>
      <w:pPr>
        <w:pStyle w:val="BodyText"/>
      </w:pPr>
      <w:r>
        <w:t xml:space="preserve">Пытаюсь создать файл в директории, но у меня не получается. Отказано в доступе (рис. 14).</w:t>
      </w:r>
    </w:p>
    <w:p>
      <w:pPr>
        <w:pStyle w:val="CaptionedFigure"/>
      </w:pPr>
      <w:r>
        <w:drawing>
          <wp:inline>
            <wp:extent cx="3733800" cy="247887"/>
            <wp:effectExtent b="0" l="0" r="0" t="0"/>
            <wp:docPr descr="Отказ в доступе" title="fig: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Отказ в доступе</w:t>
      </w:r>
    </w:p>
    <w:bookmarkStart w:id="65" w:name="заполнение-таблицы-2.1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Заполнение таблицы 2.1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bookmarkEnd w:id="65"/>
    <w:bookmarkStart w:id="66" w:name="заполнение-таблицы-2.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Заполнение таблицы 2.2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66"/>
    <w:bookmarkEnd w:id="67"/>
    <w:bookmarkStart w:id="6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получины практические навыки работы в консоли с атрибутами файлов, были закреплены теоретические основы дискреционного разграничения доступа в современных системах с открытиы кодом на базе ОС Linux.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</dc:title>
  <dc:creator>Богданюк Анна Васильевна</dc:creator>
  <dc:language>ru-RU</dc:language>
  <cp:keywords/>
  <dcterms:created xsi:type="dcterms:W3CDTF">2025-03-07T18:27:59Z</dcterms:created>
  <dcterms:modified xsi:type="dcterms:W3CDTF">2025-03-07T18:27:59Z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Mono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Mono</vt:lpwstr>
  </property>
  <property fmtid="{D5CDD505-2E9C-101B-9397-08002B2CF9AE}" pid="29" name="romanfontoptions">
    <vt:lpwstr>Ligatures=TeX</vt:lpwstr>
  </property>
  <property fmtid="{D5CDD505-2E9C-101B-9397-08002B2CF9AE}" pid="30" name="sansfont">
    <vt:lpwstr>PT Mono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Дискреционное разграничение прав в Linux. Основные атрибуты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