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20"/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40"/>
          <w:szCs w:val="40"/>
          <w:rtl w:val="0"/>
        </w:rPr>
        <w:t xml:space="preserve">Приказное производство в Мировом суде. Заявление на выдачу судебного приказа.</w:t>
      </w:r>
    </w:p>
    <w:p w:rsidR="00000000" w:rsidDel="00000000" w:rsidP="00000000" w:rsidRDefault="00000000" w:rsidRPr="00000000" w14:paraId="00000002">
      <w:pPr>
        <w:jc w:val="both"/>
        <w:rPr>
          <w:rFonts w:ascii="Lexend" w:cs="Lexend" w:eastAsia="Lexend" w:hAnsi="Lexend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Гражданское процессуальное законодательство предусматривает несколько форм защиты нарушенных прав. Одной из них является 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приказное производство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упрощенная, быстрая и эффективная процедура, которая позволяет взыскать денежные средства или истребовать движимое имущество без проведения полноценного судебного разбирательства.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Приказное производство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— это единственный вид производства, в котором отсутствуют 2 стадии гражданского процесса (подготовка дела к судебному разбирательству, рассмотрение и разрешение гражданского дела по существу).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Ключевой инструмент - судебный приказ.</w:t>
      </w:r>
    </w:p>
    <w:p w:rsidR="00000000" w:rsidDel="00000000" w:rsidP="00000000" w:rsidRDefault="00000000" w:rsidRPr="00000000" w14:paraId="0000000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Судебный приказ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— это судебное постановление, вынесенное судьей единолично на основании заявления о взыскании денежных сумм или об истребовании движимого имущества от должника по требованиям, предусмотренным статьей 122 Гражданско-процессуального кодекса (ГПК РФ),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если размер денежных сумм, подлежащих взысканию, или стоимость движимого имущества, подлежащего истребованию, не превышает пятьсот тысяч рублей.</w:t>
      </w:r>
    </w:p>
    <w:p w:rsidR="00000000" w:rsidDel="00000000" w:rsidP="00000000" w:rsidRDefault="00000000" w:rsidRPr="00000000" w14:paraId="0000000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Если коротко, то судебный приказ это первая попытка получить деньги от должника. Ее очень легко обломать, потому что должник может возразить (даже с полрублевым возражением), и приказ отменят, не спрашивая вас. Тогда судья скажет вам обращаться в судебное производство. Но если должник не будет пытаться возражать, то это отличный способ снять с него деньги.</w:t>
      </w:r>
    </w:p>
    <w:p w:rsidR="00000000" w:rsidDel="00000000" w:rsidP="00000000" w:rsidRDefault="00000000" w:rsidRPr="00000000" w14:paraId="0000000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Ключевые особенности судебного приказа: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Он является одновременно судебным решением и исполнительным документом.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Выносится без вызова сторон и проведения судебного заседания (без устного разбирательства).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Выносится только по строго определенному перечню требований, где отсутствует спор о праве.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hd w:fill="ffffff" w:val="clear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fzyovcmka4kk" w:id="0"/>
      <w:bookmarkEnd w:id="0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ПОДСУДНОСТЬ: КТО ВЫДАЕТ СУДЕБНЫЙ ПРИКАЗ?</w:t>
      </w:r>
    </w:p>
    <w:p w:rsidR="00000000" w:rsidDel="00000000" w:rsidP="00000000" w:rsidRDefault="00000000" w:rsidRPr="00000000" w14:paraId="0000000D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Вопрос о том, в какой суд подавать заявление, решается с учетом родовой и территориальной подсудности.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Родовая подсудность</w:t>
      </w:r>
    </w:p>
    <w:p w:rsidR="00000000" w:rsidDel="00000000" w:rsidP="00000000" w:rsidRDefault="00000000" w:rsidRPr="00000000" w14:paraId="0000000F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соответствии с п. 1 ч. 1 ст. 23 ГПК РФ, дела о выдаче судебного приказа подсудны мировому судье в качестве суда первой инстанции. Районные суды не выдают судебные приказы.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Территориальная подсудность</w:t>
      </w:r>
    </w:p>
    <w:p w:rsidR="00000000" w:rsidDel="00000000" w:rsidP="00000000" w:rsidRDefault="00000000" w:rsidRPr="00000000" w14:paraId="00000011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По общему правилу, заявление подается мировому судье по месту жительства должника (ст. 28 ГПК РФ).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Спор о праве</w:t>
      </w:r>
    </w:p>
    <w:p w:rsidR="00000000" w:rsidDel="00000000" w:rsidP="00000000" w:rsidRDefault="00000000" w:rsidRPr="00000000" w14:paraId="00000013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Если мировой судья из заявления и представленных документов усмотрит наличие спора о праве, он отказывает в принятии заявления о выдаче судебного приказа (п. 3 ч. 3 ст. 125 ГПК РФ).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fffff" w:val="clear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mey9kut8vlz" w:id="1"/>
      <w:bookmarkEnd w:id="1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ТРЕБОВАНИЯ, ПО КОТОРЫМ ВЫДАЕТСЯ СУДЕБНЫЙ ПРИКАЗ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Статья 122 ГПК РФ содержит закрытый перечень требований, по которым может быть выдан судебный приказ. К ним относятся требования, если: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Требование основано на нотариально удостоверенной сделке.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Требование основано на сделке, совершенной в простой письменной форме (например, договор займа, расписка, кредитный договор).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Требование основано на совершенном нотариусом протесте векселя в неплатеже, неакцепте и недатировании акцепта.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Заявлено требование о взыскании алиментов на несовершеннолетних детей, не связанное с установлением отцовства, оспариванием отцовства (материнства) или необходимостью привлечения других заинтересованных лиц.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Заявлено требование о взыскании с граждан и организаций недоимок по налогам, сборам и другим обязательным платежам.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Заявлено требование о взыскании начисленной, но не выплаченной заработной платы, сумм оплаты отпуска, выплат при увольнении и других сумм, начисленных работнику.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Требование заявлено территориальным органом ФССП о взыскании расходов на розыск должника или его имущества.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Заявлено требование о взыскании задолженности по оплате жилого помещения и коммунальных услуг, а также услуг телефонной связи.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Заявлено требование о взыскании задолженности по обязательным платежам и взносам с членов товарищества собственников недвижимости и потребительского кооператива.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Ключевое ограничение (по размеру требований):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br w:type="textWrapping"/>
        <w:t xml:space="preserve">Хотя в самом ГПК РФ прямого ограничения по сумме нет, судебная практика исходит из того, что сумма требований не должна превышать 500 000 рублей (это ограничение вытекает из системного толкования процессуального законодательства и разъяснений Верховного Суда РФ). Если сумма больше, необходимо обращаться с иском в районный суд.</w:t>
      </w:r>
    </w:p>
    <w:p w:rsidR="00000000" w:rsidDel="00000000" w:rsidP="00000000" w:rsidRDefault="00000000" w:rsidRPr="00000000" w14:paraId="00000021">
      <w:pPr>
        <w:shd w:fill="ffffff" w:val="clear"/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ЗАЯВЛЕНИЕ О ВЫНЕСЕНИИ СУДЕБНОГО ПРИКАЗА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</w:rPr>
      </w:pPr>
      <w:bookmarkStart w:colFirst="0" w:colLast="0" w:name="_gvpky45607rv" w:id="2"/>
      <w:bookmarkEnd w:id="2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Форма и содержание заявления (ст. 124 ГПК РФ)</w:t>
      </w:r>
    </w:p>
    <w:p w:rsidR="00000000" w:rsidDel="00000000" w:rsidP="00000000" w:rsidRDefault="00000000" w:rsidRPr="00000000" w14:paraId="00000024">
      <w:pPr>
        <w:shd w:fill="ffffff" w:val="clear"/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Заявление и прилагаемые документы могут быть поданы в суд на бумажном носителе или в электронном виде, в том числе через систему ГАС "Правосудие".</w:t>
      </w:r>
    </w:p>
    <w:p w:rsidR="00000000" w:rsidDel="00000000" w:rsidP="00000000" w:rsidRDefault="00000000" w:rsidRPr="00000000" w14:paraId="00000025">
      <w:pPr>
        <w:shd w:fill="ffffff" w:val="clear"/>
        <w:spacing w:after="240" w:before="240" w:lineRule="auto"/>
        <w:ind w:left="-40" w:right="-4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 заявлении должны быть указаны: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Наименование суда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в который подается заявление (мировой судья соответствующего участка).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Сведения о взыскателе: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Для гражданина: ФИО, дата и место рождения, место жительства, а также один из идентификаторов (СНИЛС, ИНН, серия и номер паспорта, водительского удостоверения).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Для юридического лица: наименование, адрес, ИНН.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Сведения о должнике: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Аналогичные сведения, что и для взыскателя, плюс место работы (если известно) и ОГРНИП (если должник — ИП).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hd w:fill="ffffff" w:val="clear"/>
        <w:spacing w:after="0" w:afterAutospacing="0" w:before="0" w:beforeAutospacing="0" w:lineRule="auto"/>
        <w:ind w:left="144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Важно: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Если взыскателю неизвестны дата и место рождения, идентификаторы должника, об этом указывается в заявлении, а суд запрашивает их у соответствующих органов (ФНС, СФР, МВД).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Требование взыскателя и обстоятельства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, на которых оно основано.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Документы, подтверждающие обоснованность требования.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Перечень прилагаемых документов.</w:t>
      </w:r>
    </w:p>
    <w:p w:rsidR="00000000" w:rsidDel="00000000" w:rsidP="00000000" w:rsidRDefault="00000000" w:rsidRPr="00000000" w14:paraId="00000030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  <w:drawing>
          <wp:inline distB="114300" distT="114300" distL="114300" distR="114300">
            <wp:extent cx="5731200" cy="814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4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hd w:fill="ffffff" w:val="clear"/>
        <w:spacing w:after="240" w:before="240" w:lineRule="auto"/>
        <w:jc w:val="both"/>
        <w:rPr>
          <w:rFonts w:ascii="Roboto" w:cs="Roboto" w:eastAsia="Roboto" w:hAnsi="Roboto"/>
          <w:b w:val="1"/>
          <w:bCs w:val="1"/>
          <w:color w:val="0f1115"/>
        </w:rPr>
      </w:pPr>
      <w:bookmarkStart w:colFirst="0" w:colLast="0" w:name="_bivj5o5zytkv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rtl w:val="0"/>
        </w:rPr>
        <w:t xml:space="preserve">Образец заявления о вынесении судебного приказа</w:t>
      </w:r>
    </w:p>
    <w:p w:rsidR="00000000" w:rsidDel="00000000" w:rsidP="00000000" w:rsidRDefault="00000000" w:rsidRPr="00000000" w14:paraId="00000032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sz w:val="24"/>
          <w:szCs w:val="24"/>
          <w:rtl w:val="0"/>
        </w:rPr>
        <w:t xml:space="preserve">Мировому судье судебного участка № ___</w:t>
        <w:br w:type="textWrapping"/>
        <w:t xml:space="preserve">района г. ____________</w:t>
      </w:r>
    </w:p>
    <w:p w:rsidR="00000000" w:rsidDel="00000000" w:rsidP="00000000" w:rsidRDefault="00000000" w:rsidRPr="00000000" w14:paraId="00000033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Взыскатель: _________________________</w:t>
        <w:br w:type="textWrapping"/>
        <w:t xml:space="preserve">(ФИО / Наименование организации)</w:t>
        <w:br w:type="textWrapping"/>
        <w:t xml:space="preserve">Адрес: _________________________</w:t>
        <w:br w:type="textWrapping"/>
        <w:t xml:space="preserve">ИНН/СНИЛС: _________________________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Должник: _________________________</w:t>
        <w:br w:type="textWrapping"/>
        <w:t xml:space="preserve">(ФИО / Наименование организации)</w:t>
        <w:br w:type="textWrapping"/>
        <w:t xml:space="preserve">Адрес: _________________________</w:t>
        <w:br w:type="textWrapping"/>
        <w:t xml:space="preserve">Дата и место рождения: __________</w:t>
        <w:br w:type="textWrapping"/>
        <w:t xml:space="preserve">ИНН/СНИЛС: _________________________</w:t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ЗАЯВЛЕНИЕ</w:t>
        <w:br w:type="textWrapping"/>
        <w:t xml:space="preserve">о вынесении судебного приказа</w:t>
      </w:r>
    </w:p>
    <w:p w:rsidR="00000000" w:rsidDel="00000000" w:rsidP="00000000" w:rsidRDefault="00000000" w:rsidRPr="00000000" w14:paraId="00000036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"___" ________ ____ г. между мной (или моим доверителем) и Должником был заключен договор займа (или: иной договор), в соответствии с которым Должнику были переданы денежные средства в размере _________ руб.</w:t>
      </w:r>
    </w:p>
    <w:p w:rsidR="00000000" w:rsidDel="00000000" w:rsidP="00000000" w:rsidRDefault="00000000" w:rsidRPr="00000000" w14:paraId="00000037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Факт передачи денежных средств подтверждается распиской от "___" ________ ____ г. (или: выпиской по банковскому счету).</w:t>
      </w:r>
    </w:p>
    <w:p w:rsidR="00000000" w:rsidDel="00000000" w:rsidP="00000000" w:rsidRDefault="00000000" w:rsidRPr="00000000" w14:paraId="00000038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Согласно условиям договора, Должник обязался возвратить сумму займа до "___" ________ ____ г. Однако до настоящего времени обязательство Должником не исполнено.</w:t>
      </w:r>
    </w:p>
    <w:p w:rsidR="00000000" w:rsidDel="00000000" w:rsidP="00000000" w:rsidRDefault="00000000" w:rsidRPr="00000000" w14:paraId="00000039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Таким образом, задолженность Должника передо мной составляет _________ руб. основного долга, проценты по договору в размере _________ руб., проценты за пользование чужими денежными средствами по ст. 395 ГК РФ в размере _________ руб.</w:t>
      </w:r>
    </w:p>
    <w:p w:rsidR="00000000" w:rsidDel="00000000" w:rsidP="00000000" w:rsidRDefault="00000000" w:rsidRPr="00000000" w14:paraId="0000003A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На основании изложенного, руководствуясь ст. 121, 122, 123 ГПК РФ,</w:t>
      </w:r>
    </w:p>
    <w:p w:rsidR="00000000" w:rsidDel="00000000" w:rsidP="00000000" w:rsidRDefault="00000000" w:rsidRPr="00000000" w14:paraId="0000003B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ПРОШУ:</w:t>
        <w:br w:type="textWrapping"/>
        <w:t xml:space="preserve">Вынести судебный приказ о взыскании с Должника в мою пользу задолженности в размере _______ руб., а также уплаченной государственной пошлины в размере _______ руб.</w:t>
      </w:r>
    </w:p>
    <w:p w:rsidR="00000000" w:rsidDel="00000000" w:rsidP="00000000" w:rsidRDefault="00000000" w:rsidRPr="00000000" w14:paraId="0000003C">
      <w:pPr>
        <w:shd w:fill="ffffff" w:val="clear"/>
        <w:spacing w:after="240"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Приложения: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hd w:fill="ffffff" w:val="clear"/>
        <w:spacing w:after="0" w:afterAutospacing="0" w:before="48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Копия договора (расписки).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Расчет задолженности.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Копия паспорта взыскателя.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Квитанция об уплате госпошлины.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  <w:rPr>
          <w:i w:val="1"/>
          <w:iCs w:val="1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Копия заявления для должника.</w:t>
      </w:r>
    </w:p>
    <w:p w:rsidR="00000000" w:rsidDel="00000000" w:rsidP="00000000" w:rsidRDefault="00000000" w:rsidRPr="00000000" w14:paraId="00000042">
      <w:pPr>
        <w:shd w:fill="ffffff" w:val="clear"/>
        <w:spacing w:before="480" w:lineRule="auto"/>
        <w:jc w:val="both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"___" ________ ____ г. _____________ (подпись)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В случае истребования движимого имущества в заявлении должна быть указана стоимость этого имущества.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Заявление о вынесении судебного приказа подписывается взыскателем или имеющим соответствующие полномочия его представителем. К заявлению, поданному представителем, должен быть приложен документ, удостоверяющий его полномочия.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</w:rPr>
      </w:pPr>
      <w:bookmarkStart w:colFirst="0" w:colLast="0" w:name="_jx9q2g3tf6he" w:id="4"/>
      <w:bookmarkEnd w:id="4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Государственная пошлина</w:t>
      </w:r>
    </w:p>
    <w:p w:rsidR="00000000" w:rsidDel="00000000" w:rsidP="00000000" w:rsidRDefault="00000000" w:rsidRPr="00000000" w14:paraId="00000047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Согласно подп. 2 п. 1 ст. 333.19 Налогового кодекса РФ, размер государственной пошлины при подаче заявления о вынесении судебного приказа составляет 50% от ставки, установленной для исковых заявлений имущественного характера. Эта пониженная пошлина — один из стимулов к использованию приказного производства.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hd w:fill="ffffff" w:val="clear"/>
        <w:spacing w:after="240" w:before="480" w:lineRule="auto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bookmarkStart w:colFirst="0" w:colLast="0" w:name="_dieqgttd4k7g" w:id="5"/>
      <w:bookmarkEnd w:id="5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ПОРЯДОК ВЫНЕСЕНИЯ И ОТМЕНЫ СУДЕБНОГО ПРИКАЗА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u w:val="none"/>
        </w:rPr>
      </w:pPr>
      <w:bookmarkStart w:colFirst="0" w:colLast="0" w:name="_rdiolgud1z0o" w:id="6"/>
      <w:bookmarkEnd w:id="6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Вынесение приказа (ст. 126 ГПК РФ)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Судебный приказ по существу заявленного требования выносится в течение 10 дней со дня поступления заявления в суд. При этом судья не вызывает стороны, не проводит заседание, а исследует только представленные документы.</w:t>
      </w:r>
    </w:p>
    <w:p w:rsidR="00000000" w:rsidDel="00000000" w:rsidP="00000000" w:rsidRDefault="00000000" w:rsidRPr="00000000" w14:paraId="0000004C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Приказ составляется на специальном бланке в двух экземплярах. В нем указываются: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Дата и место вынесения;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Наименование суда и ФИО судьи;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Сведения о взыскателе и должнике;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Норма закона, на основании которой удовлетворено требование;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Размер денежных сумм, подлежащих взысканию;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Сумма государственной пошлины.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Копия судебного приказа направляется должнику, который в течение 10 дней со дня получения вправе представить возражения относительно его исполнения (ст. 128 ГПК РФ).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numPr>
          <w:ilvl w:val="0"/>
          <w:numId w:val="3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  <w:color w:val="0f1115"/>
          <w:u w:val="none"/>
        </w:rPr>
      </w:pPr>
      <w:bookmarkStart w:colFirst="0" w:colLast="0" w:name="_r0d8ykwnl7uf" w:id="7"/>
      <w:bookmarkEnd w:id="7"/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rtl w:val="0"/>
        </w:rPr>
        <w:t xml:space="preserve">Отмена судебного приказа (ст. 129 ГПК РФ)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Отмена судебного приказа — это один из самых важных аспектов для должника.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Rule="auto"/>
        <w:jc w:val="both"/>
        <w:rPr>
          <w:rFonts w:ascii="Lexend" w:cs="Lexend" w:eastAsia="Lexend" w:hAnsi="Lexend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Как происходит отмена: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При поступлении от должника в десятидневный срок (со дня получения копии приказа) возражений относительно исполнения судебного приказа, судья обязан отменить судебный приказ.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Сам факт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возражения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является безусловным основанием для отмены. Должнику не нужно доказывать необоснованность требований, достаточно просто заявить «Я возражаю относительно исполнения судебного приказа».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 определении об отмене судебного приказа судья разъясняет взыскателю его право обратиться в суд в порядке искового производства.</w:t>
      </w:r>
    </w:p>
    <w:p w:rsidR="00000000" w:rsidDel="00000000" w:rsidP="00000000" w:rsidRDefault="00000000" w:rsidRPr="00000000" w14:paraId="0000005A">
      <w:pPr>
        <w:shd w:fill="ffffff" w:val="clear"/>
        <w:spacing w:after="240" w:before="240" w:lineRule="auto"/>
        <w:ind w:left="-40" w:right="-4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Важные нюансы отмены: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br w:type="textWrapping"/>
        <w:t xml:space="preserve">С 26 октября 2024 года вступили в силу изменения в ст. 129 ГПК РФ (Федеральный закон № 356-ФЗ), которые уточнили и ужесточили процедуру: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hd w:fill="ffffff" w:val="clear"/>
        <w:spacing w:after="240" w:before="24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Пропуск срока </w:t>
      </w:r>
    </w:p>
    <w:p w:rsidR="00000000" w:rsidDel="00000000" w:rsidP="00000000" w:rsidRDefault="00000000" w:rsidRPr="00000000" w14:paraId="0000005C">
      <w:pPr>
        <w:shd w:fill="ffffff" w:val="clear"/>
        <w:spacing w:after="240" w:before="2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Возражения, поступившие по истечении 10-дневного срока, судом не рассматриваются и возвращаются должнику.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hd w:fill="ffffff" w:val="clear"/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Исключение для пропуска срока</w:t>
      </w:r>
    </w:p>
    <w:p w:rsidR="00000000" w:rsidDel="00000000" w:rsidP="00000000" w:rsidRDefault="00000000" w:rsidRPr="00000000" w14:paraId="0000005E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Единственный способ подать возражения с опозданием — если должник обосновал, что невозможность их подачи была вызвана 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независящими</w:t>
      </w: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 от него причинами (тяжелая болезнь, длительная командировка, стихийное бедствие, неполучение копии приказа по вине почты и т.д.). Это должно быть отражено в определении об отмене.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hd w:fill="ffffff" w:val="clear"/>
        <w:spacing w:after="240" w:before="340" w:lineRule="auto"/>
        <w:ind w:left="720" w:hanging="360"/>
        <w:jc w:val="both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4"/>
          <w:szCs w:val="24"/>
          <w:rtl w:val="0"/>
        </w:rPr>
        <w:t xml:space="preserve">Частная жалоба</w:t>
      </w:r>
    </w:p>
    <w:p w:rsidR="00000000" w:rsidDel="00000000" w:rsidP="00000000" w:rsidRDefault="00000000" w:rsidRPr="00000000" w14:paraId="00000060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color w:val="0f1115"/>
          <w:sz w:val="24"/>
          <w:szCs w:val="24"/>
          <w:rtl w:val="0"/>
        </w:rPr>
        <w:t xml:space="preserve">На определение об отмене судебного приказа по мотиву пропуска срока может быть подана частная жалоба (например, если взыскатель считает, что причины пропуска неуважительные).</w:t>
      </w:r>
    </w:p>
    <w:p w:rsidR="00000000" w:rsidDel="00000000" w:rsidP="00000000" w:rsidRDefault="00000000" w:rsidRPr="00000000" w14:paraId="00000061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after="240" w:before="340" w:lineRule="auto"/>
        <w:ind w:left="0" w:firstLine="0"/>
        <w:jc w:val="both"/>
        <w:rPr>
          <w:rFonts w:ascii="Lexend" w:cs="Lexend" w:eastAsia="Lexend" w:hAnsi="Lexend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f1115"/>
          <w:sz w:val="26"/>
          <w:szCs w:val="26"/>
          <w:rtl w:val="0"/>
        </w:rPr>
        <w:t xml:space="preserve">ПРЕИМУЩЕСТВА И РИСКИ ДЛЯ СТОРОН</w:t>
      </w:r>
    </w:p>
    <w:p w:rsidR="00000000" w:rsidDel="00000000" w:rsidP="00000000" w:rsidRDefault="00000000" w:rsidRPr="00000000" w14:paraId="00000063">
      <w:pPr>
        <w:shd w:fill="ffffff" w:val="clear"/>
        <w:spacing w:after="240" w:before="340" w:lineRule="auto"/>
        <w:ind w:left="0" w:firstLine="0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Для взыскателя (кредитора)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highlight w:val="white"/>
                <w:rtl w:val="0"/>
              </w:rPr>
              <w:t xml:space="preserve">Для должника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Преимущества:</w:t>
            </w: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rtl w:val="0"/>
              </w:rPr>
              <w:t xml:space="preserve"> Быстрота (10 дней), экономия на госпошлине (50% от иска), упрощенная процедура без вызова в суд и личного участия.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Преимущества:</w:t>
            </w: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rtl w:val="0"/>
              </w:rPr>
              <w:t xml:space="preserve"> Простая процедура отмены — достаточно заявить о возражениях.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Риски:</w:t>
            </w: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rtl w:val="0"/>
              </w:rPr>
              <w:t xml:space="preserve"> Если должник подаст возражения, приказ будет легко отменен, и придется начинать все заново в исковом порядке, потеряв время и деньги на пошлину.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exend" w:cs="Lexend" w:eastAsia="Lexend" w:hAnsi="Lexend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Lexend" w:cs="Lexend" w:eastAsia="Lexend" w:hAnsi="Lexend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Риски:</w:t>
            </w:r>
            <w:r w:rsidDel="00000000" w:rsidR="00000000" w:rsidRPr="00000000">
              <w:rPr>
                <w:rFonts w:ascii="Lexend" w:cs="Lexend" w:eastAsia="Lexend" w:hAnsi="Lexend"/>
                <w:color w:val="0f1115"/>
                <w:sz w:val="24"/>
                <w:szCs w:val="24"/>
                <w:rtl w:val="0"/>
              </w:rPr>
              <w:t xml:space="preserve"> Можно пропустить срок на возражения (например, если письмо с приказом пришло не вовремя), и приказ вступит в силу.</w:t>
            </w:r>
          </w:p>
        </w:tc>
      </w:tr>
    </w:tbl>
    <w:p w:rsidR="00000000" w:rsidDel="00000000" w:rsidP="00000000" w:rsidRDefault="00000000" w:rsidRPr="00000000" w14:paraId="0000006A">
      <w:pPr>
        <w:shd w:fill="ffffff" w:val="clear"/>
        <w:spacing w:after="240" w:before="240" w:lineRule="auto"/>
        <w:ind w:left="0" w:firstLine="0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Lexend" w:cs="Lexend" w:eastAsia="Lexend" w:hAnsi="Lexend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trike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