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7.jpg" ContentType="image/png"/>
  <Override PartName="/word/media/image10.jpg" ContentType="image/png"/>
  <Override PartName="/word/media/image13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B06" w:rsidRDefault="00890B06" w:rsidP="00890B06">
      <w:pPr>
        <w:jc w:val="center"/>
        <w:rPr>
          <w:b/>
          <w:bCs/>
          <w:sz w:val="28"/>
          <w:szCs w:val="28"/>
          <w:lang w:val="ru-RU"/>
        </w:rPr>
      </w:pPr>
      <w:r w:rsidRPr="005A5900"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  <w:lang w:val="ru-RU"/>
        </w:rPr>
        <w:t>№</w:t>
      </w:r>
      <w:r w:rsidRPr="005A5900">
        <w:rPr>
          <w:b/>
          <w:bCs/>
          <w:sz w:val="28"/>
          <w:szCs w:val="28"/>
        </w:rPr>
        <w:t>1</w:t>
      </w:r>
    </w:p>
    <w:p w:rsidR="00890B06" w:rsidRPr="00B05409" w:rsidRDefault="00890B06" w:rsidP="00890B06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выполнила Авдонина Лада Вадимовна, гр. 23202</w:t>
      </w:r>
    </w:p>
    <w:p w:rsidR="00890B06" w:rsidRDefault="00890B06">
      <w:pPr>
        <w:rPr>
          <w:lang w:val="ru-RU"/>
        </w:rPr>
      </w:pPr>
    </w:p>
    <w:p w:rsidR="00890B06" w:rsidRPr="000032BE" w:rsidRDefault="00890B06">
      <w:pPr>
        <w:rPr>
          <w:sz w:val="24"/>
          <w:szCs w:val="24"/>
          <w:lang w:val="ru-RU"/>
        </w:rPr>
      </w:pPr>
    </w:p>
    <w:p w:rsidR="00240A51" w:rsidRPr="00240A51" w:rsidRDefault="00240A51" w:rsidP="00890B06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ВВЕДЕНИЕ</w:t>
      </w:r>
    </w:p>
    <w:p w:rsidR="00240A51" w:rsidRPr="000032BE" w:rsidRDefault="00240A51" w:rsidP="00890B06">
      <w:pPr>
        <w:rPr>
          <w:b/>
          <w:bCs/>
          <w:sz w:val="24"/>
          <w:szCs w:val="24"/>
          <w:lang w:val="ru-RU"/>
        </w:rPr>
      </w:pPr>
    </w:p>
    <w:p w:rsidR="00890B06" w:rsidRPr="00890B06" w:rsidRDefault="00890B06" w:rsidP="00890B06">
      <w:pPr>
        <w:rPr>
          <w:sz w:val="24"/>
          <w:szCs w:val="24"/>
          <w:lang w:val="ru-RU"/>
        </w:rPr>
      </w:pPr>
      <w:r w:rsidRPr="00890B06">
        <w:rPr>
          <w:b/>
          <w:bCs/>
          <w:sz w:val="24"/>
          <w:szCs w:val="24"/>
          <w:lang w:val="ru-RU"/>
        </w:rPr>
        <w:t>Цель задания</w:t>
      </w:r>
      <w:r w:rsidRPr="00890B06">
        <w:rPr>
          <w:sz w:val="24"/>
          <w:szCs w:val="24"/>
          <w:lang w:val="ru-RU"/>
        </w:rPr>
        <w:t xml:space="preserve"> — исследование запаса устойчивости систем автоматического управления с ПИ- и ПИД-регуляторами по критерию Найквиста для объекта третьего порядка с чистым запаздыванием.</w:t>
      </w:r>
    </w:p>
    <w:p w:rsidR="00C52E12" w:rsidRPr="000032BE" w:rsidRDefault="00C52E12" w:rsidP="00890B06">
      <w:pPr>
        <w:rPr>
          <w:sz w:val="24"/>
          <w:szCs w:val="24"/>
          <w:lang w:val="ru-RU"/>
        </w:rPr>
      </w:pPr>
    </w:p>
    <w:p w:rsidR="00890B06" w:rsidRPr="000032BE" w:rsidRDefault="00890B06" w:rsidP="00890B06">
      <w:pPr>
        <w:rPr>
          <w:sz w:val="24"/>
          <w:szCs w:val="24"/>
          <w:lang w:val="ru-RU"/>
        </w:rPr>
      </w:pPr>
      <w:r w:rsidRPr="00C52E12">
        <w:rPr>
          <w:b/>
          <w:bCs/>
          <w:sz w:val="24"/>
          <w:szCs w:val="24"/>
          <w:lang w:val="ru-RU"/>
        </w:rPr>
        <w:t>Определение устойчивости системы управления</w:t>
      </w:r>
      <w:r w:rsidRPr="00890B06">
        <w:rPr>
          <w:sz w:val="24"/>
          <w:szCs w:val="24"/>
          <w:lang w:val="ru-RU"/>
        </w:rPr>
        <w:t>: система устойчива, если при любом ограниченном возмущении выходная величина остаётся ограниченной (устойчивость по Ляпунову) и стремится к установившемуся значению (асимптотическая устойчивость).</w:t>
      </w:r>
    </w:p>
    <w:p w:rsidR="00C52E12" w:rsidRPr="000032BE" w:rsidRDefault="00C52E12" w:rsidP="00890B06">
      <w:pPr>
        <w:rPr>
          <w:sz w:val="24"/>
          <w:szCs w:val="24"/>
          <w:lang w:val="ru-RU"/>
        </w:rPr>
      </w:pPr>
    </w:p>
    <w:p w:rsidR="00890B06" w:rsidRPr="00890B06" w:rsidRDefault="00890B06" w:rsidP="00890B06">
      <w:pPr>
        <w:rPr>
          <w:sz w:val="24"/>
          <w:szCs w:val="24"/>
          <w:lang w:val="ru-RU"/>
        </w:rPr>
      </w:pPr>
      <w:r w:rsidRPr="00C52E12">
        <w:rPr>
          <w:b/>
          <w:bCs/>
          <w:sz w:val="24"/>
          <w:szCs w:val="24"/>
          <w:lang w:val="ru-RU"/>
        </w:rPr>
        <w:t>От чего зависит устойчивость</w:t>
      </w:r>
      <w:r w:rsidRPr="00890B06">
        <w:rPr>
          <w:sz w:val="24"/>
          <w:szCs w:val="24"/>
          <w:lang w:val="ru-RU"/>
        </w:rPr>
        <w:t>: от параметров регулятора (</w:t>
      </w:r>
      <w:r w:rsidRPr="00890B06">
        <w:rPr>
          <w:sz w:val="24"/>
          <w:szCs w:val="24"/>
          <w:lang w:val="en-US"/>
        </w:rPr>
        <w:t>K</w:t>
      </w:r>
      <w:r w:rsidRPr="00890B06">
        <w:rPr>
          <w:sz w:val="24"/>
          <w:szCs w:val="24"/>
          <w:lang w:val="ru-RU"/>
        </w:rPr>
        <w:t xml:space="preserve">, </w:t>
      </w:r>
      <w:r w:rsidRPr="00890B06">
        <w:rPr>
          <w:sz w:val="24"/>
          <w:szCs w:val="24"/>
          <w:lang w:val="en-US"/>
        </w:rPr>
        <w:t>T</w:t>
      </w:r>
      <w:r w:rsidRPr="00C52E12">
        <w:rPr>
          <w:sz w:val="24"/>
          <w:szCs w:val="24"/>
          <w:vertAlign w:val="subscript"/>
          <w:lang w:val="en-US"/>
        </w:rPr>
        <w:t>i</w:t>
      </w:r>
      <w:r w:rsidRPr="00890B06">
        <w:rPr>
          <w:sz w:val="24"/>
          <w:szCs w:val="24"/>
          <w:lang w:val="ru-RU"/>
        </w:rPr>
        <w:t xml:space="preserve">, </w:t>
      </w:r>
      <w:r w:rsidRPr="00890B06">
        <w:rPr>
          <w:sz w:val="24"/>
          <w:szCs w:val="24"/>
          <w:lang w:val="en-US"/>
        </w:rPr>
        <w:t>T</w:t>
      </w:r>
      <w:r w:rsidRPr="00C52E12">
        <w:rPr>
          <w:sz w:val="24"/>
          <w:szCs w:val="24"/>
          <w:vertAlign w:val="subscript"/>
          <w:lang w:val="en-US"/>
        </w:rPr>
        <w:t>d</w:t>
      </w:r>
      <w:r w:rsidRPr="00890B06">
        <w:rPr>
          <w:sz w:val="24"/>
          <w:szCs w:val="24"/>
          <w:lang w:val="ru-RU"/>
        </w:rPr>
        <w:t xml:space="preserve">, </w:t>
      </w:r>
      <w:r w:rsidRPr="00890B06">
        <w:rPr>
          <w:sz w:val="24"/>
          <w:szCs w:val="24"/>
          <w:lang w:val="en-US"/>
        </w:rPr>
        <w:t>T</w:t>
      </w:r>
      <w:r w:rsidRPr="00C52E12">
        <w:rPr>
          <w:sz w:val="24"/>
          <w:szCs w:val="24"/>
          <w:vertAlign w:val="subscript"/>
          <w:lang w:val="en-US"/>
        </w:rPr>
        <w:t>c</w:t>
      </w:r>
      <w:r w:rsidRPr="00890B06">
        <w:rPr>
          <w:sz w:val="24"/>
          <w:szCs w:val="24"/>
          <w:lang w:val="ru-RU"/>
        </w:rPr>
        <w:t>), параметров объекта (</w:t>
      </w:r>
      <w:r w:rsidRPr="00890B06">
        <w:rPr>
          <w:sz w:val="24"/>
          <w:szCs w:val="24"/>
          <w:lang w:val="en-US"/>
        </w:rPr>
        <w:t>T</w:t>
      </w:r>
      <w:r w:rsidRPr="00C52E12">
        <w:rPr>
          <w:sz w:val="24"/>
          <w:szCs w:val="24"/>
          <w:vertAlign w:val="subscript"/>
          <w:lang w:val="ru-RU"/>
        </w:rPr>
        <w:t>0</w:t>
      </w:r>
      <w:r w:rsidRPr="00890B06">
        <w:rPr>
          <w:sz w:val="24"/>
          <w:szCs w:val="24"/>
          <w:lang w:val="ru-RU"/>
        </w:rPr>
        <w:t xml:space="preserve">, </w:t>
      </w:r>
      <w:r w:rsidRPr="00890B06">
        <w:rPr>
          <w:sz w:val="24"/>
          <w:szCs w:val="24"/>
          <w:lang w:val="en-US"/>
        </w:rPr>
        <w:t>n</w:t>
      </w:r>
      <w:r w:rsidRPr="00890B06">
        <w:rPr>
          <w:sz w:val="24"/>
          <w:szCs w:val="24"/>
          <w:lang w:val="ru-RU"/>
        </w:rPr>
        <w:t xml:space="preserve">) и величины чистого запаздывания </w:t>
      </w:r>
      <w:r w:rsidRPr="00890B06">
        <w:rPr>
          <w:sz w:val="24"/>
          <w:szCs w:val="24"/>
          <w:lang w:val="en-US"/>
        </w:rPr>
        <w:t>τ</w:t>
      </w:r>
      <w:r w:rsidRPr="00890B06">
        <w:rPr>
          <w:sz w:val="24"/>
          <w:szCs w:val="24"/>
          <w:lang w:val="ru-RU"/>
        </w:rPr>
        <w:t>. Запаздывание особенно опасно — оно сдвигает фазу в отрицательную область и может привести к потере устойчивости.</w:t>
      </w:r>
    </w:p>
    <w:p w:rsidR="00C52E12" w:rsidRPr="000032BE" w:rsidRDefault="00C52E12" w:rsidP="00890B06">
      <w:pPr>
        <w:rPr>
          <w:sz w:val="24"/>
          <w:szCs w:val="24"/>
          <w:lang w:val="ru-RU"/>
        </w:rPr>
      </w:pPr>
    </w:p>
    <w:p w:rsidR="00890B06" w:rsidRPr="000032BE" w:rsidRDefault="00890B06" w:rsidP="00890B06">
      <w:pPr>
        <w:rPr>
          <w:sz w:val="24"/>
          <w:szCs w:val="24"/>
          <w:lang w:val="ru-RU"/>
        </w:rPr>
      </w:pPr>
      <w:r w:rsidRPr="00240A51">
        <w:rPr>
          <w:b/>
          <w:bCs/>
          <w:sz w:val="24"/>
          <w:szCs w:val="24"/>
          <w:lang w:val="ru-RU"/>
        </w:rPr>
        <w:t>Используемые в работе критерии устойчивости и их сравнительная характеристика</w:t>
      </w:r>
      <w:r w:rsidRPr="00890B06">
        <w:rPr>
          <w:sz w:val="24"/>
          <w:szCs w:val="24"/>
          <w:lang w:val="ru-RU"/>
        </w:rPr>
        <w:t>:</w:t>
      </w:r>
    </w:p>
    <w:p w:rsidR="00890B06" w:rsidRPr="00240A51" w:rsidRDefault="00890B06" w:rsidP="00240A51">
      <w:pPr>
        <w:pStyle w:val="a7"/>
        <w:numPr>
          <w:ilvl w:val="0"/>
          <w:numId w:val="1"/>
        </w:numPr>
        <w:rPr>
          <w:sz w:val="24"/>
          <w:szCs w:val="24"/>
          <w:lang w:val="ru-RU"/>
        </w:rPr>
      </w:pPr>
      <w:r w:rsidRPr="00240A51">
        <w:rPr>
          <w:sz w:val="24"/>
          <w:szCs w:val="24"/>
          <w:lang w:val="ru-RU"/>
        </w:rPr>
        <w:t>Критерий Найквиста (частотный, геометрический) — самый наглядный для анализа запаса устойчивости.</w:t>
      </w:r>
    </w:p>
    <w:p w:rsidR="00890B06" w:rsidRPr="00240A51" w:rsidRDefault="00890B06" w:rsidP="00240A51">
      <w:pPr>
        <w:pStyle w:val="a7"/>
        <w:numPr>
          <w:ilvl w:val="0"/>
          <w:numId w:val="1"/>
        </w:numPr>
        <w:rPr>
          <w:sz w:val="24"/>
          <w:szCs w:val="24"/>
          <w:lang w:val="ru-RU"/>
        </w:rPr>
      </w:pPr>
      <w:r w:rsidRPr="00240A51">
        <w:rPr>
          <w:sz w:val="24"/>
          <w:szCs w:val="24"/>
          <w:lang w:val="ru-RU"/>
        </w:rPr>
        <w:t>Критерий Михайлова, Рауса-Гурвица (алгебраические) — требуют построения характеристического уравнения, менее наглядны при наличии запаздывания.</w:t>
      </w:r>
    </w:p>
    <w:p w:rsidR="00890B06" w:rsidRDefault="00890B06" w:rsidP="00890B06">
      <w:pPr>
        <w:rPr>
          <w:sz w:val="24"/>
          <w:szCs w:val="24"/>
          <w:lang w:val="ru-RU"/>
        </w:rPr>
      </w:pPr>
      <w:r w:rsidRPr="00890B06">
        <w:rPr>
          <w:sz w:val="24"/>
          <w:szCs w:val="24"/>
          <w:lang w:val="ru-RU"/>
        </w:rPr>
        <w:t>Критерий Найквиста предпочтительнее, так как сразу показывает запас по амплитуде и по фазе на годографе.</w:t>
      </w:r>
    </w:p>
    <w:p w:rsidR="00240A51" w:rsidRDefault="00240A51" w:rsidP="00890B06">
      <w:pPr>
        <w:rPr>
          <w:sz w:val="24"/>
          <w:szCs w:val="24"/>
          <w:lang w:val="ru-RU"/>
        </w:rPr>
      </w:pPr>
    </w:p>
    <w:p w:rsidR="00240A51" w:rsidRDefault="00240A51" w:rsidP="00890B06">
      <w:pPr>
        <w:rPr>
          <w:sz w:val="24"/>
          <w:szCs w:val="24"/>
          <w:lang w:val="ru-RU"/>
        </w:rPr>
      </w:pPr>
      <w:r w:rsidRPr="00240A51">
        <w:rPr>
          <w:b/>
          <w:bCs/>
          <w:sz w:val="24"/>
          <w:szCs w:val="24"/>
          <w:lang w:val="ru-RU"/>
        </w:rPr>
        <w:t>Годограф Найквиста</w:t>
      </w:r>
      <w:r>
        <w:rPr>
          <w:sz w:val="24"/>
          <w:szCs w:val="24"/>
          <w:lang w:val="ru-RU"/>
        </w:rPr>
        <w:t xml:space="preserve"> – это функция</w:t>
      </w:r>
    </w:p>
    <w:p w:rsidR="00240A51" w:rsidRDefault="00240A51" w:rsidP="00240A51">
      <w:pPr>
        <w:jc w:val="center"/>
        <w:rPr>
          <w:sz w:val="24"/>
          <w:szCs w:val="24"/>
          <w:lang w:val="ru-RU"/>
        </w:rPr>
      </w:pPr>
      <w:r w:rsidRPr="00240A51">
        <w:rPr>
          <w:noProof/>
          <w:sz w:val="24"/>
          <w:szCs w:val="24"/>
          <w:lang w:val="ru-RU"/>
        </w:rPr>
        <w:drawing>
          <wp:inline distT="0" distB="0" distL="0" distR="0" wp14:anchorId="09656D97" wp14:editId="4D656650">
            <wp:extent cx="1290084" cy="307520"/>
            <wp:effectExtent l="0" t="0" r="5715" b="0"/>
            <wp:docPr id="80913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9625" cy="3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51" w:rsidRDefault="00240A51" w:rsidP="00240A5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где </w:t>
      </w:r>
      <w:r>
        <w:rPr>
          <w:sz w:val="24"/>
          <w:szCs w:val="24"/>
          <w:lang w:val="en-US"/>
        </w:rPr>
        <w:t>W</w:t>
      </w:r>
      <w:r w:rsidRPr="00240A51">
        <w:rPr>
          <w:sz w:val="24"/>
          <w:szCs w:val="24"/>
          <w:lang w:val="ru-RU"/>
        </w:rPr>
        <w:t>(</w:t>
      </w:r>
      <w:r>
        <w:rPr>
          <w:sz w:val="24"/>
          <w:szCs w:val="24"/>
          <w:lang w:val="en-US"/>
        </w:rPr>
        <w:t>s</w:t>
      </w:r>
      <w:r w:rsidRPr="00240A51">
        <w:rPr>
          <w:sz w:val="24"/>
          <w:szCs w:val="24"/>
          <w:lang w:val="ru-RU"/>
        </w:rPr>
        <w:t>) –</w:t>
      </w:r>
      <w:r>
        <w:rPr>
          <w:sz w:val="24"/>
          <w:szCs w:val="24"/>
          <w:lang w:val="ru-RU"/>
        </w:rPr>
        <w:t xml:space="preserve"> передаточная функция рассматриваемой системы.</w:t>
      </w:r>
    </w:p>
    <w:p w:rsidR="00240A51" w:rsidRDefault="00240A51" w:rsidP="00240A51">
      <w:pPr>
        <w:rPr>
          <w:sz w:val="24"/>
          <w:szCs w:val="24"/>
          <w:lang w:val="ru-RU"/>
        </w:rPr>
      </w:pPr>
    </w:p>
    <w:p w:rsidR="00240A51" w:rsidRDefault="00240A51" w:rsidP="00240A51">
      <w:pPr>
        <w:rPr>
          <w:b/>
          <w:bCs/>
          <w:sz w:val="24"/>
          <w:szCs w:val="24"/>
          <w:lang w:val="ru-RU"/>
        </w:rPr>
      </w:pPr>
      <w:r w:rsidRPr="00240A51">
        <w:rPr>
          <w:b/>
          <w:bCs/>
          <w:sz w:val="24"/>
          <w:szCs w:val="24"/>
          <w:lang w:val="ru-RU"/>
        </w:rPr>
        <w:t>Критерий Найквиста (при использовании ЛЧХ):</w:t>
      </w:r>
    </w:p>
    <w:p w:rsidR="00240A51" w:rsidRDefault="00240A51" w:rsidP="00240A5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Система устойчива тогда и только тогда, когда годограф Найквиста не охватывает точку (-1</w:t>
      </w:r>
      <w:r w:rsidRPr="00240A51">
        <w:rPr>
          <w:sz w:val="24"/>
          <w:szCs w:val="24"/>
          <w:lang w:val="ru-RU"/>
        </w:rPr>
        <w:t>;0).</w:t>
      </w:r>
      <w:r>
        <w:rPr>
          <w:sz w:val="24"/>
          <w:szCs w:val="24"/>
          <w:lang w:val="ru-RU"/>
        </w:rPr>
        <w:br/>
      </w:r>
    </w:p>
    <w:p w:rsidR="00240A51" w:rsidRDefault="00240A51" w:rsidP="00240A51">
      <w:pPr>
        <w:rPr>
          <w:sz w:val="24"/>
          <w:szCs w:val="24"/>
          <w:lang w:val="ru-RU"/>
        </w:rPr>
      </w:pPr>
    </w:p>
    <w:p w:rsidR="00240A51" w:rsidRDefault="00240A51" w:rsidP="00240A51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ПОСТАНОВКА ЗАДАЧИ</w:t>
      </w:r>
    </w:p>
    <w:p w:rsidR="00240A51" w:rsidRDefault="00240A51" w:rsidP="00240A51">
      <w:pPr>
        <w:rPr>
          <w:b/>
          <w:bCs/>
          <w:sz w:val="24"/>
          <w:szCs w:val="24"/>
          <w:lang w:val="ru-RU"/>
        </w:rPr>
      </w:pPr>
    </w:p>
    <w:p w:rsidR="00240A51" w:rsidRDefault="00240A51" w:rsidP="00240A51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Запасом устойчивости по амплитуде</w:t>
      </w:r>
      <w:r>
        <w:rPr>
          <w:sz w:val="24"/>
          <w:szCs w:val="24"/>
          <w:lang w:val="ru-RU"/>
        </w:rPr>
        <w:t xml:space="preserve"> называется число </w:t>
      </w:r>
    </w:p>
    <w:p w:rsidR="00240A51" w:rsidRDefault="00240A51" w:rsidP="00240A51">
      <w:pPr>
        <w:jc w:val="center"/>
        <w:rPr>
          <w:sz w:val="24"/>
          <w:szCs w:val="24"/>
          <w:lang w:val="ru-RU"/>
        </w:rPr>
      </w:pPr>
      <w:r w:rsidRPr="00240A51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78E643A6" wp14:editId="7EDA799D">
            <wp:extent cx="1233376" cy="442750"/>
            <wp:effectExtent l="0" t="0" r="0" b="1905"/>
            <wp:docPr id="62317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76" cy="4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51" w:rsidRPr="000032BE" w:rsidRDefault="00240A51" w:rsidP="00240A51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где </w:t>
      </w:r>
      <w:r w:rsidRPr="00240A51">
        <w:rPr>
          <w:i/>
          <w:iCs/>
          <w:sz w:val="24"/>
          <w:szCs w:val="24"/>
          <w:lang w:val="en-US"/>
        </w:rPr>
        <w:t>a</w:t>
      </w:r>
      <w:r w:rsidRPr="00240A51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расстояние от годографа Найквиста до точки (-1</w:t>
      </w:r>
      <w:r w:rsidRPr="00240A51">
        <w:rPr>
          <w:sz w:val="24"/>
          <w:szCs w:val="24"/>
          <w:lang w:val="ru-RU"/>
        </w:rPr>
        <w:t>;0).</w:t>
      </w:r>
    </w:p>
    <w:p w:rsidR="00240A51" w:rsidRPr="000032BE" w:rsidRDefault="00240A51" w:rsidP="00240A51">
      <w:pPr>
        <w:rPr>
          <w:sz w:val="24"/>
          <w:szCs w:val="24"/>
          <w:lang w:val="ru-RU"/>
        </w:rPr>
      </w:pPr>
    </w:p>
    <w:p w:rsidR="00240A51" w:rsidRPr="00F769B0" w:rsidRDefault="00240A51" w:rsidP="00240A51">
      <w:pPr>
        <w:rPr>
          <w:color w:val="000000" w:themeColor="text1"/>
          <w:sz w:val="24"/>
          <w:szCs w:val="24"/>
          <w:shd w:val="clear" w:color="auto" w:fill="FFFFFF"/>
          <w:lang w:val="ru-RU"/>
        </w:rPr>
      </w:pPr>
      <w:r w:rsidRPr="00240A51">
        <w:rPr>
          <w:b/>
          <w:bCs/>
          <w:sz w:val="24"/>
          <w:szCs w:val="24"/>
          <w:lang w:val="ru-RU"/>
        </w:rPr>
        <w:t xml:space="preserve">Запасом устойчивости по фазе </w:t>
      </w:r>
      <w:r w:rsidRPr="00F769B0">
        <w:rPr>
          <w:color w:val="000000" w:themeColor="text1"/>
          <w:sz w:val="24"/>
          <w:szCs w:val="24"/>
          <w:lang w:val="ru-RU"/>
        </w:rPr>
        <w:t>называется число</w:t>
      </w:r>
      <w:r w:rsidRPr="00F769B0">
        <w:rPr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F769B0">
        <w:rPr>
          <w:color w:val="000000" w:themeColor="text1"/>
          <w:sz w:val="24"/>
          <w:szCs w:val="24"/>
        </w:rPr>
        <w:t>Δ</w:t>
      </w:r>
      <w:r w:rsidRPr="00F769B0">
        <w:rPr>
          <w:color w:val="000000" w:themeColor="text1"/>
          <w:sz w:val="24"/>
          <w:szCs w:val="24"/>
          <w:shd w:val="clear" w:color="auto" w:fill="FFFFFF"/>
        </w:rPr>
        <w:t xml:space="preserve"> φ</w:t>
      </w:r>
      <w:r w:rsidRPr="00F769B0">
        <w:rPr>
          <w:color w:val="000000" w:themeColor="text1"/>
          <w:sz w:val="21"/>
          <w:szCs w:val="21"/>
          <w:shd w:val="clear" w:color="auto" w:fill="FFFFFF"/>
          <w:lang w:val="ru-RU"/>
        </w:rPr>
        <w:t xml:space="preserve">, </w:t>
      </w:r>
      <w:r w:rsidRPr="00F769B0">
        <w:rPr>
          <w:color w:val="000000" w:themeColor="text1"/>
          <w:sz w:val="24"/>
          <w:szCs w:val="24"/>
          <w:shd w:val="clear" w:color="auto" w:fill="FFFFFF"/>
          <w:lang w:val="ru-RU"/>
        </w:rPr>
        <w:t xml:space="preserve">равняющееся углу </w:t>
      </w:r>
    </w:p>
    <w:p w:rsidR="00240A51" w:rsidRPr="00F769B0" w:rsidRDefault="00240A51" w:rsidP="00240A51">
      <w:pPr>
        <w:rPr>
          <w:color w:val="000000" w:themeColor="text1"/>
          <w:sz w:val="24"/>
          <w:szCs w:val="24"/>
          <w:shd w:val="clear" w:color="auto" w:fill="FFFFFF"/>
          <w:lang w:val="ru-RU"/>
        </w:rPr>
      </w:pPr>
      <w:r w:rsidRPr="00F769B0">
        <w:rPr>
          <w:rFonts w:ascii="Cambria Math" w:hAnsi="Cambria Math" w:cs="Cambria Math"/>
          <w:color w:val="000000" w:themeColor="text1"/>
          <w:sz w:val="24"/>
          <w:szCs w:val="24"/>
          <w:shd w:val="clear" w:color="auto" w:fill="FFFFFF"/>
          <w:lang w:val="ru-RU"/>
        </w:rPr>
        <w:t>⌞</w:t>
      </w:r>
      <w:r w:rsidRPr="00F769B0">
        <w:rPr>
          <w:color w:val="000000" w:themeColor="text1"/>
          <w:sz w:val="24"/>
          <w:szCs w:val="24"/>
          <w:shd w:val="clear" w:color="auto" w:fill="FFFFFF"/>
          <w:lang w:val="ru-RU"/>
        </w:rPr>
        <w:t>-1;</w:t>
      </w:r>
      <w:proofErr w:type="gramStart"/>
      <w:r w:rsidRPr="00F769B0">
        <w:rPr>
          <w:color w:val="000000" w:themeColor="text1"/>
          <w:sz w:val="24"/>
          <w:szCs w:val="24"/>
          <w:shd w:val="clear" w:color="auto" w:fill="FFFFFF"/>
          <w:lang w:val="ru-RU"/>
        </w:rPr>
        <w:t>0;А</w:t>
      </w:r>
      <w:proofErr w:type="gramEnd"/>
      <w:r w:rsidRPr="00F769B0">
        <w:rPr>
          <w:rFonts w:ascii="Cambria Math" w:hAnsi="Cambria Math" w:cs="Cambria Math"/>
          <w:color w:val="000000" w:themeColor="text1"/>
          <w:sz w:val="24"/>
          <w:szCs w:val="24"/>
          <w:shd w:val="clear" w:color="auto" w:fill="FFFFFF"/>
          <w:lang w:val="ru-RU"/>
        </w:rPr>
        <w:t>⌟</w:t>
      </w:r>
      <w:r w:rsidRPr="00F769B0">
        <w:rPr>
          <w:color w:val="000000" w:themeColor="text1"/>
          <w:sz w:val="24"/>
          <w:szCs w:val="24"/>
          <w:shd w:val="clear" w:color="auto" w:fill="FFFFFF"/>
          <w:lang w:val="ru-RU"/>
        </w:rPr>
        <w:t xml:space="preserve">, где </w:t>
      </w:r>
      <w:r w:rsidRPr="00F769B0">
        <w:rPr>
          <w:i/>
          <w:iCs/>
          <w:color w:val="000000" w:themeColor="text1"/>
          <w:sz w:val="24"/>
          <w:szCs w:val="24"/>
          <w:shd w:val="clear" w:color="auto" w:fill="FFFFFF"/>
          <w:lang w:val="ru-RU"/>
        </w:rPr>
        <w:t>А</w:t>
      </w:r>
      <w:r w:rsidRPr="00F769B0">
        <w:rPr>
          <w:color w:val="000000" w:themeColor="text1"/>
          <w:sz w:val="24"/>
          <w:szCs w:val="24"/>
          <w:shd w:val="clear" w:color="auto" w:fill="FFFFFF"/>
          <w:lang w:val="ru-RU"/>
        </w:rPr>
        <w:t xml:space="preserve"> – точка, лежащая на единичной окружности (с центром в нуле) и принадлежащая годографу Найквиста.</w:t>
      </w:r>
    </w:p>
    <w:p w:rsidR="00240A51" w:rsidRDefault="00240A51" w:rsidP="00240A51">
      <w:pPr>
        <w:rPr>
          <w:color w:val="474747"/>
          <w:sz w:val="24"/>
          <w:szCs w:val="24"/>
          <w:shd w:val="clear" w:color="auto" w:fill="FFFFFF"/>
          <w:lang w:val="ru-RU"/>
        </w:rPr>
      </w:pPr>
    </w:p>
    <w:p w:rsidR="002B0C25" w:rsidRDefault="002B0C25" w:rsidP="002B0C25">
      <w:pPr>
        <w:rPr>
          <w:sz w:val="24"/>
          <w:szCs w:val="24"/>
          <w:lang w:val="ru-US"/>
        </w:rPr>
      </w:pPr>
      <w:r w:rsidRPr="002B0C25">
        <w:rPr>
          <w:sz w:val="24"/>
          <w:szCs w:val="24"/>
          <w:lang w:val="ru-US"/>
        </w:rPr>
        <w:t>Достаточным считается запас устойчивости по фазе не менее 30-60 градусов, а по амплитуде не менее 6-12 дБ.</w:t>
      </w:r>
    </w:p>
    <w:p w:rsidR="002B0C25" w:rsidRPr="002B0C25" w:rsidRDefault="002B0C25" w:rsidP="002B0C25">
      <w:pPr>
        <w:rPr>
          <w:sz w:val="24"/>
          <w:szCs w:val="24"/>
          <w:lang w:val="ru-US"/>
        </w:rPr>
      </w:pPr>
    </w:p>
    <w:p w:rsidR="00240A51" w:rsidRDefault="002B0C25" w:rsidP="002B0C25">
      <w:pPr>
        <w:rPr>
          <w:sz w:val="24"/>
          <w:szCs w:val="24"/>
          <w:lang w:val="ru-US"/>
        </w:rPr>
      </w:pPr>
      <w:r w:rsidRPr="002B0C25">
        <w:rPr>
          <w:sz w:val="24"/>
          <w:szCs w:val="24"/>
          <w:lang w:val="ru-US"/>
        </w:rPr>
        <w:t xml:space="preserve">В задании </w:t>
      </w:r>
      <w:r>
        <w:rPr>
          <w:sz w:val="24"/>
          <w:szCs w:val="24"/>
          <w:lang w:val="ru-US"/>
        </w:rPr>
        <w:t>№</w:t>
      </w:r>
      <w:r w:rsidRPr="002B0C25">
        <w:rPr>
          <w:sz w:val="24"/>
          <w:szCs w:val="24"/>
          <w:lang w:val="ru-US"/>
        </w:rPr>
        <w:t xml:space="preserve">3 требуется определить запас устойчивости по фазе и по амплитуде для систем автоматического управления с объектом управления из задания </w:t>
      </w:r>
      <w:r>
        <w:rPr>
          <w:sz w:val="24"/>
          <w:szCs w:val="24"/>
          <w:lang w:val="ru-US"/>
        </w:rPr>
        <w:t>№</w:t>
      </w:r>
      <w:r w:rsidRPr="002B0C25">
        <w:rPr>
          <w:sz w:val="24"/>
          <w:szCs w:val="24"/>
          <w:lang w:val="ru-US"/>
        </w:rPr>
        <w:t xml:space="preserve">1 при трех значениях чистого запаздывания с ПИ и ПИД регуляторами. Параметры ПИ- и ПИД-регуляторов получены при выполнении задания </w:t>
      </w:r>
      <w:r>
        <w:rPr>
          <w:sz w:val="24"/>
          <w:szCs w:val="24"/>
          <w:lang w:val="ru-US"/>
        </w:rPr>
        <w:t>№</w:t>
      </w:r>
      <w:r w:rsidRPr="002B0C25">
        <w:rPr>
          <w:sz w:val="24"/>
          <w:szCs w:val="24"/>
          <w:lang w:val="ru-US"/>
        </w:rPr>
        <w:t>1 оптимальной настройкой по интегральному критерию качества.</w:t>
      </w:r>
    </w:p>
    <w:p w:rsidR="002B0C25" w:rsidRDefault="002B0C25" w:rsidP="002B0C25">
      <w:pPr>
        <w:rPr>
          <w:sz w:val="24"/>
          <w:szCs w:val="24"/>
          <w:lang w:val="ru-US"/>
        </w:rPr>
      </w:pPr>
    </w:p>
    <w:p w:rsidR="002B0C25" w:rsidRDefault="002B0C25" w:rsidP="002B0C25">
      <w:pPr>
        <w:rPr>
          <w:b/>
          <w:bCs/>
          <w:sz w:val="24"/>
          <w:szCs w:val="24"/>
          <w:lang w:val="ru-US"/>
        </w:rPr>
      </w:pPr>
    </w:p>
    <w:p w:rsidR="000032BE" w:rsidRPr="001D2BEB" w:rsidRDefault="000032BE" w:rsidP="002B0C25">
      <w:pPr>
        <w:rPr>
          <w:b/>
          <w:bCs/>
          <w:sz w:val="28"/>
          <w:szCs w:val="28"/>
          <w:lang w:val="ru-US"/>
        </w:rPr>
      </w:pPr>
      <w:r w:rsidRPr="001D2BEB">
        <w:rPr>
          <w:b/>
          <w:bCs/>
          <w:sz w:val="28"/>
          <w:szCs w:val="28"/>
          <w:lang w:val="ru-US"/>
        </w:rPr>
        <w:t>СХЕМА ПИ-РЕГУЛЯТОРА</w:t>
      </w:r>
    </w:p>
    <w:p w:rsidR="000032BE" w:rsidRDefault="000032BE" w:rsidP="002B0C25">
      <w:pPr>
        <w:rPr>
          <w:sz w:val="24"/>
          <w:szCs w:val="24"/>
          <w:lang w:val="ru-US"/>
        </w:rPr>
      </w:pPr>
    </w:p>
    <w:p w:rsidR="000032BE" w:rsidRDefault="000032BE" w:rsidP="002B0C25">
      <w:pPr>
        <w:rPr>
          <w:sz w:val="24"/>
          <w:szCs w:val="24"/>
          <w:lang w:val="ru-US"/>
        </w:rPr>
      </w:pPr>
      <w:r w:rsidRPr="000032BE">
        <w:rPr>
          <w:noProof/>
          <w:sz w:val="24"/>
          <w:szCs w:val="24"/>
          <w:lang w:val="ru-US"/>
        </w:rPr>
        <w:drawing>
          <wp:inline distT="0" distB="0" distL="0" distR="0" wp14:anchorId="1FDECDB0" wp14:editId="19F24F71">
            <wp:extent cx="5731510" cy="2458085"/>
            <wp:effectExtent l="0" t="0" r="0" b="5715"/>
            <wp:docPr id="176988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4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EB" w:rsidRDefault="001D2BEB" w:rsidP="002B0C25">
      <w:pPr>
        <w:rPr>
          <w:sz w:val="24"/>
          <w:szCs w:val="24"/>
          <w:lang w:val="ru-US"/>
        </w:rPr>
      </w:pPr>
    </w:p>
    <w:p w:rsidR="001D2BEB" w:rsidRDefault="001D2BEB" w:rsidP="002B0C25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Конфигурация АС:</w:t>
      </w:r>
    </w:p>
    <w:p w:rsidR="001D2BEB" w:rsidRDefault="001D2BEB" w:rsidP="002B0C25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br/>
      </w: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1173480"/>
            <wp:effectExtent l="0" t="0" r="0" b="0"/>
            <wp:docPr id="1596430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0234" name="Рисунок 15964302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2B0C25">
      <w:pPr>
        <w:rPr>
          <w:sz w:val="24"/>
          <w:szCs w:val="24"/>
          <w:lang w:val="ru-US"/>
        </w:rPr>
      </w:pPr>
    </w:p>
    <w:p w:rsidR="000032BE" w:rsidRPr="000032BE" w:rsidRDefault="000032BE" w:rsidP="000032BE">
      <w:pPr>
        <w:pStyle w:val="a7"/>
        <w:numPr>
          <w:ilvl w:val="0"/>
          <w:numId w:val="2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0: K = 3.4;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2.61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Годограф Найквиста:</w:t>
      </w:r>
    </w:p>
    <w:p w:rsidR="000032BE" w:rsidRDefault="000032BE" w:rsidP="000032BE">
      <w:pPr>
        <w:rPr>
          <w:sz w:val="24"/>
          <w:szCs w:val="24"/>
          <w:lang w:val="ru-US"/>
        </w:rPr>
      </w:pPr>
      <w:r w:rsidRPr="005C7053">
        <w:rPr>
          <w:noProof/>
        </w:rPr>
        <w:drawing>
          <wp:inline distT="0" distB="0" distL="0" distR="0" wp14:anchorId="5C824B30" wp14:editId="0D8B5751">
            <wp:extent cx="5731510" cy="2623445"/>
            <wp:effectExtent l="0" t="0" r="0" b="5715"/>
            <wp:docPr id="142495724" name="Рисунок 1" descr="Изображение выглядит как линия, График, Параллельн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724" name="Рисунок 1" descr="Изображение выглядит как линия, График, Параллельн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P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a = 571.15</w:t>
      </w:r>
      <w:r>
        <w:rPr>
          <w:sz w:val="24"/>
          <w:szCs w:val="24"/>
          <w:lang w:val="ru-US"/>
        </w:rPr>
        <w:t xml:space="preserve"> m</w:t>
      </w:r>
    </w:p>
    <w:p w:rsid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>= 4.87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 w:rsidRPr="00D50210">
        <w:rPr>
          <w:noProof/>
          <w:lang w:val="en-US"/>
        </w:rPr>
        <w:drawing>
          <wp:inline distT="0" distB="0" distL="0" distR="0" wp14:anchorId="3992B7A4" wp14:editId="4C9BEB1D">
            <wp:extent cx="5731510" cy="2791316"/>
            <wp:effectExtent l="0" t="0" r="0" b="3175"/>
            <wp:docPr id="987066393" name="Рисунок 1" descr="Изображение выглядит как линия, снимок экран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6393" name="Рисунок 1" descr="Изображение выглядит как линия, снимок экран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numeric output:</w:t>
      </w:r>
    </w:p>
    <w:p w:rsidR="000032BE" w:rsidRPr="000032BE" w:rsidRDefault="00882B2E" w:rsidP="000032B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>
            <wp:extent cx="3873500" cy="241300"/>
            <wp:effectExtent l="0" t="0" r="0" b="0"/>
            <wp:docPr id="16900393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9308" name="Рисунок 1690039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en-US"/>
        </w:rPr>
      </w:pPr>
      <w:r w:rsidRPr="000032BE">
        <w:rPr>
          <w:sz w:val="24"/>
          <w:szCs w:val="24"/>
          <w:lang w:val="ru-RU"/>
        </w:rPr>
        <w:t>∆</w:t>
      </w:r>
      <w:r w:rsidR="009B6880"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="009B6880" w:rsidRPr="00240A51">
        <w:rPr>
          <w:color w:val="474747"/>
          <w:sz w:val="24"/>
          <w:szCs w:val="24"/>
          <w:shd w:val="clear" w:color="auto" w:fill="FFFFFF"/>
        </w:rPr>
        <w:t>φ</w:t>
      </w:r>
      <w:r w:rsidRPr="000032BE">
        <w:rPr>
          <w:sz w:val="24"/>
          <w:szCs w:val="24"/>
          <w:lang w:val="ru-RU"/>
        </w:rPr>
        <w:t xml:space="preserve"> = </w:t>
      </w:r>
      <w:proofErr w:type="gramStart"/>
      <w:r w:rsidRPr="000032BE">
        <w:rPr>
          <w:sz w:val="24"/>
          <w:szCs w:val="24"/>
          <w:lang w:val="en-US"/>
        </w:rPr>
        <w:t>abs</w:t>
      </w:r>
      <w:r w:rsidRPr="000032BE">
        <w:rPr>
          <w:sz w:val="24"/>
          <w:szCs w:val="24"/>
          <w:lang w:val="ru-RU"/>
        </w:rPr>
        <w:t>(</w:t>
      </w:r>
      <w:proofErr w:type="gramEnd"/>
      <w:r w:rsidRPr="000032BE">
        <w:rPr>
          <w:sz w:val="24"/>
          <w:szCs w:val="24"/>
          <w:lang w:val="ru-RU"/>
        </w:rPr>
        <w:t>-</w:t>
      </w:r>
      <w:r w:rsidR="00882B2E">
        <w:rPr>
          <w:sz w:val="24"/>
          <w:szCs w:val="24"/>
          <w:lang w:val="ru-RU"/>
        </w:rPr>
        <w:t>221</w:t>
      </w:r>
      <w:r w:rsidRPr="000032BE">
        <w:rPr>
          <w:sz w:val="24"/>
          <w:szCs w:val="24"/>
          <w:lang w:val="ru-RU"/>
        </w:rPr>
        <w:t>.</w:t>
      </w:r>
      <w:r w:rsidR="00882B2E">
        <w:rPr>
          <w:sz w:val="24"/>
          <w:szCs w:val="24"/>
          <w:lang w:val="ru-RU"/>
        </w:rPr>
        <w:t>4</w:t>
      </w:r>
      <w:r w:rsidRPr="000032BE">
        <w:rPr>
          <w:sz w:val="24"/>
          <w:szCs w:val="24"/>
          <w:lang w:val="ru-RU"/>
        </w:rPr>
        <w:t xml:space="preserve">) </w:t>
      </w:r>
      <w:r w:rsidR="00882B2E">
        <w:rPr>
          <w:sz w:val="24"/>
          <w:szCs w:val="24"/>
          <w:lang w:val="ru-RU"/>
        </w:rPr>
        <w:t xml:space="preserve">– 180 </w:t>
      </w:r>
      <w:r w:rsidRPr="000032BE">
        <w:rPr>
          <w:sz w:val="24"/>
          <w:szCs w:val="24"/>
          <w:lang w:val="ru-RU"/>
        </w:rPr>
        <w:t xml:space="preserve">= </w:t>
      </w:r>
      <w:r w:rsidR="00882B2E">
        <w:rPr>
          <w:sz w:val="24"/>
          <w:szCs w:val="24"/>
          <w:lang w:val="ru-RU"/>
        </w:rPr>
        <w:t>41</w:t>
      </w:r>
      <w:r w:rsidRPr="000032BE">
        <w:rPr>
          <w:sz w:val="24"/>
          <w:szCs w:val="24"/>
          <w:lang w:val="ru-RU"/>
        </w:rPr>
        <w:t>.</w:t>
      </w:r>
      <w:r w:rsidR="00882B2E">
        <w:rPr>
          <w:sz w:val="24"/>
          <w:szCs w:val="24"/>
          <w:lang w:val="ru-RU"/>
        </w:rPr>
        <w:t>4</w:t>
      </w:r>
    </w:p>
    <w:p w:rsidR="000032BE" w:rsidRPr="000032BE" w:rsidRDefault="000032BE" w:rsidP="000032BE">
      <w:pPr>
        <w:rPr>
          <w:sz w:val="24"/>
          <w:szCs w:val="24"/>
          <w:lang w:val="en-US"/>
        </w:rPr>
      </w:pPr>
    </w:p>
    <w:p w:rsidR="000032BE" w:rsidRDefault="000032BE" w:rsidP="000032BE">
      <w:pPr>
        <w:rPr>
          <w:sz w:val="24"/>
          <w:szCs w:val="24"/>
          <w:lang w:val="en-US"/>
        </w:rPr>
      </w:pPr>
    </w:p>
    <w:p w:rsidR="000032BE" w:rsidRPr="000032BE" w:rsidRDefault="000032BE" w:rsidP="000032BE">
      <w:pPr>
        <w:pStyle w:val="a7"/>
        <w:numPr>
          <w:ilvl w:val="0"/>
          <w:numId w:val="2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1.5: K = </w:t>
      </w:r>
      <w:r w:rsidR="003C3FFC">
        <w:rPr>
          <w:b/>
          <w:bCs/>
          <w:sz w:val="24"/>
          <w:szCs w:val="24"/>
          <w:lang w:val="ru-US"/>
        </w:rPr>
        <w:t>0.9</w:t>
      </w:r>
      <w:r w:rsidRPr="000032BE">
        <w:rPr>
          <w:b/>
          <w:bCs/>
          <w:sz w:val="24"/>
          <w:szCs w:val="24"/>
          <w:lang w:val="ru-US"/>
        </w:rPr>
        <w:t>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</w:t>
      </w:r>
      <w:r w:rsidR="003C3FFC">
        <w:rPr>
          <w:b/>
          <w:bCs/>
          <w:sz w:val="24"/>
          <w:szCs w:val="24"/>
          <w:lang w:val="ru-US"/>
        </w:rPr>
        <w:t>6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lastRenderedPageBreak/>
        <w:t>Годограф Найквиста:</w:t>
      </w:r>
    </w:p>
    <w:p w:rsidR="000032BE" w:rsidRPr="000032BE" w:rsidRDefault="000032BE" w:rsidP="000032BE">
      <w:pPr>
        <w:rPr>
          <w:sz w:val="24"/>
          <w:szCs w:val="24"/>
          <w:lang w:val="ru-US"/>
        </w:rPr>
      </w:pPr>
    </w:p>
    <w:p w:rsidR="000032BE" w:rsidRDefault="006A05DC" w:rsidP="000032BE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2552065"/>
            <wp:effectExtent l="0" t="0" r="0" b="635"/>
            <wp:docPr id="5890540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4054" name="Рисунок 5890540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P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 xml:space="preserve">a = </w:t>
      </w:r>
      <w:r w:rsidR="006A05DC">
        <w:rPr>
          <w:sz w:val="24"/>
          <w:szCs w:val="24"/>
          <w:lang w:val="ru-US"/>
        </w:rPr>
        <w:t>560</w:t>
      </w:r>
      <w:r>
        <w:rPr>
          <w:sz w:val="24"/>
          <w:szCs w:val="24"/>
          <w:lang w:val="ru-US"/>
        </w:rPr>
        <w:t xml:space="preserve"> m</w:t>
      </w:r>
    </w:p>
    <w:p w:rsid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 xml:space="preserve">= </w:t>
      </w:r>
      <w:r w:rsidR="006A05DC">
        <w:rPr>
          <w:sz w:val="24"/>
          <w:szCs w:val="24"/>
          <w:lang w:val="ru-US"/>
        </w:rPr>
        <w:t>5.4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6A05DC" w:rsidP="000032BE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2695575"/>
            <wp:effectExtent l="0" t="0" r="0" b="0"/>
            <wp:docPr id="1922201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105" name="Рисунок 1922201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numeric output:</w:t>
      </w:r>
    </w:p>
    <w:p w:rsidR="000032BE" w:rsidRPr="000032BE" w:rsidRDefault="00882B2E" w:rsidP="000032B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>
            <wp:extent cx="3975100" cy="304800"/>
            <wp:effectExtent l="0" t="0" r="0" b="0"/>
            <wp:docPr id="2803026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2639" name="Рисунок 2803026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Pr="000032BE" w:rsidRDefault="000032BE" w:rsidP="000032BE">
      <w:pPr>
        <w:rPr>
          <w:sz w:val="24"/>
          <w:szCs w:val="24"/>
          <w:lang w:val="ru-RU"/>
        </w:rPr>
      </w:pPr>
      <w:r w:rsidRPr="000032BE">
        <w:rPr>
          <w:sz w:val="24"/>
          <w:szCs w:val="24"/>
          <w:lang w:val="ru-RU"/>
        </w:rPr>
        <w:t>∆</w:t>
      </w:r>
      <w:r w:rsidR="009B6880"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="009B6880" w:rsidRPr="00240A51">
        <w:rPr>
          <w:color w:val="474747"/>
          <w:sz w:val="24"/>
          <w:szCs w:val="24"/>
          <w:shd w:val="clear" w:color="auto" w:fill="FFFFFF"/>
        </w:rPr>
        <w:t>φ</w:t>
      </w:r>
      <w:r w:rsidRPr="000032BE">
        <w:rPr>
          <w:sz w:val="24"/>
          <w:szCs w:val="24"/>
          <w:lang w:val="ru-RU"/>
        </w:rPr>
        <w:t xml:space="preserve"> = </w:t>
      </w:r>
      <w:proofErr w:type="gramStart"/>
      <w:r w:rsidRPr="000032BE">
        <w:rPr>
          <w:sz w:val="24"/>
          <w:szCs w:val="24"/>
          <w:lang w:val="en-US"/>
        </w:rPr>
        <w:t>abs</w:t>
      </w:r>
      <w:r w:rsidRPr="000032BE">
        <w:rPr>
          <w:sz w:val="24"/>
          <w:szCs w:val="24"/>
          <w:lang w:val="ru-RU"/>
        </w:rPr>
        <w:t>(</w:t>
      </w:r>
      <w:proofErr w:type="gramEnd"/>
      <w:r w:rsidRPr="000032BE">
        <w:rPr>
          <w:sz w:val="24"/>
          <w:szCs w:val="24"/>
          <w:lang w:val="ru-RU"/>
        </w:rPr>
        <w:t>-</w:t>
      </w:r>
      <w:r w:rsidR="00882B2E">
        <w:rPr>
          <w:sz w:val="24"/>
          <w:szCs w:val="24"/>
          <w:lang w:val="ru-RU"/>
        </w:rPr>
        <w:t>396</w:t>
      </w:r>
      <w:r w:rsidRPr="000032BE">
        <w:rPr>
          <w:sz w:val="24"/>
          <w:szCs w:val="24"/>
          <w:lang w:val="ru-RU"/>
        </w:rPr>
        <w:t>.</w:t>
      </w:r>
      <w:r w:rsidR="00882B2E">
        <w:rPr>
          <w:sz w:val="24"/>
          <w:szCs w:val="24"/>
          <w:lang w:val="ru-RU"/>
        </w:rPr>
        <w:t>4</w:t>
      </w:r>
      <w:r w:rsidRPr="000032BE">
        <w:rPr>
          <w:sz w:val="24"/>
          <w:szCs w:val="24"/>
          <w:lang w:val="ru-RU"/>
        </w:rPr>
        <w:t xml:space="preserve">) </w:t>
      </w:r>
      <w:r w:rsidR="006A05DC">
        <w:rPr>
          <w:sz w:val="24"/>
          <w:szCs w:val="24"/>
          <w:lang w:val="ru-RU"/>
        </w:rPr>
        <w:t xml:space="preserve">– 180 </w:t>
      </w:r>
      <w:r w:rsidRPr="000032BE">
        <w:rPr>
          <w:sz w:val="24"/>
          <w:szCs w:val="24"/>
          <w:lang w:val="ru-RU"/>
        </w:rPr>
        <w:t xml:space="preserve">= </w:t>
      </w:r>
      <w:r w:rsidR="00882B2E">
        <w:rPr>
          <w:sz w:val="24"/>
          <w:szCs w:val="24"/>
          <w:lang w:val="ru-RU"/>
        </w:rPr>
        <w:t>36</w:t>
      </w:r>
      <w:r w:rsidR="006A05DC">
        <w:rPr>
          <w:sz w:val="24"/>
          <w:szCs w:val="24"/>
          <w:lang w:val="ru-RU"/>
        </w:rPr>
        <w:t>.</w:t>
      </w:r>
      <w:r w:rsidR="00882B2E">
        <w:rPr>
          <w:sz w:val="24"/>
          <w:szCs w:val="24"/>
          <w:lang w:val="ru-RU"/>
        </w:rPr>
        <w:t>4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Pr="000032BE" w:rsidRDefault="000032BE" w:rsidP="000032BE">
      <w:pPr>
        <w:pStyle w:val="a7"/>
        <w:numPr>
          <w:ilvl w:val="0"/>
          <w:numId w:val="2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3: K = 0.7;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7.4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Годограф Найквиста: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 w:rsidRPr="00D50210">
        <w:rPr>
          <w:noProof/>
          <w:lang w:val="en-US"/>
        </w:rPr>
        <w:drawing>
          <wp:inline distT="0" distB="0" distL="0" distR="0" wp14:anchorId="293BF764" wp14:editId="7C8E89D2">
            <wp:extent cx="5731510" cy="2719634"/>
            <wp:effectExtent l="0" t="0" r="0" b="0"/>
            <wp:docPr id="1550982174" name="Рисунок 1" descr="Изображение выглядит как линия, Графи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2174" name="Рисунок 1" descr="Изображение выглядит как линия, График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P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 xml:space="preserve">a = </w:t>
      </w:r>
      <w:r>
        <w:rPr>
          <w:sz w:val="24"/>
          <w:szCs w:val="24"/>
          <w:lang w:val="ru-US"/>
        </w:rPr>
        <w:t>557.5 m</w:t>
      </w:r>
    </w:p>
    <w:p w:rsidR="000032BE" w:rsidRDefault="000032BE" w:rsidP="000032BE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 xml:space="preserve">= </w:t>
      </w:r>
      <w:r>
        <w:rPr>
          <w:sz w:val="24"/>
          <w:szCs w:val="24"/>
          <w:lang w:val="ru-US"/>
        </w:rPr>
        <w:t>5</w:t>
      </w:r>
      <w:r w:rsidRPr="000032BE">
        <w:rPr>
          <w:sz w:val="24"/>
          <w:szCs w:val="24"/>
          <w:lang w:val="ru-US"/>
        </w:rPr>
        <w:t>.</w:t>
      </w:r>
      <w:r>
        <w:rPr>
          <w:sz w:val="24"/>
          <w:szCs w:val="24"/>
          <w:lang w:val="ru-US"/>
        </w:rPr>
        <w:t>08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 w:rsidRPr="00D50210">
        <w:rPr>
          <w:noProof/>
          <w:lang w:val="en-US"/>
        </w:rPr>
        <w:drawing>
          <wp:inline distT="0" distB="0" distL="0" distR="0" wp14:anchorId="574AFC5F" wp14:editId="72C0A56C">
            <wp:extent cx="5731510" cy="2717183"/>
            <wp:effectExtent l="0" t="0" r="0" b="635"/>
            <wp:docPr id="1429068998" name="Рисунок 1" descr="Изображение выглядит как линия, График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8998" name="Рисунок 1" descr="Изображение выглядит как линия, График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0032BE" w:rsidRDefault="000032BE" w:rsidP="000032BE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numeric output:</w:t>
      </w:r>
    </w:p>
    <w:p w:rsidR="000032BE" w:rsidRPr="000032BE" w:rsidRDefault="00882B2E" w:rsidP="000032B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>
            <wp:extent cx="4038600" cy="279400"/>
            <wp:effectExtent l="0" t="0" r="0" b="0"/>
            <wp:docPr id="4903843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4321" name="Рисунок 4903843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BE" w:rsidRPr="00882B2E" w:rsidRDefault="000032BE" w:rsidP="000032BE">
      <w:pPr>
        <w:rPr>
          <w:sz w:val="24"/>
          <w:szCs w:val="24"/>
          <w:lang w:val="ru-RU"/>
        </w:rPr>
      </w:pPr>
      <w:r w:rsidRPr="000032BE">
        <w:rPr>
          <w:sz w:val="24"/>
          <w:szCs w:val="24"/>
          <w:lang w:val="en-US"/>
        </w:rPr>
        <w:t>∆</w:t>
      </w:r>
      <w:r w:rsidR="009B6880"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="009B6880" w:rsidRPr="00240A51">
        <w:rPr>
          <w:color w:val="474747"/>
          <w:sz w:val="24"/>
          <w:szCs w:val="24"/>
          <w:shd w:val="clear" w:color="auto" w:fill="FFFFFF"/>
        </w:rPr>
        <w:t>φ</w:t>
      </w:r>
      <w:r w:rsidRPr="000032BE">
        <w:rPr>
          <w:sz w:val="24"/>
          <w:szCs w:val="24"/>
          <w:lang w:val="en-US"/>
        </w:rPr>
        <w:t xml:space="preserve"> = </w:t>
      </w:r>
      <w:proofErr w:type="gramStart"/>
      <w:r w:rsidRPr="000032BE">
        <w:rPr>
          <w:sz w:val="24"/>
          <w:szCs w:val="24"/>
          <w:lang w:val="en-US"/>
        </w:rPr>
        <w:t>abs(</w:t>
      </w:r>
      <w:proofErr w:type="gramEnd"/>
      <w:r w:rsidRPr="000032BE">
        <w:rPr>
          <w:sz w:val="24"/>
          <w:szCs w:val="24"/>
          <w:lang w:val="en-US"/>
        </w:rPr>
        <w:t>-</w:t>
      </w:r>
      <w:r w:rsidR="00882B2E">
        <w:rPr>
          <w:sz w:val="24"/>
          <w:szCs w:val="24"/>
          <w:lang w:val="ru-RU"/>
        </w:rPr>
        <w:t>552.5</w:t>
      </w:r>
      <w:proofErr w:type="gramStart"/>
      <w:r w:rsidRPr="000032BE">
        <w:rPr>
          <w:sz w:val="24"/>
          <w:szCs w:val="24"/>
          <w:lang w:val="en-US"/>
        </w:rPr>
        <w:t>)  -</w:t>
      </w:r>
      <w:proofErr w:type="gramEnd"/>
      <w:r w:rsidRPr="000032BE">
        <w:rPr>
          <w:sz w:val="24"/>
          <w:szCs w:val="24"/>
          <w:lang w:val="en-US"/>
        </w:rPr>
        <w:t xml:space="preserve"> 180 = 1</w:t>
      </w:r>
      <w:r w:rsidR="00882B2E">
        <w:rPr>
          <w:sz w:val="24"/>
          <w:szCs w:val="24"/>
          <w:lang w:val="ru-RU"/>
        </w:rPr>
        <w:t>2.5</w:t>
      </w:r>
    </w:p>
    <w:p w:rsidR="000032BE" w:rsidRDefault="000032BE" w:rsidP="000032BE">
      <w:pPr>
        <w:rPr>
          <w:sz w:val="24"/>
          <w:szCs w:val="24"/>
          <w:lang w:val="ru-US"/>
        </w:rPr>
      </w:pPr>
    </w:p>
    <w:p w:rsidR="009B6880" w:rsidRDefault="009B6880" w:rsidP="000032BE">
      <w:pPr>
        <w:rPr>
          <w:b/>
          <w:bCs/>
          <w:sz w:val="24"/>
          <w:szCs w:val="24"/>
          <w:lang w:val="ru-US"/>
        </w:rPr>
      </w:pPr>
      <w:r w:rsidRPr="009B6880">
        <w:rPr>
          <w:b/>
          <w:bCs/>
          <w:sz w:val="24"/>
          <w:szCs w:val="24"/>
          <w:lang w:val="ru-US"/>
        </w:rPr>
        <w:t>Результаты исследования запаса устойчивости с ПИ-регулятором</w:t>
      </w:r>
      <w:r w:rsidRPr="009B6880">
        <w:rPr>
          <w:b/>
          <w:bCs/>
          <w:sz w:val="24"/>
          <w:szCs w:val="24"/>
          <w:lang w:val="ru-US"/>
        </w:rPr>
        <w:t>:</w:t>
      </w:r>
    </w:p>
    <w:p w:rsidR="009B6880" w:rsidRPr="009B6880" w:rsidRDefault="009B6880" w:rsidP="000032BE">
      <w:pPr>
        <w:rPr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1"/>
        <w:gridCol w:w="1502"/>
        <w:gridCol w:w="1504"/>
        <w:gridCol w:w="1503"/>
        <w:gridCol w:w="1503"/>
        <w:gridCol w:w="1503"/>
      </w:tblGrid>
      <w:tr w:rsidR="009B6880" w:rsidTr="009B6880">
        <w:tc>
          <w:tcPr>
            <w:tcW w:w="4508" w:type="dxa"/>
            <w:gridSpan w:val="3"/>
          </w:tcPr>
          <w:p w:rsidR="009B6880" w:rsidRPr="009B6880" w:rsidRDefault="009B6880" w:rsidP="009B688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B6880">
              <w:rPr>
                <w:b/>
                <w:bCs/>
                <w:sz w:val="24"/>
                <w:szCs w:val="24"/>
                <w:lang w:val="ru-RU"/>
              </w:rPr>
              <w:t>Параметры</w:t>
            </w:r>
          </w:p>
        </w:tc>
        <w:tc>
          <w:tcPr>
            <w:tcW w:w="4508" w:type="dxa"/>
            <w:gridSpan w:val="3"/>
          </w:tcPr>
          <w:p w:rsidR="009B6880" w:rsidRPr="009B6880" w:rsidRDefault="009B6880" w:rsidP="009B688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B6880">
              <w:rPr>
                <w:b/>
                <w:bCs/>
                <w:sz w:val="24"/>
                <w:szCs w:val="24"/>
                <w:lang w:val="ru-RU"/>
              </w:rPr>
              <w:t>Показатели устойчивости</w:t>
            </w:r>
          </w:p>
        </w:tc>
      </w:tr>
      <w:tr w:rsidR="009B6880" w:rsidTr="009B6880">
        <w:tc>
          <w:tcPr>
            <w:tcW w:w="1502" w:type="dxa"/>
          </w:tcPr>
          <w:p w:rsidR="009B6880" w:rsidRDefault="009B6880" w:rsidP="000032B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</w:t>
            </w:r>
            <w:r w:rsidRPr="009B6880">
              <w:rPr>
                <w:sz w:val="24"/>
                <w:szCs w:val="24"/>
                <w:vertAlign w:val="subscript"/>
                <w:lang w:val="ru-RU"/>
              </w:rPr>
              <w:t>запаздывания</w:t>
            </w:r>
          </w:p>
        </w:tc>
        <w:tc>
          <w:tcPr>
            <w:tcW w:w="1502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</w:t>
            </w:r>
          </w:p>
        </w:tc>
        <w:tc>
          <w:tcPr>
            <w:tcW w:w="1503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</w:t>
            </w:r>
            <w:r w:rsidRPr="009B6880">
              <w:rPr>
                <w:sz w:val="24"/>
                <w:szCs w:val="24"/>
                <w:vertAlign w:val="subscript"/>
                <w:lang w:val="ru-RU"/>
              </w:rPr>
              <w:t>и</w:t>
            </w:r>
          </w:p>
        </w:tc>
        <w:tc>
          <w:tcPr>
            <w:tcW w:w="1503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503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 w:rsidRPr="000032BE">
              <w:rPr>
                <w:sz w:val="24"/>
                <w:szCs w:val="24"/>
                <w:lang w:val="ru-US"/>
              </w:rPr>
              <w:t>K</w:t>
            </w:r>
            <w:r w:rsidRPr="000032BE">
              <w:rPr>
                <w:sz w:val="24"/>
                <w:szCs w:val="24"/>
                <w:vertAlign w:val="subscript"/>
                <w:lang w:val="ru-US"/>
              </w:rPr>
              <w:t>a</w:t>
            </w:r>
          </w:p>
        </w:tc>
        <w:tc>
          <w:tcPr>
            <w:tcW w:w="1503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 w:rsidRPr="000032BE">
              <w:rPr>
                <w:sz w:val="24"/>
                <w:szCs w:val="24"/>
                <w:lang w:val="en-US"/>
              </w:rPr>
              <w:t>∆</w:t>
            </w:r>
            <w:r w:rsidRPr="009B6880">
              <w:rPr>
                <w:color w:val="474747"/>
                <w:sz w:val="24"/>
                <w:szCs w:val="24"/>
                <w:shd w:val="clear" w:color="auto" w:fill="FFFFFF"/>
              </w:rPr>
              <w:t xml:space="preserve"> </w:t>
            </w:r>
            <w:r w:rsidRPr="00240A51">
              <w:rPr>
                <w:color w:val="474747"/>
                <w:sz w:val="24"/>
                <w:szCs w:val="24"/>
                <w:shd w:val="clear" w:color="auto" w:fill="FFFFFF"/>
              </w:rPr>
              <w:t>φ</w:t>
            </w:r>
          </w:p>
        </w:tc>
      </w:tr>
      <w:tr w:rsidR="009B6880" w:rsidTr="009B6880">
        <w:tc>
          <w:tcPr>
            <w:tcW w:w="1502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0</w:t>
            </w:r>
          </w:p>
        </w:tc>
        <w:tc>
          <w:tcPr>
            <w:tcW w:w="1502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3.4</w:t>
            </w:r>
          </w:p>
        </w:tc>
        <w:tc>
          <w:tcPr>
            <w:tcW w:w="1503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2.61</w:t>
            </w:r>
          </w:p>
        </w:tc>
        <w:tc>
          <w:tcPr>
            <w:tcW w:w="1503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 w:rsidRPr="000032BE">
              <w:rPr>
                <w:sz w:val="24"/>
                <w:szCs w:val="24"/>
                <w:lang w:val="ru-US"/>
              </w:rPr>
              <w:t>571.15</w:t>
            </w:r>
          </w:p>
        </w:tc>
        <w:tc>
          <w:tcPr>
            <w:tcW w:w="1503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4.87</w:t>
            </w:r>
          </w:p>
        </w:tc>
        <w:tc>
          <w:tcPr>
            <w:tcW w:w="1503" w:type="dxa"/>
          </w:tcPr>
          <w:p w:rsidR="009B6880" w:rsidRPr="00882B2E" w:rsidRDefault="00882B2E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41.4</w:t>
            </w:r>
          </w:p>
        </w:tc>
      </w:tr>
      <w:tr w:rsidR="009B6880" w:rsidTr="009B6880">
        <w:tc>
          <w:tcPr>
            <w:tcW w:w="1502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1502" w:type="dxa"/>
          </w:tcPr>
          <w:p w:rsidR="009B6880" w:rsidRPr="0054259E" w:rsidRDefault="0054259E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0.9</w:t>
            </w:r>
          </w:p>
        </w:tc>
        <w:tc>
          <w:tcPr>
            <w:tcW w:w="1503" w:type="dxa"/>
          </w:tcPr>
          <w:p w:rsidR="009B6880" w:rsidRPr="0054259E" w:rsidRDefault="0054259E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503" w:type="dxa"/>
          </w:tcPr>
          <w:p w:rsidR="009B6880" w:rsidRPr="006A05DC" w:rsidRDefault="006A05DC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560</w:t>
            </w:r>
          </w:p>
        </w:tc>
        <w:tc>
          <w:tcPr>
            <w:tcW w:w="1503" w:type="dxa"/>
          </w:tcPr>
          <w:p w:rsidR="009B6880" w:rsidRPr="006A05DC" w:rsidRDefault="006A05DC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5.4</w:t>
            </w:r>
          </w:p>
        </w:tc>
        <w:tc>
          <w:tcPr>
            <w:tcW w:w="1503" w:type="dxa"/>
          </w:tcPr>
          <w:p w:rsidR="009B6880" w:rsidRPr="006A05DC" w:rsidRDefault="00882B2E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36.4</w:t>
            </w:r>
          </w:p>
        </w:tc>
      </w:tr>
      <w:tr w:rsidR="009B6880" w:rsidTr="009B6880">
        <w:tc>
          <w:tcPr>
            <w:tcW w:w="1502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02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</w:t>
            </w:r>
          </w:p>
        </w:tc>
        <w:tc>
          <w:tcPr>
            <w:tcW w:w="1503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7.4</w:t>
            </w:r>
          </w:p>
        </w:tc>
        <w:tc>
          <w:tcPr>
            <w:tcW w:w="1503" w:type="dxa"/>
          </w:tcPr>
          <w:p w:rsidR="009B6880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US"/>
              </w:rPr>
              <w:t>557.5</w:t>
            </w:r>
          </w:p>
        </w:tc>
        <w:tc>
          <w:tcPr>
            <w:tcW w:w="1503" w:type="dxa"/>
          </w:tcPr>
          <w:p w:rsidR="009B6880" w:rsidRPr="009B6880" w:rsidRDefault="009B6880" w:rsidP="009B688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5.08</w:t>
            </w:r>
          </w:p>
        </w:tc>
        <w:tc>
          <w:tcPr>
            <w:tcW w:w="1503" w:type="dxa"/>
          </w:tcPr>
          <w:p w:rsidR="009B6880" w:rsidRPr="00882B2E" w:rsidRDefault="009B6880" w:rsidP="009B688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882B2E">
              <w:rPr>
                <w:sz w:val="24"/>
                <w:szCs w:val="24"/>
                <w:lang w:val="ru-RU"/>
              </w:rPr>
              <w:t>2.5</w:t>
            </w:r>
          </w:p>
        </w:tc>
      </w:tr>
    </w:tbl>
    <w:p w:rsidR="009B6880" w:rsidRDefault="009B6880" w:rsidP="000032BE">
      <w:pPr>
        <w:rPr>
          <w:sz w:val="24"/>
          <w:szCs w:val="24"/>
          <w:lang w:val="ru-RU"/>
        </w:rPr>
      </w:pPr>
    </w:p>
    <w:p w:rsidR="001D2BEB" w:rsidRPr="00882B2E" w:rsidRDefault="001D2BEB" w:rsidP="000032BE">
      <w:pPr>
        <w:rPr>
          <w:sz w:val="24"/>
          <w:szCs w:val="24"/>
          <w:lang w:val="ru-RU"/>
        </w:rPr>
      </w:pPr>
    </w:p>
    <w:p w:rsidR="001D2BEB" w:rsidRDefault="001D2BEB" w:rsidP="000032BE">
      <w:pPr>
        <w:rPr>
          <w:b/>
          <w:bCs/>
          <w:sz w:val="28"/>
          <w:szCs w:val="28"/>
          <w:lang w:val="ru-RU"/>
        </w:rPr>
      </w:pPr>
      <w:r w:rsidRPr="001D2BEB">
        <w:rPr>
          <w:b/>
          <w:bCs/>
          <w:sz w:val="28"/>
          <w:szCs w:val="28"/>
          <w:lang w:val="ru-RU"/>
        </w:rPr>
        <w:t>СХЕМА ПИД-РЕГУЛЯТОРА</w:t>
      </w:r>
    </w:p>
    <w:p w:rsidR="003C3FFC" w:rsidRDefault="003C3FFC" w:rsidP="000032BE">
      <w:pPr>
        <w:rPr>
          <w:b/>
          <w:bCs/>
          <w:sz w:val="28"/>
          <w:szCs w:val="28"/>
          <w:lang w:val="ru-RU"/>
        </w:rPr>
      </w:pPr>
    </w:p>
    <w:p w:rsidR="003C3FFC" w:rsidRDefault="003C3FFC" w:rsidP="000032BE">
      <w:pPr>
        <w:rPr>
          <w:b/>
          <w:bCs/>
          <w:sz w:val="28"/>
          <w:szCs w:val="28"/>
          <w:lang w:val="ru-RU"/>
        </w:rPr>
      </w:pPr>
      <w:r w:rsidRPr="003C3FFC">
        <w:rPr>
          <w:b/>
          <w:bCs/>
          <w:sz w:val="28"/>
          <w:szCs w:val="28"/>
          <w:lang w:val="ru-RU"/>
        </w:rPr>
        <w:drawing>
          <wp:inline distT="0" distB="0" distL="0" distR="0" wp14:anchorId="1A3E1BA1" wp14:editId="6DB5B5DE">
            <wp:extent cx="5731510" cy="2459990"/>
            <wp:effectExtent l="0" t="0" r="0" b="3810"/>
            <wp:docPr id="141851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Default="003C3FFC" w:rsidP="000032BE">
      <w:pPr>
        <w:rPr>
          <w:b/>
          <w:bCs/>
          <w:sz w:val="28"/>
          <w:szCs w:val="28"/>
          <w:lang w:val="ru-RU"/>
        </w:rPr>
      </w:pPr>
    </w:p>
    <w:p w:rsidR="003C3FFC" w:rsidRDefault="003C3FFC" w:rsidP="000032BE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Конфигурация АС:</w:t>
      </w:r>
    </w:p>
    <w:p w:rsidR="008E259E" w:rsidRDefault="008E259E" w:rsidP="000032BE">
      <w:pPr>
        <w:rPr>
          <w:sz w:val="24"/>
          <w:szCs w:val="24"/>
          <w:lang w:val="ru-RU"/>
        </w:rPr>
      </w:pPr>
    </w:p>
    <w:p w:rsidR="008E259E" w:rsidRPr="003C3FFC" w:rsidRDefault="007F3FCD" w:rsidP="000032BE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  <w14:ligatures w14:val="standardContextual"/>
        </w:rPr>
        <w:drawing>
          <wp:inline distT="0" distB="0" distL="0" distR="0">
            <wp:extent cx="5731510" cy="1307465"/>
            <wp:effectExtent l="0" t="0" r="0" b="635"/>
            <wp:docPr id="10665407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0730" name="Рисунок 10665407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82" w:rsidRDefault="00196582" w:rsidP="000032BE">
      <w:pPr>
        <w:rPr>
          <w:b/>
          <w:bCs/>
          <w:sz w:val="28"/>
          <w:szCs w:val="28"/>
          <w:lang w:val="ru-RU"/>
        </w:rPr>
      </w:pPr>
    </w:p>
    <w:p w:rsidR="00196582" w:rsidRPr="003C3FFC" w:rsidRDefault="00196582" w:rsidP="00196582">
      <w:pPr>
        <w:pStyle w:val="a7"/>
        <w:numPr>
          <w:ilvl w:val="0"/>
          <w:numId w:val="4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0: K = </w:t>
      </w:r>
      <w:r>
        <w:rPr>
          <w:b/>
          <w:bCs/>
          <w:sz w:val="24"/>
          <w:szCs w:val="24"/>
          <w:lang w:val="ru-US"/>
        </w:rPr>
        <w:t>5.1</w:t>
      </w:r>
      <w:r w:rsidRPr="000032BE">
        <w:rPr>
          <w:b/>
          <w:bCs/>
          <w:sz w:val="24"/>
          <w:szCs w:val="24"/>
          <w:lang w:val="ru-US"/>
        </w:rPr>
        <w:t>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2.61</w:t>
      </w:r>
      <w:r w:rsidRPr="00196582">
        <w:rPr>
          <w:b/>
          <w:bCs/>
          <w:sz w:val="24"/>
          <w:szCs w:val="24"/>
          <w:lang w:val="ru-RU"/>
        </w:rPr>
        <w:t xml:space="preserve">; </w:t>
      </w:r>
      <w:r>
        <w:rPr>
          <w:b/>
          <w:bCs/>
          <w:sz w:val="24"/>
          <w:szCs w:val="24"/>
          <w:lang w:val="ru-RU"/>
        </w:rPr>
        <w:t>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>
        <w:rPr>
          <w:b/>
          <w:bCs/>
          <w:sz w:val="24"/>
          <w:szCs w:val="24"/>
          <w:vertAlign w:val="subscript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= Т</w:t>
      </w:r>
      <w:r w:rsidRPr="00196582">
        <w:rPr>
          <w:b/>
          <w:bCs/>
          <w:sz w:val="24"/>
          <w:szCs w:val="24"/>
          <w:vertAlign w:val="subscript"/>
          <w:lang w:val="ru-RU"/>
        </w:rPr>
        <w:t>и</w:t>
      </w:r>
      <w:r w:rsidRPr="00196582">
        <w:rPr>
          <w:b/>
          <w:bCs/>
          <w:sz w:val="24"/>
          <w:szCs w:val="24"/>
          <w:lang w:val="ru-RU"/>
        </w:rPr>
        <w:t xml:space="preserve">/4 = 0.6525; </w:t>
      </w:r>
      <w:r>
        <w:rPr>
          <w:b/>
          <w:bCs/>
          <w:sz w:val="24"/>
          <w:szCs w:val="24"/>
          <w:lang w:val="ru-RU"/>
        </w:rPr>
        <w:t>Т</w:t>
      </w:r>
      <w:r w:rsidRPr="00882B2E">
        <w:rPr>
          <w:b/>
          <w:bCs/>
          <w:sz w:val="24"/>
          <w:szCs w:val="24"/>
          <w:vertAlign w:val="subscript"/>
          <w:lang w:val="ru-RU"/>
        </w:rPr>
        <w:t>с</w:t>
      </w:r>
      <w:r>
        <w:rPr>
          <w:b/>
          <w:bCs/>
          <w:sz w:val="24"/>
          <w:szCs w:val="24"/>
          <w:lang w:val="ru-RU"/>
        </w:rPr>
        <w:t xml:space="preserve"> = 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 w:rsidRPr="00196582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  <w:lang w:val="ru-RU"/>
        </w:rPr>
        <w:t>8 = 0.0816</w:t>
      </w:r>
    </w:p>
    <w:p w:rsidR="003C3FFC" w:rsidRDefault="003C3FFC" w:rsidP="003C3FFC">
      <w:pPr>
        <w:rPr>
          <w:b/>
          <w:bCs/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Годограф Найквиста: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lastRenderedPageBreak/>
        <w:drawing>
          <wp:inline distT="0" distB="0" distL="0" distR="0">
            <wp:extent cx="5731510" cy="2722245"/>
            <wp:effectExtent l="0" t="0" r="0" b="0"/>
            <wp:docPr id="14882393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9380" name="Рисунок 14882393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Pr="000032BE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a =</w:t>
      </w:r>
      <w:r w:rsidR="002330EA">
        <w:rPr>
          <w:sz w:val="24"/>
          <w:szCs w:val="24"/>
          <w:lang w:val="ru-US"/>
        </w:rPr>
        <w:t xml:space="preserve"> 661.5</w:t>
      </w:r>
      <w:r w:rsidRPr="000032BE">
        <w:rPr>
          <w:sz w:val="24"/>
          <w:szCs w:val="24"/>
          <w:lang w:val="ru-US"/>
        </w:rPr>
        <w:t xml:space="preserve"> </w:t>
      </w:r>
      <w:r>
        <w:rPr>
          <w:sz w:val="24"/>
          <w:szCs w:val="24"/>
          <w:lang w:val="ru-US"/>
        </w:rPr>
        <w:t>m</w:t>
      </w:r>
    </w:p>
    <w:p w:rsidR="003C3FFC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 xml:space="preserve">= </w:t>
      </w:r>
      <w:r w:rsidR="002330EA">
        <w:rPr>
          <w:sz w:val="24"/>
          <w:szCs w:val="24"/>
          <w:lang w:val="ru-US"/>
        </w:rPr>
        <w:t>3.59</w:t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2695575"/>
            <wp:effectExtent l="0" t="0" r="0" b="0"/>
            <wp:docPr id="13030117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11771" name="Рисунок 13030117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Pr="002330EA" w:rsidRDefault="003C3FFC" w:rsidP="003C3FFC">
      <w:pPr>
        <w:rPr>
          <w:sz w:val="24"/>
          <w:szCs w:val="24"/>
          <w:lang w:val="ru-RU"/>
        </w:rPr>
      </w:pPr>
    </w:p>
    <w:p w:rsidR="003C3FFC" w:rsidRPr="002330EA" w:rsidRDefault="003C3FFC" w:rsidP="003C3FFC">
      <w:pPr>
        <w:rPr>
          <w:sz w:val="24"/>
          <w:szCs w:val="24"/>
          <w:lang w:val="ru-RU"/>
        </w:rPr>
      </w:pPr>
      <w:r w:rsidRPr="000032BE">
        <w:rPr>
          <w:sz w:val="24"/>
          <w:szCs w:val="24"/>
          <w:lang w:val="en-US"/>
        </w:rPr>
        <w:t>∆</w:t>
      </w:r>
      <w:r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Pr="00240A51">
        <w:rPr>
          <w:color w:val="474747"/>
          <w:sz w:val="24"/>
          <w:szCs w:val="24"/>
          <w:shd w:val="clear" w:color="auto" w:fill="FFFFFF"/>
        </w:rPr>
        <w:t>φ</w:t>
      </w:r>
      <w:r w:rsidRPr="000032BE">
        <w:rPr>
          <w:sz w:val="24"/>
          <w:szCs w:val="24"/>
          <w:lang w:val="en-US"/>
        </w:rPr>
        <w:t xml:space="preserve"> = 180 </w:t>
      </w:r>
      <w:r w:rsidR="002330EA">
        <w:rPr>
          <w:sz w:val="24"/>
          <w:szCs w:val="24"/>
          <w:lang w:val="ru-RU"/>
        </w:rPr>
        <w:t xml:space="preserve">- </w:t>
      </w:r>
      <w:proofErr w:type="gramStart"/>
      <w:r w:rsidR="002330EA" w:rsidRPr="000032BE">
        <w:rPr>
          <w:sz w:val="24"/>
          <w:szCs w:val="24"/>
          <w:lang w:val="en-US"/>
        </w:rPr>
        <w:t>abs(</w:t>
      </w:r>
      <w:proofErr w:type="gramEnd"/>
      <w:r w:rsidR="002330EA">
        <w:rPr>
          <w:sz w:val="24"/>
          <w:szCs w:val="24"/>
          <w:lang w:val="ru-RU"/>
        </w:rPr>
        <w:t>-140</w:t>
      </w:r>
      <w:r w:rsidR="002330EA" w:rsidRPr="000032BE">
        <w:rPr>
          <w:sz w:val="24"/>
          <w:szCs w:val="24"/>
          <w:lang w:val="en-US"/>
        </w:rPr>
        <w:t xml:space="preserve">) </w:t>
      </w:r>
      <w:r w:rsidRPr="000032BE">
        <w:rPr>
          <w:sz w:val="24"/>
          <w:szCs w:val="24"/>
          <w:lang w:val="en-US"/>
        </w:rPr>
        <w:t xml:space="preserve">= </w:t>
      </w:r>
      <w:r w:rsidR="002330EA">
        <w:rPr>
          <w:sz w:val="24"/>
          <w:szCs w:val="24"/>
          <w:lang w:val="ru-RU"/>
        </w:rPr>
        <w:t>40</w:t>
      </w:r>
    </w:p>
    <w:p w:rsidR="003C3FFC" w:rsidRPr="003C3FFC" w:rsidRDefault="003C3FFC" w:rsidP="003C3FFC">
      <w:pPr>
        <w:rPr>
          <w:sz w:val="24"/>
          <w:szCs w:val="24"/>
          <w:lang w:val="en-US"/>
        </w:rPr>
      </w:pPr>
    </w:p>
    <w:p w:rsidR="00196582" w:rsidRPr="003C3FFC" w:rsidRDefault="00196582" w:rsidP="00196582">
      <w:pPr>
        <w:pStyle w:val="a7"/>
        <w:numPr>
          <w:ilvl w:val="0"/>
          <w:numId w:val="4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</w:t>
      </w:r>
      <w:r>
        <w:rPr>
          <w:b/>
          <w:bCs/>
          <w:sz w:val="24"/>
          <w:szCs w:val="24"/>
          <w:lang w:val="ru-US"/>
        </w:rPr>
        <w:t>1.5</w:t>
      </w:r>
      <w:r w:rsidRPr="000032BE">
        <w:rPr>
          <w:b/>
          <w:bCs/>
          <w:sz w:val="24"/>
          <w:szCs w:val="24"/>
          <w:lang w:val="ru-US"/>
        </w:rPr>
        <w:t xml:space="preserve">: K = </w:t>
      </w:r>
      <w:r>
        <w:rPr>
          <w:b/>
          <w:bCs/>
          <w:sz w:val="24"/>
          <w:szCs w:val="24"/>
          <w:lang w:val="ru-US"/>
        </w:rPr>
        <w:t>1.05</w:t>
      </w:r>
      <w:r w:rsidRPr="000032BE">
        <w:rPr>
          <w:b/>
          <w:bCs/>
          <w:sz w:val="24"/>
          <w:szCs w:val="24"/>
          <w:lang w:val="ru-US"/>
        </w:rPr>
        <w:t>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</w:t>
      </w:r>
      <w:r>
        <w:rPr>
          <w:b/>
          <w:bCs/>
          <w:sz w:val="24"/>
          <w:szCs w:val="24"/>
          <w:lang w:val="ru-US"/>
        </w:rPr>
        <w:t>3</w:t>
      </w:r>
      <w:r w:rsidRPr="000032BE">
        <w:rPr>
          <w:b/>
          <w:bCs/>
          <w:sz w:val="24"/>
          <w:szCs w:val="24"/>
          <w:lang w:val="ru-US"/>
        </w:rPr>
        <w:t>.</w:t>
      </w:r>
      <w:r>
        <w:rPr>
          <w:b/>
          <w:bCs/>
          <w:sz w:val="24"/>
          <w:szCs w:val="24"/>
          <w:lang w:val="ru-US"/>
        </w:rPr>
        <w:t>8</w:t>
      </w:r>
      <w:r w:rsidRPr="00196582">
        <w:rPr>
          <w:b/>
          <w:bCs/>
          <w:sz w:val="24"/>
          <w:szCs w:val="24"/>
          <w:lang w:val="ru-RU"/>
        </w:rPr>
        <w:t xml:space="preserve">; </w:t>
      </w:r>
      <w:r>
        <w:rPr>
          <w:b/>
          <w:bCs/>
          <w:sz w:val="24"/>
          <w:szCs w:val="24"/>
          <w:lang w:val="ru-RU"/>
        </w:rPr>
        <w:t>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>
        <w:rPr>
          <w:b/>
          <w:bCs/>
          <w:sz w:val="24"/>
          <w:szCs w:val="24"/>
          <w:vertAlign w:val="subscript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= Т</w:t>
      </w:r>
      <w:r w:rsidRPr="00196582">
        <w:rPr>
          <w:b/>
          <w:bCs/>
          <w:sz w:val="24"/>
          <w:szCs w:val="24"/>
          <w:vertAlign w:val="subscript"/>
          <w:lang w:val="ru-RU"/>
        </w:rPr>
        <w:t>и</w:t>
      </w:r>
      <w:r w:rsidRPr="00196582">
        <w:rPr>
          <w:b/>
          <w:bCs/>
          <w:sz w:val="24"/>
          <w:szCs w:val="24"/>
          <w:lang w:val="ru-RU"/>
        </w:rPr>
        <w:t>/4 = 0.</w:t>
      </w:r>
      <w:r>
        <w:rPr>
          <w:b/>
          <w:bCs/>
          <w:sz w:val="24"/>
          <w:szCs w:val="24"/>
          <w:lang w:val="ru-RU"/>
        </w:rPr>
        <w:t>95</w:t>
      </w:r>
      <w:r w:rsidRPr="00196582">
        <w:rPr>
          <w:b/>
          <w:bCs/>
          <w:sz w:val="24"/>
          <w:szCs w:val="24"/>
          <w:lang w:val="ru-RU"/>
        </w:rPr>
        <w:t xml:space="preserve">; </w:t>
      </w:r>
      <w:r>
        <w:rPr>
          <w:b/>
          <w:bCs/>
          <w:sz w:val="24"/>
          <w:szCs w:val="24"/>
          <w:lang w:val="ru-RU"/>
        </w:rPr>
        <w:t>Т</w:t>
      </w:r>
      <w:r w:rsidRPr="00882B2E">
        <w:rPr>
          <w:b/>
          <w:bCs/>
          <w:sz w:val="24"/>
          <w:szCs w:val="24"/>
          <w:vertAlign w:val="subscript"/>
          <w:lang w:val="ru-RU"/>
        </w:rPr>
        <w:t>с</w:t>
      </w:r>
      <w:r>
        <w:rPr>
          <w:b/>
          <w:bCs/>
          <w:sz w:val="24"/>
          <w:szCs w:val="24"/>
          <w:lang w:val="ru-RU"/>
        </w:rPr>
        <w:t xml:space="preserve"> = 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 w:rsidRPr="00196582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  <w:lang w:val="ru-RU"/>
        </w:rPr>
        <w:t>8 = 0.</w:t>
      </w:r>
      <w:r>
        <w:rPr>
          <w:b/>
          <w:bCs/>
          <w:sz w:val="24"/>
          <w:szCs w:val="24"/>
          <w:lang w:val="ru-RU"/>
        </w:rPr>
        <w:t>1188</w:t>
      </w:r>
    </w:p>
    <w:p w:rsidR="003C3FFC" w:rsidRDefault="003C3FFC" w:rsidP="003C3FFC">
      <w:pPr>
        <w:rPr>
          <w:b/>
          <w:bCs/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Годограф Найквиста: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lastRenderedPageBreak/>
        <w:drawing>
          <wp:inline distT="0" distB="0" distL="0" distR="0">
            <wp:extent cx="5731510" cy="2686685"/>
            <wp:effectExtent l="0" t="0" r="0" b="5715"/>
            <wp:docPr id="15176129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2999" name="Рисунок 15176129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Pr="000032BE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 xml:space="preserve">a = </w:t>
      </w:r>
      <w:r w:rsidR="002330EA">
        <w:rPr>
          <w:sz w:val="24"/>
          <w:szCs w:val="24"/>
          <w:lang w:val="ru-US"/>
        </w:rPr>
        <w:t xml:space="preserve">711.5 </w:t>
      </w:r>
      <w:r>
        <w:rPr>
          <w:sz w:val="24"/>
          <w:szCs w:val="24"/>
          <w:lang w:val="ru-US"/>
        </w:rPr>
        <w:t>m</w:t>
      </w:r>
    </w:p>
    <w:p w:rsidR="003C3FFC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 xml:space="preserve">= </w:t>
      </w:r>
      <w:r w:rsidR="002330EA">
        <w:rPr>
          <w:sz w:val="24"/>
          <w:szCs w:val="24"/>
          <w:lang w:val="ru-US"/>
        </w:rPr>
        <w:t>2.96</w:t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2695575"/>
            <wp:effectExtent l="0" t="0" r="0" b="0"/>
            <wp:docPr id="2331090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9059" name="Рисунок 2331090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Pr="002330EA" w:rsidRDefault="003C3FFC" w:rsidP="003C3FFC">
      <w:pPr>
        <w:rPr>
          <w:sz w:val="24"/>
          <w:szCs w:val="24"/>
          <w:lang w:val="ru-RU"/>
        </w:rPr>
      </w:pPr>
    </w:p>
    <w:p w:rsidR="003C3FFC" w:rsidRPr="002330EA" w:rsidRDefault="003C3FFC" w:rsidP="003C3FFC">
      <w:pPr>
        <w:rPr>
          <w:sz w:val="24"/>
          <w:szCs w:val="24"/>
          <w:lang w:val="ru-RU"/>
        </w:rPr>
      </w:pPr>
      <w:r w:rsidRPr="000032BE">
        <w:rPr>
          <w:sz w:val="24"/>
          <w:szCs w:val="24"/>
          <w:lang w:val="en-US"/>
        </w:rPr>
        <w:t>∆</w:t>
      </w:r>
      <w:r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Pr="00240A51">
        <w:rPr>
          <w:color w:val="474747"/>
          <w:sz w:val="24"/>
          <w:szCs w:val="24"/>
          <w:shd w:val="clear" w:color="auto" w:fill="FFFFFF"/>
        </w:rPr>
        <w:t>φ</w:t>
      </w:r>
      <w:r w:rsidRPr="000032BE">
        <w:rPr>
          <w:sz w:val="24"/>
          <w:szCs w:val="24"/>
          <w:lang w:val="en-US"/>
        </w:rPr>
        <w:t xml:space="preserve"> = 180 </w:t>
      </w:r>
      <w:r w:rsidR="002330EA">
        <w:rPr>
          <w:sz w:val="24"/>
          <w:szCs w:val="24"/>
          <w:lang w:val="ru-RU"/>
        </w:rPr>
        <w:t xml:space="preserve">- </w:t>
      </w:r>
      <w:proofErr w:type="gramStart"/>
      <w:r w:rsidR="002330EA" w:rsidRPr="000032BE">
        <w:rPr>
          <w:sz w:val="24"/>
          <w:szCs w:val="24"/>
          <w:lang w:val="en-US"/>
        </w:rPr>
        <w:t>abs(</w:t>
      </w:r>
      <w:proofErr w:type="gramEnd"/>
      <w:r w:rsidR="002330EA">
        <w:rPr>
          <w:sz w:val="24"/>
          <w:szCs w:val="24"/>
          <w:lang w:val="ru-RU"/>
        </w:rPr>
        <w:t>-100</w:t>
      </w:r>
      <w:r w:rsidR="002330EA" w:rsidRPr="000032BE">
        <w:rPr>
          <w:sz w:val="24"/>
          <w:szCs w:val="24"/>
          <w:lang w:val="en-US"/>
        </w:rPr>
        <w:t xml:space="preserve">) </w:t>
      </w:r>
      <w:r w:rsidRPr="000032BE">
        <w:rPr>
          <w:sz w:val="24"/>
          <w:szCs w:val="24"/>
          <w:lang w:val="en-US"/>
        </w:rPr>
        <w:t xml:space="preserve">= </w:t>
      </w:r>
      <w:r w:rsidR="002330EA">
        <w:rPr>
          <w:sz w:val="24"/>
          <w:szCs w:val="24"/>
          <w:lang w:val="ru-RU"/>
        </w:rPr>
        <w:t>80</w:t>
      </w:r>
    </w:p>
    <w:p w:rsidR="003C3FFC" w:rsidRPr="003C3FFC" w:rsidRDefault="003C3FFC" w:rsidP="003C3FFC">
      <w:pPr>
        <w:rPr>
          <w:b/>
          <w:bCs/>
          <w:sz w:val="24"/>
          <w:szCs w:val="24"/>
          <w:lang w:val="ru-US"/>
        </w:rPr>
      </w:pPr>
    </w:p>
    <w:p w:rsidR="00196582" w:rsidRPr="003C3FFC" w:rsidRDefault="00196582" w:rsidP="00196582">
      <w:pPr>
        <w:pStyle w:val="a7"/>
        <w:numPr>
          <w:ilvl w:val="0"/>
          <w:numId w:val="4"/>
        </w:numPr>
        <w:rPr>
          <w:b/>
          <w:bCs/>
          <w:sz w:val="24"/>
          <w:szCs w:val="24"/>
          <w:lang w:val="ru-US"/>
        </w:rPr>
      </w:pPr>
      <w:r w:rsidRPr="000032BE">
        <w:rPr>
          <w:b/>
          <w:bCs/>
          <w:sz w:val="24"/>
          <w:szCs w:val="24"/>
          <w:lang w:val="ru-US"/>
        </w:rPr>
        <w:t>Т</w:t>
      </w:r>
      <w:r w:rsidRPr="000032BE">
        <w:rPr>
          <w:b/>
          <w:bCs/>
          <w:sz w:val="24"/>
          <w:szCs w:val="24"/>
          <w:vertAlign w:val="subscript"/>
          <w:lang w:val="ru-US"/>
        </w:rPr>
        <w:t>запаздывания</w:t>
      </w:r>
      <w:r w:rsidRPr="000032BE">
        <w:rPr>
          <w:b/>
          <w:bCs/>
          <w:sz w:val="24"/>
          <w:szCs w:val="24"/>
          <w:lang w:val="ru-US"/>
        </w:rPr>
        <w:t xml:space="preserve"> = </w:t>
      </w:r>
      <w:r>
        <w:rPr>
          <w:b/>
          <w:bCs/>
          <w:sz w:val="24"/>
          <w:szCs w:val="24"/>
          <w:lang w:val="ru-US"/>
        </w:rPr>
        <w:t>3</w:t>
      </w:r>
      <w:r w:rsidRPr="000032BE">
        <w:rPr>
          <w:b/>
          <w:bCs/>
          <w:sz w:val="24"/>
          <w:szCs w:val="24"/>
          <w:lang w:val="ru-US"/>
        </w:rPr>
        <w:t xml:space="preserve">: K = </w:t>
      </w:r>
      <w:r>
        <w:rPr>
          <w:b/>
          <w:bCs/>
          <w:sz w:val="24"/>
          <w:szCs w:val="24"/>
          <w:lang w:val="ru-US"/>
        </w:rPr>
        <w:t>0.789</w:t>
      </w:r>
      <w:r w:rsidRPr="000032BE">
        <w:rPr>
          <w:b/>
          <w:bCs/>
          <w:sz w:val="24"/>
          <w:szCs w:val="24"/>
          <w:lang w:val="ru-US"/>
        </w:rPr>
        <w:t>; T</w:t>
      </w:r>
      <w:r w:rsidRPr="000032BE">
        <w:rPr>
          <w:b/>
          <w:bCs/>
          <w:sz w:val="24"/>
          <w:szCs w:val="24"/>
          <w:vertAlign w:val="subscript"/>
          <w:lang w:val="ru-US"/>
        </w:rPr>
        <w:t>и</w:t>
      </w:r>
      <w:r w:rsidRPr="000032BE">
        <w:rPr>
          <w:b/>
          <w:bCs/>
          <w:sz w:val="24"/>
          <w:szCs w:val="24"/>
          <w:lang w:val="ru-US"/>
        </w:rPr>
        <w:t xml:space="preserve"> = </w:t>
      </w:r>
      <w:r>
        <w:rPr>
          <w:b/>
          <w:bCs/>
          <w:sz w:val="24"/>
          <w:szCs w:val="24"/>
          <w:lang w:val="ru-US"/>
        </w:rPr>
        <w:t>4</w:t>
      </w:r>
      <w:r w:rsidRPr="000032BE">
        <w:rPr>
          <w:b/>
          <w:bCs/>
          <w:sz w:val="24"/>
          <w:szCs w:val="24"/>
          <w:lang w:val="ru-US"/>
        </w:rPr>
        <w:t>.</w:t>
      </w:r>
      <w:r>
        <w:rPr>
          <w:b/>
          <w:bCs/>
          <w:sz w:val="24"/>
          <w:szCs w:val="24"/>
          <w:lang w:val="ru-US"/>
        </w:rPr>
        <w:t>7</w:t>
      </w:r>
      <w:r w:rsidRPr="00196582">
        <w:rPr>
          <w:b/>
          <w:bCs/>
          <w:sz w:val="24"/>
          <w:szCs w:val="24"/>
          <w:lang w:val="ru-RU"/>
        </w:rPr>
        <w:t xml:space="preserve">; </w:t>
      </w:r>
      <w:r>
        <w:rPr>
          <w:b/>
          <w:bCs/>
          <w:sz w:val="24"/>
          <w:szCs w:val="24"/>
          <w:lang w:val="ru-RU"/>
        </w:rPr>
        <w:t>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>
        <w:rPr>
          <w:b/>
          <w:bCs/>
          <w:sz w:val="24"/>
          <w:szCs w:val="24"/>
          <w:vertAlign w:val="subscript"/>
          <w:lang w:val="ru-RU"/>
        </w:rPr>
        <w:t xml:space="preserve"> </w:t>
      </w:r>
      <w:r>
        <w:rPr>
          <w:b/>
          <w:bCs/>
          <w:sz w:val="24"/>
          <w:szCs w:val="24"/>
          <w:lang w:val="ru-RU"/>
        </w:rPr>
        <w:t>= Т</w:t>
      </w:r>
      <w:r w:rsidRPr="00196582">
        <w:rPr>
          <w:b/>
          <w:bCs/>
          <w:sz w:val="24"/>
          <w:szCs w:val="24"/>
          <w:vertAlign w:val="subscript"/>
          <w:lang w:val="ru-RU"/>
        </w:rPr>
        <w:t>и</w:t>
      </w:r>
      <w:r w:rsidRPr="00196582">
        <w:rPr>
          <w:b/>
          <w:bCs/>
          <w:sz w:val="24"/>
          <w:szCs w:val="24"/>
          <w:lang w:val="ru-RU"/>
        </w:rPr>
        <w:t xml:space="preserve">/4 = </w:t>
      </w:r>
      <w:r w:rsidR="003C3FFC">
        <w:rPr>
          <w:b/>
          <w:bCs/>
          <w:sz w:val="24"/>
          <w:szCs w:val="24"/>
          <w:lang w:val="ru-RU"/>
        </w:rPr>
        <w:t>1.175</w:t>
      </w:r>
      <w:r w:rsidRPr="00196582">
        <w:rPr>
          <w:b/>
          <w:bCs/>
          <w:sz w:val="24"/>
          <w:szCs w:val="24"/>
          <w:lang w:val="ru-RU"/>
        </w:rPr>
        <w:t xml:space="preserve">; </w:t>
      </w:r>
      <w:r>
        <w:rPr>
          <w:b/>
          <w:bCs/>
          <w:sz w:val="24"/>
          <w:szCs w:val="24"/>
          <w:lang w:val="ru-RU"/>
        </w:rPr>
        <w:t>Тс = Т</w:t>
      </w:r>
      <w:r w:rsidRPr="00196582">
        <w:rPr>
          <w:b/>
          <w:bCs/>
          <w:sz w:val="24"/>
          <w:szCs w:val="24"/>
          <w:vertAlign w:val="subscript"/>
          <w:lang w:val="ru-RU"/>
        </w:rPr>
        <w:t>д</w:t>
      </w:r>
      <w:r w:rsidRPr="00196582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  <w:lang w:val="ru-RU"/>
        </w:rPr>
        <w:t>8 = 0.</w:t>
      </w:r>
      <w:r w:rsidR="003C3FFC">
        <w:rPr>
          <w:b/>
          <w:bCs/>
          <w:sz w:val="24"/>
          <w:szCs w:val="24"/>
          <w:lang w:val="ru-RU"/>
        </w:rPr>
        <w:t>1469</w:t>
      </w:r>
    </w:p>
    <w:p w:rsidR="003C3FFC" w:rsidRDefault="003C3FFC" w:rsidP="003C3FFC">
      <w:pPr>
        <w:rPr>
          <w:b/>
          <w:bCs/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Годограф Найквиста: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lastRenderedPageBreak/>
        <w:drawing>
          <wp:inline distT="0" distB="0" distL="0" distR="0">
            <wp:extent cx="5731510" cy="2713355"/>
            <wp:effectExtent l="0" t="0" r="0" b="4445"/>
            <wp:docPr id="8198093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9358" name="Рисунок 8198093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Pr="000032BE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 xml:space="preserve">a = </w:t>
      </w:r>
      <w:r w:rsidR="002330EA">
        <w:rPr>
          <w:sz w:val="24"/>
          <w:szCs w:val="24"/>
          <w:lang w:val="ru-US"/>
        </w:rPr>
        <w:t xml:space="preserve">611 </w:t>
      </w:r>
      <w:r>
        <w:rPr>
          <w:sz w:val="24"/>
          <w:szCs w:val="24"/>
          <w:lang w:val="ru-US"/>
        </w:rPr>
        <w:t>m</w:t>
      </w:r>
    </w:p>
    <w:p w:rsidR="003C3FFC" w:rsidRDefault="003C3FFC" w:rsidP="003C3FFC">
      <w:pPr>
        <w:rPr>
          <w:sz w:val="24"/>
          <w:szCs w:val="24"/>
          <w:lang w:val="ru-US"/>
        </w:rPr>
      </w:pPr>
      <w:r w:rsidRPr="000032BE">
        <w:rPr>
          <w:sz w:val="24"/>
          <w:szCs w:val="24"/>
          <w:lang w:val="ru-US"/>
        </w:rPr>
        <w:t>K</w:t>
      </w:r>
      <w:r w:rsidRPr="000032BE">
        <w:rPr>
          <w:sz w:val="24"/>
          <w:szCs w:val="24"/>
          <w:vertAlign w:val="subscript"/>
          <w:lang w:val="ru-US"/>
        </w:rPr>
        <w:t>a</w:t>
      </w:r>
      <w:r w:rsidRPr="000032BE">
        <w:rPr>
          <w:sz w:val="24"/>
          <w:szCs w:val="24"/>
          <w:lang w:val="ru-US"/>
        </w:rPr>
        <w:t xml:space="preserve"> = 20*log(1/a)</w:t>
      </w:r>
      <w:r>
        <w:rPr>
          <w:sz w:val="24"/>
          <w:szCs w:val="24"/>
          <w:lang w:val="ru-US"/>
        </w:rPr>
        <w:t xml:space="preserve"> </w:t>
      </w:r>
      <w:r w:rsidRPr="000032BE">
        <w:rPr>
          <w:sz w:val="24"/>
          <w:szCs w:val="24"/>
          <w:lang w:val="ru-US"/>
        </w:rPr>
        <w:t xml:space="preserve">= </w:t>
      </w:r>
      <w:r w:rsidR="002330EA">
        <w:rPr>
          <w:sz w:val="24"/>
          <w:szCs w:val="24"/>
          <w:lang w:val="ru-US"/>
        </w:rPr>
        <w:t>4.28</w:t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Default="003C3FFC" w:rsidP="003C3FFC">
      <w:pPr>
        <w:rPr>
          <w:sz w:val="24"/>
          <w:szCs w:val="24"/>
          <w:lang w:val="ru-US"/>
        </w:rPr>
      </w:pPr>
      <w:r>
        <w:rPr>
          <w:sz w:val="24"/>
          <w:szCs w:val="24"/>
          <w:lang w:val="ru-US"/>
        </w:rPr>
        <w:t>Диаграммы Боде:</w:t>
      </w:r>
    </w:p>
    <w:p w:rsidR="002330EA" w:rsidRDefault="002330EA" w:rsidP="003C3FFC">
      <w:pPr>
        <w:rPr>
          <w:sz w:val="24"/>
          <w:szCs w:val="24"/>
          <w:lang w:val="ru-US"/>
        </w:rPr>
      </w:pPr>
    </w:p>
    <w:p w:rsidR="002330EA" w:rsidRDefault="002330EA" w:rsidP="003C3FFC">
      <w:pPr>
        <w:rPr>
          <w:sz w:val="24"/>
          <w:szCs w:val="24"/>
          <w:lang w:val="ru-US"/>
        </w:rPr>
      </w:pPr>
      <w:r>
        <w:rPr>
          <w:noProof/>
          <w:sz w:val="24"/>
          <w:szCs w:val="24"/>
          <w:lang w:val="ru-US"/>
          <w14:ligatures w14:val="standardContextual"/>
        </w:rPr>
        <w:drawing>
          <wp:inline distT="0" distB="0" distL="0" distR="0">
            <wp:extent cx="5731510" cy="2695575"/>
            <wp:effectExtent l="0" t="0" r="0" b="0"/>
            <wp:docPr id="21151830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83057" name="Рисунок 21151830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FC" w:rsidRPr="002330EA" w:rsidRDefault="003C3FFC" w:rsidP="003C3FFC">
      <w:pPr>
        <w:rPr>
          <w:sz w:val="24"/>
          <w:szCs w:val="24"/>
          <w:lang w:val="ru-RU"/>
        </w:rPr>
      </w:pPr>
    </w:p>
    <w:p w:rsidR="003C3FFC" w:rsidRPr="003C3FFC" w:rsidRDefault="003C3FFC" w:rsidP="003C3FFC">
      <w:pPr>
        <w:rPr>
          <w:sz w:val="24"/>
          <w:szCs w:val="24"/>
          <w:lang w:val="ru-RU"/>
        </w:rPr>
      </w:pPr>
      <w:r w:rsidRPr="003C3FFC">
        <w:rPr>
          <w:sz w:val="24"/>
          <w:szCs w:val="24"/>
          <w:lang w:val="ru-RU"/>
        </w:rPr>
        <w:t>∆</w:t>
      </w:r>
      <w:r w:rsidRPr="009B6880">
        <w:rPr>
          <w:color w:val="474747"/>
          <w:sz w:val="24"/>
          <w:szCs w:val="24"/>
          <w:shd w:val="clear" w:color="auto" w:fill="FFFFFF"/>
        </w:rPr>
        <w:t xml:space="preserve"> </w:t>
      </w:r>
      <w:r w:rsidRPr="00240A51">
        <w:rPr>
          <w:color w:val="474747"/>
          <w:sz w:val="24"/>
          <w:szCs w:val="24"/>
          <w:shd w:val="clear" w:color="auto" w:fill="FFFFFF"/>
        </w:rPr>
        <w:t>φ</w:t>
      </w:r>
      <w:r w:rsidRPr="003C3FFC">
        <w:rPr>
          <w:sz w:val="24"/>
          <w:szCs w:val="24"/>
          <w:lang w:val="ru-RU"/>
        </w:rPr>
        <w:t xml:space="preserve"> = 180 </w:t>
      </w:r>
      <w:r w:rsidR="002330EA">
        <w:rPr>
          <w:sz w:val="24"/>
          <w:szCs w:val="24"/>
          <w:lang w:val="ru-RU"/>
        </w:rPr>
        <w:t xml:space="preserve">- </w:t>
      </w:r>
      <w:proofErr w:type="gramStart"/>
      <w:r w:rsidR="002330EA" w:rsidRPr="000032BE">
        <w:rPr>
          <w:sz w:val="24"/>
          <w:szCs w:val="24"/>
          <w:lang w:val="en-US"/>
        </w:rPr>
        <w:t>abs</w:t>
      </w:r>
      <w:r w:rsidR="002330EA" w:rsidRPr="003C3FFC">
        <w:rPr>
          <w:sz w:val="24"/>
          <w:szCs w:val="24"/>
          <w:lang w:val="ru-RU"/>
        </w:rPr>
        <w:t>(</w:t>
      </w:r>
      <w:proofErr w:type="gramEnd"/>
      <w:r w:rsidR="002330EA">
        <w:rPr>
          <w:sz w:val="24"/>
          <w:szCs w:val="24"/>
          <w:lang w:val="ru-RU"/>
        </w:rPr>
        <w:t>-112</w:t>
      </w:r>
      <w:r w:rsidR="002330EA" w:rsidRPr="003C3FFC">
        <w:rPr>
          <w:sz w:val="24"/>
          <w:szCs w:val="24"/>
          <w:lang w:val="ru-RU"/>
        </w:rPr>
        <w:t xml:space="preserve">) </w:t>
      </w:r>
      <w:r w:rsidRPr="003C3FFC">
        <w:rPr>
          <w:sz w:val="24"/>
          <w:szCs w:val="24"/>
          <w:lang w:val="ru-RU"/>
        </w:rPr>
        <w:t xml:space="preserve">= </w:t>
      </w:r>
      <w:r w:rsidR="002330EA">
        <w:rPr>
          <w:sz w:val="24"/>
          <w:szCs w:val="24"/>
          <w:lang w:val="ru-RU"/>
        </w:rPr>
        <w:t>68</w:t>
      </w:r>
    </w:p>
    <w:p w:rsidR="003C3FFC" w:rsidRDefault="003C3FFC" w:rsidP="003C3FFC">
      <w:pPr>
        <w:rPr>
          <w:sz w:val="24"/>
          <w:szCs w:val="24"/>
          <w:lang w:val="ru-US"/>
        </w:rPr>
      </w:pPr>
    </w:p>
    <w:p w:rsidR="003C3FFC" w:rsidRPr="003C3FFC" w:rsidRDefault="003C3FFC" w:rsidP="003C3FFC">
      <w:pPr>
        <w:rPr>
          <w:sz w:val="24"/>
          <w:szCs w:val="24"/>
          <w:lang w:val="ru-US"/>
        </w:rPr>
      </w:pPr>
    </w:p>
    <w:p w:rsidR="003C3FFC" w:rsidRDefault="003C3FFC" w:rsidP="003C3FFC">
      <w:pPr>
        <w:rPr>
          <w:b/>
          <w:bCs/>
          <w:sz w:val="24"/>
          <w:szCs w:val="24"/>
          <w:lang w:val="ru-US"/>
        </w:rPr>
      </w:pPr>
      <w:r w:rsidRPr="009B6880">
        <w:rPr>
          <w:b/>
          <w:bCs/>
          <w:sz w:val="24"/>
          <w:szCs w:val="24"/>
          <w:lang w:val="ru-US"/>
        </w:rPr>
        <w:t>Результаты исследования запаса устойчивости с ПИ-регулятором:</w:t>
      </w:r>
    </w:p>
    <w:p w:rsidR="003C3FFC" w:rsidRPr="003C3FFC" w:rsidRDefault="003C3FFC" w:rsidP="003C3FFC">
      <w:pPr>
        <w:rPr>
          <w:sz w:val="24"/>
          <w:szCs w:val="24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1"/>
        <w:gridCol w:w="1502"/>
        <w:gridCol w:w="1504"/>
        <w:gridCol w:w="1503"/>
        <w:gridCol w:w="1503"/>
        <w:gridCol w:w="1503"/>
      </w:tblGrid>
      <w:tr w:rsidR="003C3FFC" w:rsidTr="00367AAB">
        <w:tc>
          <w:tcPr>
            <w:tcW w:w="4508" w:type="dxa"/>
            <w:gridSpan w:val="3"/>
          </w:tcPr>
          <w:p w:rsidR="003C3FFC" w:rsidRPr="009B6880" w:rsidRDefault="003C3FFC" w:rsidP="00367AAB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B6880">
              <w:rPr>
                <w:b/>
                <w:bCs/>
                <w:sz w:val="24"/>
                <w:szCs w:val="24"/>
                <w:lang w:val="ru-RU"/>
              </w:rPr>
              <w:t>Параметры</w:t>
            </w:r>
          </w:p>
        </w:tc>
        <w:tc>
          <w:tcPr>
            <w:tcW w:w="4508" w:type="dxa"/>
            <w:gridSpan w:val="3"/>
          </w:tcPr>
          <w:p w:rsidR="003C3FFC" w:rsidRPr="009B6880" w:rsidRDefault="003C3FFC" w:rsidP="00367AAB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B6880">
              <w:rPr>
                <w:b/>
                <w:bCs/>
                <w:sz w:val="24"/>
                <w:szCs w:val="24"/>
                <w:lang w:val="ru-RU"/>
              </w:rPr>
              <w:t>Показатели устойчивости</w:t>
            </w:r>
          </w:p>
        </w:tc>
      </w:tr>
      <w:tr w:rsidR="003C3FFC" w:rsidTr="00367AAB">
        <w:tc>
          <w:tcPr>
            <w:tcW w:w="1502" w:type="dxa"/>
          </w:tcPr>
          <w:p w:rsidR="003C3FFC" w:rsidRDefault="003C3FFC" w:rsidP="00367AAB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</w:t>
            </w:r>
            <w:r w:rsidRPr="009B6880">
              <w:rPr>
                <w:sz w:val="24"/>
                <w:szCs w:val="24"/>
                <w:vertAlign w:val="subscript"/>
                <w:lang w:val="ru-RU"/>
              </w:rPr>
              <w:t>запаздывания</w:t>
            </w:r>
          </w:p>
        </w:tc>
        <w:tc>
          <w:tcPr>
            <w:tcW w:w="1502" w:type="dxa"/>
          </w:tcPr>
          <w:p w:rsidR="003C3FFC" w:rsidRDefault="003C3FFC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</w:t>
            </w:r>
          </w:p>
        </w:tc>
        <w:tc>
          <w:tcPr>
            <w:tcW w:w="1503" w:type="dxa"/>
          </w:tcPr>
          <w:p w:rsidR="003C3FFC" w:rsidRDefault="003C3FFC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</w:t>
            </w:r>
            <w:r w:rsidRPr="009B6880">
              <w:rPr>
                <w:sz w:val="24"/>
                <w:szCs w:val="24"/>
                <w:vertAlign w:val="subscript"/>
                <w:lang w:val="ru-RU"/>
              </w:rPr>
              <w:t>и</w:t>
            </w:r>
          </w:p>
        </w:tc>
        <w:tc>
          <w:tcPr>
            <w:tcW w:w="1503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503" w:type="dxa"/>
          </w:tcPr>
          <w:p w:rsidR="003C3FFC" w:rsidRDefault="003C3FFC" w:rsidP="00367AAB">
            <w:pPr>
              <w:jc w:val="center"/>
              <w:rPr>
                <w:sz w:val="24"/>
                <w:szCs w:val="24"/>
                <w:lang w:val="ru-RU"/>
              </w:rPr>
            </w:pPr>
            <w:r w:rsidRPr="000032BE">
              <w:rPr>
                <w:sz w:val="24"/>
                <w:szCs w:val="24"/>
                <w:lang w:val="ru-US"/>
              </w:rPr>
              <w:t>K</w:t>
            </w:r>
            <w:r w:rsidRPr="000032BE">
              <w:rPr>
                <w:sz w:val="24"/>
                <w:szCs w:val="24"/>
                <w:vertAlign w:val="subscript"/>
                <w:lang w:val="ru-US"/>
              </w:rPr>
              <w:t>a</w:t>
            </w:r>
          </w:p>
        </w:tc>
        <w:tc>
          <w:tcPr>
            <w:tcW w:w="1503" w:type="dxa"/>
          </w:tcPr>
          <w:p w:rsidR="003C3FFC" w:rsidRDefault="003C3FFC" w:rsidP="00367AAB">
            <w:pPr>
              <w:jc w:val="center"/>
              <w:rPr>
                <w:sz w:val="24"/>
                <w:szCs w:val="24"/>
                <w:lang w:val="ru-RU"/>
              </w:rPr>
            </w:pPr>
            <w:r w:rsidRPr="000032BE">
              <w:rPr>
                <w:sz w:val="24"/>
                <w:szCs w:val="24"/>
                <w:lang w:val="en-US"/>
              </w:rPr>
              <w:t>∆</w:t>
            </w:r>
            <w:r w:rsidRPr="009B6880">
              <w:rPr>
                <w:color w:val="474747"/>
                <w:sz w:val="24"/>
                <w:szCs w:val="24"/>
                <w:shd w:val="clear" w:color="auto" w:fill="FFFFFF"/>
              </w:rPr>
              <w:t xml:space="preserve"> </w:t>
            </w:r>
            <w:r w:rsidRPr="00240A51">
              <w:rPr>
                <w:color w:val="474747"/>
                <w:sz w:val="24"/>
                <w:szCs w:val="24"/>
                <w:shd w:val="clear" w:color="auto" w:fill="FFFFFF"/>
              </w:rPr>
              <w:t>φ</w:t>
            </w:r>
          </w:p>
        </w:tc>
      </w:tr>
      <w:tr w:rsidR="003C3FFC" w:rsidTr="00367AAB">
        <w:tc>
          <w:tcPr>
            <w:tcW w:w="1502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02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5.1</w:t>
            </w:r>
          </w:p>
        </w:tc>
        <w:tc>
          <w:tcPr>
            <w:tcW w:w="1503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2.61</w:t>
            </w:r>
          </w:p>
        </w:tc>
        <w:tc>
          <w:tcPr>
            <w:tcW w:w="1503" w:type="dxa"/>
          </w:tcPr>
          <w:p w:rsidR="003C3FF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661.5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3.59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</w:tr>
      <w:tr w:rsidR="003C3FFC" w:rsidTr="00367AAB">
        <w:tc>
          <w:tcPr>
            <w:tcW w:w="1502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1502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1.05</w:t>
            </w:r>
          </w:p>
        </w:tc>
        <w:tc>
          <w:tcPr>
            <w:tcW w:w="1503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3.8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711.5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2.96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</w:tr>
      <w:tr w:rsidR="003C3FFC" w:rsidTr="00367AAB">
        <w:tc>
          <w:tcPr>
            <w:tcW w:w="1502" w:type="dxa"/>
          </w:tcPr>
          <w:p w:rsidR="003C3FFC" w:rsidRPr="009B6880" w:rsidRDefault="003C3FFC" w:rsidP="00367A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502" w:type="dxa"/>
          </w:tcPr>
          <w:p w:rsidR="003C3FFC" w:rsidRPr="006A05DC" w:rsidRDefault="003C3FFC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en-US"/>
              </w:rPr>
              <w:t>0.7</w:t>
            </w:r>
            <w:r w:rsidR="006A05DC">
              <w:rPr>
                <w:sz w:val="24"/>
                <w:szCs w:val="24"/>
                <w:lang w:val="ru-RU"/>
              </w:rPr>
              <w:t>89</w:t>
            </w:r>
          </w:p>
        </w:tc>
        <w:tc>
          <w:tcPr>
            <w:tcW w:w="1503" w:type="dxa"/>
          </w:tcPr>
          <w:p w:rsidR="003C3FFC" w:rsidRPr="006A05DC" w:rsidRDefault="006A05DC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4.7</w:t>
            </w:r>
          </w:p>
        </w:tc>
        <w:tc>
          <w:tcPr>
            <w:tcW w:w="1503" w:type="dxa"/>
          </w:tcPr>
          <w:p w:rsidR="003C3FF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611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4.28</w:t>
            </w:r>
          </w:p>
        </w:tc>
        <w:tc>
          <w:tcPr>
            <w:tcW w:w="1503" w:type="dxa"/>
          </w:tcPr>
          <w:p w:rsidR="003C3FFC" w:rsidRPr="006A05DC" w:rsidRDefault="002330EA" w:rsidP="00367AAB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</w:t>
            </w:r>
          </w:p>
        </w:tc>
      </w:tr>
    </w:tbl>
    <w:p w:rsidR="00196582" w:rsidRDefault="00196582" w:rsidP="003C3FFC">
      <w:pPr>
        <w:rPr>
          <w:sz w:val="24"/>
          <w:szCs w:val="24"/>
          <w:lang w:val="ru-RU"/>
        </w:rPr>
      </w:pPr>
    </w:p>
    <w:p w:rsidR="002B0DA3" w:rsidRDefault="002B0DA3" w:rsidP="003C3FFC">
      <w:pPr>
        <w:rPr>
          <w:sz w:val="24"/>
          <w:szCs w:val="24"/>
          <w:lang w:val="ru-RU"/>
        </w:rPr>
      </w:pPr>
    </w:p>
    <w:p w:rsidR="002B0DA3" w:rsidRDefault="002B0DA3" w:rsidP="003C3F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ВЫВОДЫ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</w:p>
    <w:p w:rsidR="00E05976" w:rsidRDefault="00E05976" w:rsidP="00E05976">
      <w:pPr>
        <w:pStyle w:val="a7"/>
        <w:numPr>
          <w:ilvl w:val="0"/>
          <w:numId w:val="5"/>
        </w:numPr>
        <w:rPr>
          <w:sz w:val="24"/>
          <w:szCs w:val="24"/>
          <w:lang w:val="ru-RU"/>
        </w:rPr>
      </w:pPr>
      <w:r w:rsidRPr="00E05976">
        <w:rPr>
          <w:b/>
          <w:bCs/>
          <w:sz w:val="24"/>
          <w:szCs w:val="24"/>
          <w:lang w:val="ru-RU"/>
        </w:rPr>
        <w:t>Запас по амплитуде</w:t>
      </w:r>
      <w:r w:rsidRPr="00E05976">
        <w:rPr>
          <w:sz w:val="24"/>
          <w:szCs w:val="24"/>
          <w:lang w:val="ru-RU"/>
        </w:rPr>
        <w:t xml:space="preserve"> </w:t>
      </w:r>
      <w:r w:rsidRPr="00E05976">
        <w:rPr>
          <w:b/>
          <w:bCs/>
          <w:sz w:val="24"/>
          <w:szCs w:val="24"/>
          <w:lang w:val="ru-RU"/>
        </w:rPr>
        <w:t>(K</w:t>
      </w:r>
      <w:r w:rsidRPr="00E05976">
        <w:rPr>
          <w:b/>
          <w:bCs/>
          <w:sz w:val="24"/>
          <w:szCs w:val="24"/>
          <w:vertAlign w:val="subscript"/>
          <w:lang w:val="ru-RU"/>
        </w:rPr>
        <w:t>a</w:t>
      </w:r>
      <w:r w:rsidRPr="00E05976">
        <w:rPr>
          <w:b/>
          <w:bCs/>
          <w:sz w:val="24"/>
          <w:szCs w:val="24"/>
          <w:lang w:val="ru-RU"/>
        </w:rPr>
        <w:t>)</w:t>
      </w:r>
      <w:r w:rsidRPr="00E05976">
        <w:rPr>
          <w:sz w:val="24"/>
          <w:szCs w:val="24"/>
          <w:lang w:val="ru-RU"/>
        </w:rPr>
        <w:t xml:space="preserve"> 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</w:t>
      </w:r>
      <w:r w:rsidRPr="00E05976">
        <w:rPr>
          <w:sz w:val="24"/>
          <w:szCs w:val="24"/>
          <w:lang w:val="ru-RU"/>
        </w:rPr>
        <w:t xml:space="preserve"> ПИ-регулятора во всех случаях выше: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4,87–5,4 дБ против 2,96–4,28 дБ у ПИД-регулятора.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Это говорит о том, что ПИ-регулятор позволяет несколько сильнее увеличивать коэффициент усиления до границы устойчивости.</w:t>
      </w:r>
    </w:p>
    <w:p w:rsidR="00E05976" w:rsidRDefault="00E05976" w:rsidP="00E05976">
      <w:pPr>
        <w:rPr>
          <w:sz w:val="24"/>
          <w:szCs w:val="24"/>
          <w:lang w:val="ru-RU"/>
        </w:rPr>
      </w:pPr>
    </w:p>
    <w:p w:rsidR="00E05976" w:rsidRDefault="00E05976" w:rsidP="00E05976">
      <w:pPr>
        <w:pStyle w:val="a7"/>
        <w:numPr>
          <w:ilvl w:val="0"/>
          <w:numId w:val="5"/>
        </w:numPr>
        <w:rPr>
          <w:sz w:val="24"/>
          <w:szCs w:val="24"/>
          <w:lang w:val="ru-RU"/>
        </w:rPr>
      </w:pPr>
      <w:r w:rsidRPr="00E05976">
        <w:rPr>
          <w:b/>
          <w:bCs/>
          <w:sz w:val="24"/>
          <w:szCs w:val="24"/>
          <w:lang w:val="ru-RU"/>
        </w:rPr>
        <w:t>Запас по фазе (Δφ)</w:t>
      </w:r>
      <w:r w:rsidRPr="00E05976">
        <w:rPr>
          <w:sz w:val="24"/>
          <w:szCs w:val="24"/>
          <w:lang w:val="ru-RU"/>
        </w:rPr>
        <w:t xml:space="preserve"> 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 </w:t>
      </w:r>
      <w:r w:rsidRPr="00E05976">
        <w:rPr>
          <w:sz w:val="24"/>
          <w:szCs w:val="24"/>
          <w:lang w:val="ru-RU"/>
        </w:rPr>
        <w:t>ПИ-регулятора резко падает с ростом запаздывания: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41,4° (τ=0) → 36,4° (τ=1,5) → 12,5° (τ=3).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У ПИД-регулятора запас по фазе остаётся значительно выше и более стабильным: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40° (τ=0) → 80° (τ=1,5) → 68° (τ=3).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</w:p>
    <w:p w:rsidR="00E05976" w:rsidRPr="00E05976" w:rsidRDefault="00E05976" w:rsidP="00E05976">
      <w:pPr>
        <w:rPr>
          <w:b/>
          <w:bCs/>
          <w:sz w:val="24"/>
          <w:szCs w:val="24"/>
          <w:lang w:val="ru-RU"/>
        </w:rPr>
      </w:pPr>
      <w:r w:rsidRPr="00E05976">
        <w:rPr>
          <w:b/>
          <w:bCs/>
          <w:sz w:val="24"/>
          <w:szCs w:val="24"/>
          <w:lang w:val="ru-RU"/>
        </w:rPr>
        <w:t>Общий вывод по сравнению регуляторов:</w:t>
      </w:r>
    </w:p>
    <w:p w:rsidR="00E05976" w:rsidRPr="00E05976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Несмотря на то, что ПИ-регулятор демонстрирует несколько больший запас по амплитуде, ПИД-регулятор обеспечивает существенно лучший общий запас устойчивости, особенно при наличии значительного чистого запаздывания.</w:t>
      </w:r>
    </w:p>
    <w:p w:rsidR="00E05976" w:rsidRDefault="00E05976" w:rsidP="00E05976">
      <w:pPr>
        <w:rPr>
          <w:sz w:val="24"/>
          <w:szCs w:val="24"/>
          <w:lang w:val="ru-RU"/>
        </w:rPr>
      </w:pPr>
    </w:p>
    <w:p w:rsidR="00E05976" w:rsidRPr="008E259E" w:rsidRDefault="00E05976" w:rsidP="00E05976">
      <w:pPr>
        <w:rPr>
          <w:sz w:val="24"/>
          <w:szCs w:val="24"/>
          <w:lang w:val="ru-RU"/>
        </w:rPr>
      </w:pPr>
      <w:r w:rsidRPr="00E05976">
        <w:rPr>
          <w:sz w:val="24"/>
          <w:szCs w:val="24"/>
          <w:lang w:val="ru-RU"/>
        </w:rPr>
        <w:t>Таким образом, для объекта третьего порядка с запаздыванием ПИД-регулятор предпочтительнее с точки зрения устойчивости по критерию Найквиста. ПИ-регулятор может использоваться только при малых значениях запаздывания (τ ≤ 1,5), где его запасы ещё находятся в допустимых пределах (Δφ ≥ 30° и K</w:t>
      </w:r>
      <w:r w:rsidRPr="00E05976">
        <w:rPr>
          <w:sz w:val="24"/>
          <w:szCs w:val="24"/>
          <w:vertAlign w:val="subscript"/>
          <w:lang w:val="ru-RU"/>
        </w:rPr>
        <w:t>a</w:t>
      </w:r>
      <w:r w:rsidRPr="00E05976">
        <w:rPr>
          <w:sz w:val="24"/>
          <w:szCs w:val="24"/>
          <w:lang w:val="ru-RU"/>
        </w:rPr>
        <w:t xml:space="preserve"> ≥ 5 дБ). </w:t>
      </w:r>
    </w:p>
    <w:sectPr w:rsidR="00E05976" w:rsidRPr="008E25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7B6"/>
    <w:multiLevelType w:val="hybridMultilevel"/>
    <w:tmpl w:val="4DB44E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E6A91"/>
    <w:multiLevelType w:val="hybridMultilevel"/>
    <w:tmpl w:val="7494B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172DC"/>
    <w:multiLevelType w:val="hybridMultilevel"/>
    <w:tmpl w:val="4DB44E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34506"/>
    <w:multiLevelType w:val="hybridMultilevel"/>
    <w:tmpl w:val="1756A2DC"/>
    <w:lvl w:ilvl="0" w:tplc="721612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C4167"/>
    <w:multiLevelType w:val="hybridMultilevel"/>
    <w:tmpl w:val="B38EE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861117">
    <w:abstractNumId w:val="4"/>
  </w:num>
  <w:num w:numId="2" w16cid:durableId="902446177">
    <w:abstractNumId w:val="2"/>
  </w:num>
  <w:num w:numId="3" w16cid:durableId="2114592927">
    <w:abstractNumId w:val="1"/>
  </w:num>
  <w:num w:numId="4" w16cid:durableId="1195462501">
    <w:abstractNumId w:val="0"/>
  </w:num>
  <w:num w:numId="5" w16cid:durableId="109112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06"/>
    <w:rsid w:val="000032BE"/>
    <w:rsid w:val="00196582"/>
    <w:rsid w:val="001D2BEB"/>
    <w:rsid w:val="002330EA"/>
    <w:rsid w:val="00240A51"/>
    <w:rsid w:val="002B0C25"/>
    <w:rsid w:val="002B0DA3"/>
    <w:rsid w:val="003C3FFC"/>
    <w:rsid w:val="00444E54"/>
    <w:rsid w:val="0054259E"/>
    <w:rsid w:val="006A05DC"/>
    <w:rsid w:val="007F3FCD"/>
    <w:rsid w:val="00882B2E"/>
    <w:rsid w:val="00890B06"/>
    <w:rsid w:val="008E259E"/>
    <w:rsid w:val="009B6880"/>
    <w:rsid w:val="00A07619"/>
    <w:rsid w:val="00B877FB"/>
    <w:rsid w:val="00C52E12"/>
    <w:rsid w:val="00E05976"/>
    <w:rsid w:val="00F7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5A2A8F4"/>
  <w15:chartTrackingRefBased/>
  <w15:docId w15:val="{4A67C9B5-D02E-3B4D-ACAB-199FF270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B0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B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B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B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B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B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B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0B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0B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0B0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B6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10</cp:revision>
  <dcterms:created xsi:type="dcterms:W3CDTF">2026-04-12T03:43:00Z</dcterms:created>
  <dcterms:modified xsi:type="dcterms:W3CDTF">2026-04-17T10:18:00Z</dcterms:modified>
</cp:coreProperties>
</file>