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F258" w14:textId="77777777" w:rsidR="00FF3C59" w:rsidRDefault="00FF3C59" w:rsidP="00FF3C59">
      <w:pPr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Домашняя работа №3</w:t>
      </w:r>
    </w:p>
    <w:p w14:paraId="3B0A0F75" w14:textId="77777777" w:rsidR="00FF3C59" w:rsidRDefault="00FF3C59" w:rsidP="00FF3C59">
      <w:pPr>
        <w:jc w:val="center"/>
        <w:rPr>
          <w:lang w:val="ru-RU"/>
        </w:rPr>
      </w:pPr>
      <w:r>
        <w:rPr>
          <w:lang w:val="ru-RU"/>
        </w:rPr>
        <w:t>Выполнила Авдонина Лада Вадимовна, группа 23202</w:t>
      </w:r>
    </w:p>
    <w:p w14:paraId="0BFFCE27" w14:textId="77777777" w:rsidR="00FF3C59" w:rsidRDefault="00FF3C59" w:rsidP="00FF3C59">
      <w:pPr>
        <w:jc w:val="center"/>
        <w:rPr>
          <w:lang w:val="ru-RU"/>
        </w:rPr>
      </w:pPr>
    </w:p>
    <w:p w14:paraId="6F946F0E" w14:textId="77777777" w:rsidR="00FF3C59" w:rsidRDefault="00FF3C59" w:rsidP="00FF3C59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ГРАЖДАНСКОЕ ПРАВО И ПРОЦЕСС: ГРАЖДАНСКО-ПРАВОВОЙ АНАЛИЗ</w:t>
      </w:r>
    </w:p>
    <w:p w14:paraId="2C755177" w14:textId="77777777" w:rsidR="00FF3C59" w:rsidRPr="00B12E9B" w:rsidRDefault="00FF3C59" w:rsidP="00FF3C59">
      <w:pPr>
        <w:rPr>
          <w:sz w:val="32"/>
          <w:szCs w:val="32"/>
          <w:lang w:val="ru-RU"/>
        </w:rPr>
      </w:pPr>
    </w:p>
    <w:p w14:paraId="2BC312EE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КРАТКАЯ ХАРАКТЕРИСТИКА ДЕЛА</w:t>
      </w:r>
    </w:p>
    <w:p w14:paraId="75B9FFFC" w14:textId="77777777" w:rsidR="00FF3C59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Дело:</w:t>
      </w:r>
      <w:r w:rsidRPr="00B12E9B">
        <w:rPr>
          <w:sz w:val="28"/>
          <w:szCs w:val="28"/>
          <w:lang w:val="ru-RU"/>
        </w:rPr>
        <w:t xml:space="preserve"> № 2-2091/2025, Октябрьский районный суд г. Томска.</w:t>
      </w:r>
    </w:p>
    <w:p w14:paraId="7B9E6A58" w14:textId="77777777" w:rsidR="00FF3C59" w:rsidRPr="00B12E9B" w:rsidRDefault="00FF3C59" w:rsidP="00FF3C59">
      <w:pPr>
        <w:rPr>
          <w:sz w:val="28"/>
          <w:szCs w:val="28"/>
          <w:lang w:val="ru-RU"/>
        </w:rPr>
      </w:pPr>
      <w:hyperlink r:id="rId5" w:history="1">
        <w:r w:rsidRPr="00457C93">
          <w:rPr>
            <w:rStyle w:val="ac"/>
            <w:sz w:val="28"/>
            <w:szCs w:val="28"/>
            <w:lang w:val="ru-RU"/>
          </w:rPr>
          <w:t>https://sudact.ru/regular/doc/btm1yBfzFJZr/</w:t>
        </w:r>
      </w:hyperlink>
      <w:r>
        <w:rPr>
          <w:sz w:val="28"/>
          <w:szCs w:val="28"/>
          <w:lang w:val="ru-RU"/>
        </w:rPr>
        <w:t xml:space="preserve"> </w:t>
      </w:r>
    </w:p>
    <w:p w14:paraId="07629F4B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Дата решения:</w:t>
      </w:r>
      <w:r w:rsidRPr="00B12E9B">
        <w:rPr>
          <w:sz w:val="28"/>
          <w:szCs w:val="28"/>
          <w:lang w:val="ru-RU"/>
        </w:rPr>
        <w:t xml:space="preserve"> 24 октября 2025 года, мотивированный текст изготовлен 08 декабря 2025 года.</w:t>
      </w:r>
    </w:p>
    <w:p w14:paraId="6D85B452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Истец:</w:t>
      </w:r>
      <w:r w:rsidRPr="00B12E9B">
        <w:rPr>
          <w:sz w:val="28"/>
          <w:szCs w:val="28"/>
          <w:lang w:val="ru-RU"/>
        </w:rPr>
        <w:t xml:space="preserve"> ФИО3.</w:t>
      </w:r>
    </w:p>
    <w:p w14:paraId="3D6390D8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Ответчик:</w:t>
      </w:r>
      <w:r w:rsidRPr="00B12E9B">
        <w:rPr>
          <w:sz w:val="28"/>
          <w:szCs w:val="28"/>
          <w:lang w:val="ru-RU"/>
        </w:rPr>
        <w:t xml:space="preserve"> ФИО4 / ФИО5 в тексте решения.</w:t>
      </w:r>
    </w:p>
    <w:p w14:paraId="2FB88D41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Предмет спора:</w:t>
      </w:r>
      <w:r w:rsidRPr="00B12E9B">
        <w:rPr>
          <w:sz w:val="28"/>
          <w:szCs w:val="28"/>
          <w:lang w:val="ru-RU"/>
        </w:rPr>
        <w:t xml:space="preserve"> расторжение договора купли-продажи автомобиля и взыскание 470 000 руб. </w:t>
      </w:r>
    </w:p>
    <w:p w14:paraId="560FC7D6" w14:textId="77777777" w:rsidR="00FF3C59" w:rsidRDefault="00FF3C59" w:rsidP="00FF3C59">
      <w:pPr>
        <w:rPr>
          <w:sz w:val="28"/>
          <w:szCs w:val="28"/>
          <w:lang w:val="ru-RU"/>
        </w:rPr>
      </w:pPr>
    </w:p>
    <w:p w14:paraId="367232B0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ФАБУЛА ДЕЛА</w:t>
      </w:r>
    </w:p>
    <w:p w14:paraId="560F4A86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 xml:space="preserve">Истец купил автомобиль Honda Civic, 2008 года выпуска, по договору от 23.06.2023 за 470 000 руб. В договоре было указано, что автомобиль не заложен, не арестован и не находится в споре. Позднее истец узнал, что автомобиль находится в залоге у ООО «Нэйва», а решением Преображенского районного суда г. Москвы от 20.05.2024 на автомобиль было обращено взыскание. </w:t>
      </w:r>
    </w:p>
    <w:p w14:paraId="23AAE68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 xml:space="preserve">Первоначально истец просил признать договор недействительным, затем изменил требования и просил расторгнуть договор купли-продажи и взыскать с продавца 470 000 руб. </w:t>
      </w:r>
    </w:p>
    <w:p w14:paraId="6E5B69F7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43FD1228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ФАКТИЧЕСКИЕ ОБСТОЯТЕЛЬСТВА</w:t>
      </w:r>
    </w:p>
    <w:p w14:paraId="5EAE51E2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 xml:space="preserve">Между продавцом и покупателем был заключен договор купли-продажи автомобиля. Договор одновременно являлся распиской, поскольку в нем было указано, что продавец получил от покупателя 470 000 руб. </w:t>
      </w:r>
    </w:p>
    <w:p w14:paraId="608844A2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66BDEC84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lastRenderedPageBreak/>
        <w:t xml:space="preserve">Суд установил, что еще в 2015 году в отношении автомобиля было зарегистрировано уведомление о залоге движимого имущества. Залог возник в пользу ООО КБ «АйМаниБанк», а позднее право требования перешло к ООО «Нэйва». </w:t>
      </w:r>
    </w:p>
    <w:p w14:paraId="1F2772D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 xml:space="preserve">Ключевое значение имело то, что сведения о залоге находились в открытом реестре уведомлений о залоге движимого имущества Федеральной нотариальной палаты. Суд посчитал, что покупатель мог проверить автомобиль перед покупкой, но не сделал этого. </w:t>
      </w:r>
    </w:p>
    <w:p w14:paraId="476DC214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58BB4B89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ПОЗИЦИЯ ИСТЦА</w:t>
      </w:r>
    </w:p>
    <w:p w14:paraId="244DB18B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Истец утверждал:</w:t>
      </w:r>
    </w:p>
    <w:p w14:paraId="53A0F51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1. Он купил автомобиль по договору купли-продажи.</w:t>
      </w:r>
    </w:p>
    <w:p w14:paraId="60E84EA5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2. В договоре было указано, что автомобиль не заложен.</w:t>
      </w:r>
    </w:p>
    <w:p w14:paraId="4B1E0C7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3. После покупки выяснилось, что автомобиль находится в залоге.</w:t>
      </w:r>
    </w:p>
    <w:p w14:paraId="5AD1537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4. На автомобиль обращено взыскание по решению суда.</w:t>
      </w:r>
    </w:p>
    <w:p w14:paraId="2B7B464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5. Продавец нарушил обязанность передать товар свободным от прав третьих лиц.</w:t>
      </w:r>
    </w:p>
    <w:p w14:paraId="33441A6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6. Поэтому договор должен быть расторгнут, а деньги — возвращены.</w:t>
      </w:r>
    </w:p>
    <w:p w14:paraId="56B526D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Правовая основа позиции истца — ст. 460 ГК РФ, согласно которой продавец обязан передать покупателю товар свободным от прав третьих лиц, если покупатель не согласился принять товар с обременением.</w:t>
      </w:r>
    </w:p>
    <w:p w14:paraId="7E9F44D7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3F20E44A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ПОЗИЦИЯ ОТВЕТЧИКА</w:t>
      </w:r>
    </w:p>
    <w:p w14:paraId="6BE2D235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Ответчик иск не признал и указал:</w:t>
      </w:r>
    </w:p>
    <w:p w14:paraId="77A7279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1. Истец выбрал ненадлежащего ответчика.</w:t>
      </w:r>
    </w:p>
    <w:p w14:paraId="62A70B72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2. Автомобиль фактически не изъят.</w:t>
      </w:r>
    </w:p>
    <w:p w14:paraId="3D6EFFC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3. Истец продолжает пользоваться автомобилем.</w:t>
      </w:r>
    </w:p>
    <w:p w14:paraId="6657A705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4. Покупатель сам не проявил должную осмотрительность.</w:t>
      </w:r>
    </w:p>
    <w:p w14:paraId="4BAF655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5. Сведения о залоге были открыты и доступны.</w:t>
      </w:r>
    </w:p>
    <w:p w14:paraId="22CEFA52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6. Следовательно, истец должен был знать о залоге.</w:t>
      </w:r>
    </w:p>
    <w:p w14:paraId="7965D51B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 xml:space="preserve">Суд согласился именно с этой позицией. </w:t>
      </w:r>
    </w:p>
    <w:p w14:paraId="52AD6B49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61F9C0BC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НОРМЫ ПРАВА, ПРИМЕНЕННЫЕ СУДОМ</w:t>
      </w:r>
    </w:p>
    <w:p w14:paraId="4563D7BE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Суд применил следующие нормы:</w:t>
      </w:r>
    </w:p>
    <w:p w14:paraId="22587FFF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153 ГК РФ</w:t>
      </w:r>
      <w:r w:rsidRPr="00B12E9B">
        <w:rPr>
          <w:sz w:val="28"/>
          <w:szCs w:val="28"/>
          <w:lang w:val="ru-RU"/>
        </w:rPr>
        <w:t xml:space="preserve"> — понятие сделки.</w:t>
      </w:r>
    </w:p>
    <w:p w14:paraId="383329A9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154 ГК РФ</w:t>
      </w:r>
      <w:r w:rsidRPr="00B12E9B">
        <w:rPr>
          <w:sz w:val="28"/>
          <w:szCs w:val="28"/>
          <w:lang w:val="ru-RU"/>
        </w:rPr>
        <w:t xml:space="preserve"> — договор как выражение воли сторон.</w:t>
      </w:r>
    </w:p>
    <w:p w14:paraId="1DD211F0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158, 160 ГК РФ</w:t>
      </w:r>
      <w:r w:rsidRPr="00B12E9B">
        <w:rPr>
          <w:sz w:val="28"/>
          <w:szCs w:val="28"/>
          <w:lang w:val="ru-RU"/>
        </w:rPr>
        <w:t xml:space="preserve"> — форма сделки.</w:t>
      </w:r>
    </w:p>
    <w:p w14:paraId="1F06D9F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420 ГК РФ</w:t>
      </w:r>
      <w:r w:rsidRPr="00B12E9B">
        <w:rPr>
          <w:sz w:val="28"/>
          <w:szCs w:val="28"/>
          <w:lang w:val="ru-RU"/>
        </w:rPr>
        <w:t xml:space="preserve"> — понятие договора.</w:t>
      </w:r>
    </w:p>
    <w:p w14:paraId="64E5826B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421 ГК РФ</w:t>
      </w:r>
      <w:r w:rsidRPr="00B12E9B">
        <w:rPr>
          <w:sz w:val="28"/>
          <w:szCs w:val="28"/>
          <w:lang w:val="ru-RU"/>
        </w:rPr>
        <w:t xml:space="preserve"> — свобода договора.</w:t>
      </w:r>
    </w:p>
    <w:p w14:paraId="53C935F6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454 ГК РФ</w:t>
      </w:r>
      <w:r w:rsidRPr="00B12E9B">
        <w:rPr>
          <w:sz w:val="28"/>
          <w:szCs w:val="28"/>
          <w:lang w:val="ru-RU"/>
        </w:rPr>
        <w:t xml:space="preserve"> — договор купли-продажи.</w:t>
      </w:r>
    </w:p>
    <w:p w14:paraId="6927F834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460 ГК РФ</w:t>
      </w:r>
      <w:r w:rsidRPr="00B12E9B">
        <w:rPr>
          <w:sz w:val="28"/>
          <w:szCs w:val="28"/>
          <w:lang w:val="ru-RU"/>
        </w:rPr>
        <w:t xml:space="preserve"> — обязанность продавца передать товар свободным от прав третьих лиц.</w:t>
      </w:r>
    </w:p>
    <w:p w14:paraId="3D69DAE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461 ГК РФ</w:t>
      </w:r>
      <w:r w:rsidRPr="00B12E9B">
        <w:rPr>
          <w:sz w:val="28"/>
          <w:szCs w:val="28"/>
          <w:lang w:val="ru-RU"/>
        </w:rPr>
        <w:t xml:space="preserve"> — ответственность продавца при изъятии товара у покупателя.</w:t>
      </w:r>
    </w:p>
    <w:p w14:paraId="21008F7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462 ГК РФ</w:t>
      </w:r>
      <w:r w:rsidRPr="00B12E9B">
        <w:rPr>
          <w:sz w:val="28"/>
          <w:szCs w:val="28"/>
          <w:lang w:val="ru-RU"/>
        </w:rPr>
        <w:t xml:space="preserve"> — обязанность покупателя привлечь продавца к участию в деле об изъятии товара.</w:t>
      </w:r>
    </w:p>
    <w:p w14:paraId="2D8D7CA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10 ГК РФ</w:t>
      </w:r>
      <w:r w:rsidRPr="00B12E9B">
        <w:rPr>
          <w:sz w:val="28"/>
          <w:szCs w:val="28"/>
          <w:lang w:val="ru-RU"/>
        </w:rPr>
        <w:t xml:space="preserve"> — добросовестность участников гражданского оборота.</w:t>
      </w:r>
    </w:p>
    <w:p w14:paraId="27F344F8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61 ГПК РФ</w:t>
      </w:r>
      <w:r w:rsidRPr="00B12E9B">
        <w:rPr>
          <w:sz w:val="28"/>
          <w:szCs w:val="28"/>
          <w:lang w:val="ru-RU"/>
        </w:rPr>
        <w:t xml:space="preserve"> — преюдициальность судебного решения.</w:t>
      </w:r>
    </w:p>
    <w:p w14:paraId="3AA9AA12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167 ГПК РФ</w:t>
      </w:r>
      <w:r w:rsidRPr="00B12E9B">
        <w:rPr>
          <w:sz w:val="28"/>
          <w:szCs w:val="28"/>
          <w:lang w:val="ru-RU"/>
        </w:rPr>
        <w:t xml:space="preserve"> — рассмотрение дела при неявке извещенных лиц.</w:t>
      </w:r>
    </w:p>
    <w:p w14:paraId="19EE556D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98 ГПК РФ</w:t>
      </w:r>
      <w:r w:rsidRPr="00B12E9B">
        <w:rPr>
          <w:sz w:val="28"/>
          <w:szCs w:val="28"/>
          <w:lang w:val="ru-RU"/>
        </w:rPr>
        <w:t xml:space="preserve"> — распределение судебных расходов.</w:t>
      </w:r>
    </w:p>
    <w:p w14:paraId="674FE4C0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Ст. 194–199 ГПК РФ</w:t>
      </w:r>
      <w:r w:rsidRPr="00B12E9B">
        <w:rPr>
          <w:sz w:val="28"/>
          <w:szCs w:val="28"/>
          <w:lang w:val="ru-RU"/>
        </w:rPr>
        <w:t xml:space="preserve"> — вынесение и содержание решения суда. </w:t>
      </w:r>
    </w:p>
    <w:p w14:paraId="7F0795C1" w14:textId="77777777" w:rsidR="00FF3C59" w:rsidRPr="00B12E9B" w:rsidRDefault="00FF3C59" w:rsidP="00FF3C59">
      <w:pPr>
        <w:rPr>
          <w:sz w:val="28"/>
          <w:szCs w:val="28"/>
          <w:lang w:val="ru-RU"/>
        </w:rPr>
      </w:pPr>
    </w:p>
    <w:p w14:paraId="6108FE8E" w14:textId="77777777" w:rsidR="00FF3C59" w:rsidRPr="00B12E9B" w:rsidRDefault="00FF3C59" w:rsidP="00FF3C59">
      <w:pPr>
        <w:rPr>
          <w:b/>
          <w:bCs/>
          <w:sz w:val="28"/>
          <w:szCs w:val="28"/>
          <w:lang w:val="ru-RU"/>
        </w:rPr>
      </w:pPr>
      <w:r w:rsidRPr="00B12E9B">
        <w:rPr>
          <w:b/>
          <w:bCs/>
          <w:sz w:val="28"/>
          <w:szCs w:val="28"/>
          <w:lang w:val="ru-RU"/>
        </w:rPr>
        <w:t>ГРАЖДАНСКО-ПРАВОВОЙ АНАЛИЗ</w:t>
      </w:r>
    </w:p>
    <w:p w14:paraId="311A6793" w14:textId="77777777" w:rsidR="00FF3C59" w:rsidRPr="00B12E9B" w:rsidRDefault="00FF3C59" w:rsidP="00FF3C59">
      <w:pPr>
        <w:rPr>
          <w:sz w:val="28"/>
          <w:szCs w:val="28"/>
          <w:lang w:val="ru-RU"/>
        </w:rPr>
      </w:pPr>
      <w:r w:rsidRPr="00B12E9B">
        <w:rPr>
          <w:sz w:val="28"/>
          <w:szCs w:val="28"/>
          <w:lang w:val="ru-RU"/>
        </w:rPr>
        <w:t>Между сторонами возникли обязательственные отношения из договора купли-продажи автомобиля. По договору купли-продажи продавец обязан передать товар в собственность покупателя, а покупатель обязан принять товар и оплатить его.</w:t>
      </w:r>
    </w:p>
    <w:p w14:paraId="136274BE" w14:textId="5FE1CA1A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Главная обязанность продавца в этом деле — передать автомобиль свободным от прав третьих лиц. Если автомобиль был в залоге, это означает, что третье лицо — залогодержатель — имело вещно-правовой интерес в отношении автомобиля.</w:t>
      </w:r>
    </w:p>
    <w:p w14:paraId="43255765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Однако ст. 460 ГК РФ содержит важное условие: покупатель может требовать расторжения договора или уменьшения цены, если не будет доказано, что он знал или должен был знать о правах третьих лиц.</w:t>
      </w:r>
    </w:p>
    <w:p w14:paraId="0A968447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4B5D4F51" w14:textId="7413392F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lastRenderedPageBreak/>
        <w:t xml:space="preserve">В данном деле суд пришел к выводу, что истец должен был знать о залоге, потому что сведения о залоге были внесены в открытый реестр. Поэтому суд отказал в иске. </w:t>
      </w:r>
    </w:p>
    <w:p w14:paraId="55B8A0C1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29C586E6" w14:textId="7D052167" w:rsidR="00A46F87" w:rsidRPr="00A46F87" w:rsidRDefault="00A46F87" w:rsidP="00A46F87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ПОЧЕМУ СУД ОТКАЗАЛ</w:t>
      </w:r>
    </w:p>
    <w:p w14:paraId="19796CD6" w14:textId="48DF546B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Суд отказал по нескольким причинам:</w:t>
      </w:r>
    </w:p>
    <w:p w14:paraId="6250FA53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1. Залог был зарегистрирован в открытом реестре.</w:t>
      </w:r>
    </w:p>
    <w:p w14:paraId="57A01EEA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2. Покупатель мог проверить автомобиль перед покупкой.</w:t>
      </w:r>
    </w:p>
    <w:p w14:paraId="34CECBE7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3. Истец не доказал свою добросовестность.</w:t>
      </w:r>
    </w:p>
    <w:p w14:paraId="7C712F09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4. Ранее вступившим в силу решением уже было установлено, что истец не проявил должной осмотрительности.</w:t>
      </w:r>
    </w:p>
    <w:p w14:paraId="1D266F79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5. Автомобиль фактически не был изъят, истец продолжал им пользоваться.</w:t>
      </w:r>
    </w:p>
    <w:p w14:paraId="1D5F7861" w14:textId="033B9E09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6. Ответчик сам не был залогодателем, а приобрел автомобиль уже с обременением. </w:t>
      </w:r>
    </w:p>
    <w:p w14:paraId="7299D3F6" w14:textId="212A613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Главная ошибка истца: он строил позицию на том, что «покупатель не обязан проверять залог». Суд прямо указал, что это неверное толкование закона. </w:t>
      </w:r>
    </w:p>
    <w:p w14:paraId="12658373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07373927" w14:textId="34EAA52A" w:rsidR="00A46F87" w:rsidRPr="00A46F87" w:rsidRDefault="00A46F87" w:rsidP="00A46F87">
      <w:p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АНАЛИЗ С ПОЗИЦИИ СТАДИЙ ГРАЖДАНСКОГО ПРОЦЕССА</w:t>
      </w:r>
    </w:p>
    <w:p w14:paraId="255FA95C" w14:textId="3B2812EF" w:rsidR="00A46F87" w:rsidRPr="00A46F87" w:rsidRDefault="00A46F87" w:rsidP="00A46F87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Возбуждение гражданского дела</w:t>
      </w:r>
    </w:p>
    <w:p w14:paraId="7516582F" w14:textId="0B6B3724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Дело было возбуждено путем подачи искового заявления ФИО3 к ответчику о признании договора купли-продажи автомобиля недействительным.</w:t>
      </w:r>
    </w:p>
    <w:p w14:paraId="7F0EDD59" w14:textId="2B2F0B2A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Позднее истец изменил предмет иска и стал просить не признать договор недействительным, а расторгнуть договор и взыскать уплаченные денежные средства.</w:t>
      </w:r>
    </w:p>
    <w:p w14:paraId="7C145376" w14:textId="54CD0E32" w:rsidR="00A46F87" w:rsidRPr="00A46F87" w:rsidRDefault="00A46F87" w:rsidP="00A46F87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Подготовка дела к судебному разбирательству</w:t>
      </w:r>
    </w:p>
    <w:p w14:paraId="5B6B994E" w14:textId="59A66BC1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На этой стадии суд определил юридически значимые обстоятельства:</w:t>
      </w:r>
    </w:p>
    <w:p w14:paraId="49E52A57" w14:textId="593D4771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был ли заключен договор;</w:t>
      </w:r>
    </w:p>
    <w:p w14:paraId="77961FBF" w14:textId="42492D52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была ли передана денежная сумма;</w:t>
      </w:r>
    </w:p>
    <w:p w14:paraId="554CE1EA" w14:textId="6A74676D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был ли автомобиль предметом залога;</w:t>
      </w:r>
    </w:p>
    <w:p w14:paraId="0183ADB2" w14:textId="69BAFBC4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мог ли истец узнать о залоге;</w:t>
      </w:r>
    </w:p>
    <w:p w14:paraId="33AB376B" w14:textId="2C889FFC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был ли автомобиль изъят;</w:t>
      </w:r>
    </w:p>
    <w:p w14:paraId="4A79CEBA" w14:textId="4220CB65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A46F87">
        <w:rPr>
          <w:sz w:val="28"/>
          <w:szCs w:val="28"/>
          <w:lang w:val="ru-RU"/>
        </w:rPr>
        <w:t>доказана ли недобросовестность продавца.</w:t>
      </w:r>
    </w:p>
    <w:p w14:paraId="3DFC8628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506205C1" w14:textId="1CE6E839" w:rsidR="00A46F87" w:rsidRPr="00A46F87" w:rsidRDefault="00A46F87" w:rsidP="00A46F87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С</w:t>
      </w:r>
      <w:r w:rsidRPr="00A46F87">
        <w:rPr>
          <w:b/>
          <w:bCs/>
          <w:sz w:val="28"/>
          <w:szCs w:val="28"/>
          <w:lang w:val="ru-RU"/>
        </w:rPr>
        <w:t>удебное разбирательство</w:t>
      </w:r>
    </w:p>
    <w:p w14:paraId="61E6E473" w14:textId="5CDB3C00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В судебное заседание истец и ответчик не явились, но были извещены. Суд рассмотрел дело при участии представителей сторон. Это соответствует ст. 167 ГПК РФ. </w:t>
      </w:r>
    </w:p>
    <w:p w14:paraId="5F3FC7E0" w14:textId="6199C24F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Суд заслушал представителей, свидетеля, исследовал договор купли-продажи, сведения ГИБДД, данные о регистрации залога, а также решение Преображенского районного суда г. Москвы.</w:t>
      </w:r>
    </w:p>
    <w:p w14:paraId="3A1987E4" w14:textId="00EE73DE" w:rsidR="00A46F87" w:rsidRPr="00A46F87" w:rsidRDefault="00A46F87" w:rsidP="00A46F87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Вынесение решения</w:t>
      </w:r>
    </w:p>
    <w:p w14:paraId="235B3DE2" w14:textId="60FEBCEF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Суд отказал в удовлетворении требований о расторжении договора и взыскании 470 000 руб. Также суд взыскал с истца недоплаченную государственную пошлину в размере 13 250 руб. </w:t>
      </w:r>
    </w:p>
    <w:p w14:paraId="0B02661C" w14:textId="17000340" w:rsidR="00A46F87" w:rsidRPr="00A46F87" w:rsidRDefault="00A46F87" w:rsidP="00A46F87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A46F87">
        <w:rPr>
          <w:b/>
          <w:bCs/>
          <w:sz w:val="28"/>
          <w:szCs w:val="28"/>
          <w:lang w:val="ru-RU"/>
        </w:rPr>
        <w:t>Апелляционное обжалование</w:t>
      </w:r>
    </w:p>
    <w:p w14:paraId="7613ECE7" w14:textId="76897DD2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Решение может быть обжаловано в Томский областной суд через Октябрьский районный суд г. Томска в течение месяца. </w:t>
      </w:r>
    </w:p>
    <w:p w14:paraId="2BE87BAB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0FE95200" w14:textId="27C9D513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САМОСТОЯТЕЛЬНО СОСТАВЛЕННОЕ ИСКОВОЕ ЗАЯВЛЕНИЕ ПО АНАЛОГИЧНОМУ ПРЕДМЕТУ СПОРА</w:t>
      </w:r>
    </w:p>
    <w:p w14:paraId="04FB75C3" w14:textId="73C723A5" w:rsidR="00A46F87" w:rsidRPr="00A46F87" w:rsidRDefault="00A46F87" w:rsidP="00A46F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 написала</w:t>
      </w:r>
      <w:r w:rsidRPr="00A46F87">
        <w:rPr>
          <w:sz w:val="28"/>
          <w:szCs w:val="28"/>
          <w:lang w:val="ru-RU"/>
        </w:rPr>
        <w:t xml:space="preserve"> образец иска, составленный по аналогичной ситуации, но с более сильной позицией истца: покупатель просит расторгнуть договор купли-продажи автомобиля, поскольку после покупки выяснилось, что автомобиль находится в залоге.</w:t>
      </w:r>
    </w:p>
    <w:p w14:paraId="497BAC56" w14:textId="77777777" w:rsidR="00A46F87" w:rsidRDefault="00A46F87" w:rsidP="00A46F87">
      <w:pPr>
        <w:rPr>
          <w:sz w:val="28"/>
          <w:szCs w:val="28"/>
          <w:lang w:val="ru-RU"/>
        </w:rPr>
      </w:pPr>
    </w:p>
    <w:p w14:paraId="4C1BCB96" w14:textId="288F2F7E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В Октябрьский районный суд г. Томска</w:t>
      </w:r>
    </w:p>
    <w:p w14:paraId="615E1940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Истец:</w:t>
      </w:r>
    </w:p>
    <w:p w14:paraId="71FB8B55" w14:textId="1610960C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ФИО: </w:t>
      </w:r>
      <w:r>
        <w:rPr>
          <w:sz w:val="28"/>
          <w:szCs w:val="28"/>
          <w:lang w:val="ru-RU"/>
        </w:rPr>
        <w:t>Авдонина Лада Вадимовна</w:t>
      </w:r>
    </w:p>
    <w:p w14:paraId="5A1D28F9" w14:textId="10D3400B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Адрес: г. Томск, ул.</w:t>
      </w:r>
      <w:r w:rsidRPr="00A46F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Ленина</w:t>
      </w:r>
      <w:r w:rsidRPr="00A46F87">
        <w:rPr>
          <w:sz w:val="28"/>
          <w:szCs w:val="28"/>
          <w:lang w:val="ru-RU"/>
        </w:rPr>
        <w:t xml:space="preserve">, д. </w:t>
      </w:r>
      <w:r>
        <w:rPr>
          <w:sz w:val="28"/>
          <w:szCs w:val="28"/>
          <w:lang w:val="ru-RU"/>
        </w:rPr>
        <w:t>5</w:t>
      </w:r>
      <w:r w:rsidRPr="00A46F87">
        <w:rPr>
          <w:sz w:val="28"/>
          <w:szCs w:val="28"/>
          <w:lang w:val="ru-RU"/>
        </w:rPr>
        <w:t xml:space="preserve">, кв. </w:t>
      </w:r>
      <w:r>
        <w:rPr>
          <w:sz w:val="28"/>
          <w:szCs w:val="28"/>
          <w:lang w:val="ru-RU"/>
        </w:rPr>
        <w:t>15</w:t>
      </w:r>
    </w:p>
    <w:p w14:paraId="2BB9C448" w14:textId="5CA6D401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Телефон: </w:t>
      </w:r>
      <w:r>
        <w:rPr>
          <w:sz w:val="28"/>
          <w:szCs w:val="28"/>
          <w:lang w:val="ru-RU"/>
        </w:rPr>
        <w:t>89997776655</w:t>
      </w:r>
    </w:p>
    <w:p w14:paraId="10ABC03F" w14:textId="0575211F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Электронная почта: </w:t>
      </w:r>
      <w:r>
        <w:rPr>
          <w:sz w:val="28"/>
          <w:szCs w:val="28"/>
          <w:lang w:val="en-US"/>
        </w:rPr>
        <w:t>l</w:t>
      </w:r>
      <w:r w:rsidRPr="00A46F87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avdonina</w:t>
      </w:r>
      <w:proofErr w:type="spellEnd"/>
      <w:r w:rsidRPr="00A46F87">
        <w:rPr>
          <w:sz w:val="28"/>
          <w:szCs w:val="28"/>
          <w:lang w:val="ru-RU"/>
        </w:rPr>
        <w:t>@</w:t>
      </w:r>
      <w:r>
        <w:rPr>
          <w:sz w:val="28"/>
          <w:szCs w:val="28"/>
          <w:lang w:val="en-US"/>
        </w:rPr>
        <w:t>g</w:t>
      </w:r>
      <w:r w:rsidRPr="00A46F87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nsu</w:t>
      </w:r>
      <w:r w:rsidRPr="00A46F87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ru</w:t>
      </w:r>
    </w:p>
    <w:p w14:paraId="27FAEC4F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</w:p>
    <w:p w14:paraId="604847BF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Ответчик:</w:t>
      </w:r>
    </w:p>
    <w:p w14:paraId="4FF55B4E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ФИО: Петров Петр Петрович</w:t>
      </w:r>
    </w:p>
    <w:p w14:paraId="12BC8EEA" w14:textId="3BC3D322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lastRenderedPageBreak/>
        <w:t xml:space="preserve">Адрес: г. Томск, ул. </w:t>
      </w:r>
      <w:r>
        <w:rPr>
          <w:sz w:val="28"/>
          <w:szCs w:val="28"/>
          <w:lang w:val="ru-RU"/>
        </w:rPr>
        <w:t>Толстого</w:t>
      </w:r>
      <w:r w:rsidRPr="00A46F87">
        <w:rPr>
          <w:sz w:val="28"/>
          <w:szCs w:val="28"/>
          <w:lang w:val="ru-RU"/>
        </w:rPr>
        <w:t xml:space="preserve">, д. </w:t>
      </w:r>
      <w:r>
        <w:rPr>
          <w:sz w:val="28"/>
          <w:szCs w:val="28"/>
          <w:lang w:val="ru-RU"/>
        </w:rPr>
        <w:t>10</w:t>
      </w:r>
      <w:r w:rsidRPr="00A46F87">
        <w:rPr>
          <w:sz w:val="28"/>
          <w:szCs w:val="28"/>
          <w:lang w:val="ru-RU"/>
        </w:rPr>
        <w:t xml:space="preserve">, кв. </w:t>
      </w:r>
      <w:r>
        <w:rPr>
          <w:sz w:val="28"/>
          <w:szCs w:val="28"/>
          <w:lang w:val="ru-RU"/>
        </w:rPr>
        <w:t>35</w:t>
      </w:r>
    </w:p>
    <w:p w14:paraId="66C356BC" w14:textId="23B40B67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Телефон: </w:t>
      </w:r>
      <w:r>
        <w:rPr>
          <w:sz w:val="28"/>
          <w:szCs w:val="28"/>
          <w:lang w:val="ru-RU"/>
        </w:rPr>
        <w:t>87776665544</w:t>
      </w:r>
    </w:p>
    <w:p w14:paraId="6EE35F2F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</w:p>
    <w:p w14:paraId="23C775B4" w14:textId="139A9E20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Цена иска: </w:t>
      </w:r>
      <w:r w:rsidRPr="00A46F87">
        <w:rPr>
          <w:sz w:val="28"/>
          <w:szCs w:val="28"/>
          <w:lang w:val="ru-RU"/>
        </w:rPr>
        <w:t>1 500 000</w:t>
      </w:r>
      <w:r w:rsidRPr="00A46F87">
        <w:rPr>
          <w:sz w:val="28"/>
          <w:szCs w:val="28"/>
          <w:lang w:val="ru-RU"/>
        </w:rPr>
        <w:t xml:space="preserve"> руб.</w:t>
      </w:r>
    </w:p>
    <w:p w14:paraId="35FB35F6" w14:textId="77777777" w:rsidR="00A46F87" w:rsidRPr="00A46F87" w:rsidRDefault="00A46F87" w:rsidP="00A46F87">
      <w:pPr>
        <w:jc w:val="right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Государственная пошлина: рассчитывается по ст. 333.19 НК РФ.</w:t>
      </w:r>
    </w:p>
    <w:p w14:paraId="0151E15B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3A1666D6" w14:textId="5C8F4840" w:rsidR="00A46F87" w:rsidRPr="00A46F87" w:rsidRDefault="00A46F87" w:rsidP="00A46F87">
      <w:pPr>
        <w:jc w:val="center"/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Исковое заявление</w:t>
      </w:r>
    </w:p>
    <w:p w14:paraId="0873FA42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о расторжении договора купли-продажи транспортного средства и взыскании денежных средств</w:t>
      </w:r>
    </w:p>
    <w:p w14:paraId="645479A3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6AEB5555" w14:textId="0511D4F9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23 июня 2023 года между мной, </w:t>
      </w:r>
      <w:r>
        <w:rPr>
          <w:sz w:val="28"/>
          <w:szCs w:val="28"/>
          <w:lang w:val="ru-RU"/>
        </w:rPr>
        <w:t>Авдониной Ладой Вадимовной</w:t>
      </w:r>
      <w:r w:rsidRPr="00A46F87">
        <w:rPr>
          <w:sz w:val="28"/>
          <w:szCs w:val="28"/>
          <w:lang w:val="ru-RU"/>
        </w:rPr>
        <w:t>, и ответчиком Петровым Петром Петровичем был заключен договор купли-продажи транспортного средства.</w:t>
      </w:r>
    </w:p>
    <w:p w14:paraId="0571DFAB" w14:textId="54706605" w:rsidR="00FF3C59" w:rsidRDefault="00A46F87" w:rsidP="00A46F87">
      <w:pPr>
        <w:rPr>
          <w:sz w:val="28"/>
          <w:szCs w:val="28"/>
          <w:lang w:val="en-US"/>
        </w:rPr>
      </w:pPr>
      <w:r w:rsidRPr="00A46F87">
        <w:rPr>
          <w:sz w:val="28"/>
          <w:szCs w:val="28"/>
          <w:lang w:val="ru-RU"/>
        </w:rPr>
        <w:t>Предметом договора являлся автомобиль Honda C</w:t>
      </w:r>
      <w:r>
        <w:rPr>
          <w:sz w:val="28"/>
          <w:szCs w:val="28"/>
          <w:lang w:val="en-US"/>
        </w:rPr>
        <w:t>R</w:t>
      </w:r>
      <w:r w:rsidRPr="00A46F87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V</w:t>
      </w:r>
      <w:r w:rsidRPr="00A46F87">
        <w:rPr>
          <w:sz w:val="28"/>
          <w:szCs w:val="28"/>
          <w:lang w:val="ru-RU"/>
        </w:rPr>
        <w:t>, 2008 года выпуска, VIN</w:t>
      </w:r>
      <w:r>
        <w:rPr>
          <w:sz w:val="28"/>
          <w:szCs w:val="28"/>
          <w:lang w:val="ru-RU"/>
        </w:rPr>
        <w:t xml:space="preserve"> 123456789</w:t>
      </w:r>
      <w:r w:rsidRPr="00A46F87">
        <w:rPr>
          <w:sz w:val="28"/>
          <w:szCs w:val="28"/>
          <w:lang w:val="ru-RU"/>
        </w:rPr>
        <w:t xml:space="preserve">, государственный регистрационный знак </w:t>
      </w:r>
      <w:r>
        <w:rPr>
          <w:sz w:val="28"/>
          <w:szCs w:val="28"/>
          <w:lang w:val="ru-RU"/>
        </w:rPr>
        <w:t>Х900ХХ154</w:t>
      </w:r>
      <w:r w:rsidRPr="00A46F87">
        <w:rPr>
          <w:sz w:val="28"/>
          <w:szCs w:val="28"/>
          <w:lang w:val="ru-RU"/>
        </w:rPr>
        <w:t>.</w:t>
      </w:r>
    </w:p>
    <w:p w14:paraId="47B4A52E" w14:textId="1D00A8B5" w:rsidR="00A46F87" w:rsidRPr="00A46F87" w:rsidRDefault="00A46F87" w:rsidP="00A46F87">
      <w:pPr>
        <w:rPr>
          <w:sz w:val="28"/>
          <w:szCs w:val="28"/>
          <w:lang w:val="en-US"/>
        </w:rPr>
      </w:pPr>
      <w:r w:rsidRPr="00A46F87">
        <w:rPr>
          <w:sz w:val="28"/>
          <w:szCs w:val="28"/>
          <w:lang w:val="ru-RU"/>
        </w:rPr>
        <w:t xml:space="preserve">Стоимость автомобиля по договору составила </w:t>
      </w:r>
      <w:r w:rsidRPr="00A46F87">
        <w:rPr>
          <w:sz w:val="28"/>
          <w:szCs w:val="28"/>
          <w:lang w:val="ru-RU"/>
        </w:rPr>
        <w:t>1 500</w:t>
      </w:r>
      <w:r w:rsidRPr="00A46F87">
        <w:rPr>
          <w:sz w:val="28"/>
          <w:szCs w:val="28"/>
          <w:lang w:val="ru-RU"/>
        </w:rPr>
        <w:t xml:space="preserve"> 000 руб. Указанная сумма была передана мной ответчику в полном объеме в день заключения договора. Факт передачи денежных средств подтверждается договором купли-продажи, который одновременно содержит расписку продавца о получении денежных средств.</w:t>
      </w:r>
    </w:p>
    <w:p w14:paraId="2789EA7B" w14:textId="3D54EC77" w:rsidR="00A46F87" w:rsidRPr="00A46F87" w:rsidRDefault="00A46F87" w:rsidP="00A46F87">
      <w:pPr>
        <w:rPr>
          <w:sz w:val="28"/>
          <w:szCs w:val="28"/>
          <w:lang w:val="en-US"/>
        </w:rPr>
      </w:pPr>
      <w:r w:rsidRPr="00A46F87">
        <w:rPr>
          <w:sz w:val="28"/>
          <w:szCs w:val="28"/>
          <w:lang w:val="ru-RU"/>
        </w:rPr>
        <w:t>При заключении договора ответчик заверил меня, что автомобиль никому не продан, не заложен, под арестом не состоит, в споре не находится, правами третьих лиц не обременен. Данное условие было прямо указано в договоре купли-продажи.</w:t>
      </w:r>
    </w:p>
    <w:p w14:paraId="08B53C58" w14:textId="7E005A5B" w:rsidR="00A46F87" w:rsidRPr="00A46F87" w:rsidRDefault="00A46F87" w:rsidP="00A46F87">
      <w:pPr>
        <w:rPr>
          <w:sz w:val="28"/>
          <w:szCs w:val="28"/>
          <w:lang w:val="en-US"/>
        </w:rPr>
      </w:pPr>
      <w:r w:rsidRPr="00A46F87">
        <w:rPr>
          <w:sz w:val="28"/>
          <w:szCs w:val="28"/>
          <w:lang w:val="ru-RU"/>
        </w:rPr>
        <w:t>После заключения договора автомобиль был передан мне и поставлен на регистрационный учет в органах ГИБДД.</w:t>
      </w:r>
    </w:p>
    <w:p w14:paraId="33CC6EB5" w14:textId="7241F1DC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Однако впоследствии мне стало известно, что указанный автомобиль на момент заключения договора находился в залоге у кредитной организации ООО «</w:t>
      </w:r>
      <w:r>
        <w:rPr>
          <w:sz w:val="28"/>
          <w:szCs w:val="28"/>
          <w:lang w:val="ru-RU"/>
        </w:rPr>
        <w:t>Кредитная Организация</w:t>
      </w:r>
      <w:r w:rsidRPr="00A46F87">
        <w:rPr>
          <w:sz w:val="28"/>
          <w:szCs w:val="28"/>
          <w:lang w:val="ru-RU"/>
        </w:rPr>
        <w:t>». Залог возник до заключения договора купли-продажи между мной и ответчиком.</w:t>
      </w:r>
    </w:p>
    <w:p w14:paraId="0FAB4AAC" w14:textId="66E87589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Наличие залога подтверждается следующими доказательствами:</w:t>
      </w:r>
    </w:p>
    <w:p w14:paraId="395C713E" w14:textId="22D9183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ru-RU"/>
        </w:rPr>
        <w:t>В</w:t>
      </w:r>
      <w:r w:rsidRPr="00A46F87">
        <w:rPr>
          <w:sz w:val="28"/>
          <w:szCs w:val="28"/>
          <w:lang w:val="ru-RU"/>
        </w:rPr>
        <w:t>ыпиской из Реестра уведомлений о залоге движимого имущества;</w:t>
      </w:r>
    </w:p>
    <w:p w14:paraId="2A711950" w14:textId="1C1597DD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ru-RU"/>
        </w:rPr>
        <w:t>С</w:t>
      </w:r>
      <w:r w:rsidRPr="00A46F87">
        <w:rPr>
          <w:sz w:val="28"/>
          <w:szCs w:val="28"/>
          <w:lang w:val="ru-RU"/>
        </w:rPr>
        <w:t xml:space="preserve">удебным решением по делу № </w:t>
      </w:r>
      <w:r>
        <w:rPr>
          <w:sz w:val="28"/>
          <w:szCs w:val="28"/>
          <w:lang w:val="ru-RU"/>
        </w:rPr>
        <w:t>666</w:t>
      </w:r>
      <w:r w:rsidRPr="00A46F87">
        <w:rPr>
          <w:sz w:val="28"/>
          <w:szCs w:val="28"/>
          <w:lang w:val="ru-RU"/>
        </w:rPr>
        <w:t>;</w:t>
      </w:r>
    </w:p>
    <w:p w14:paraId="4FE4D7F8" w14:textId="702C3086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lastRenderedPageBreak/>
        <w:t xml:space="preserve">3. </w:t>
      </w:r>
      <w:r>
        <w:rPr>
          <w:sz w:val="28"/>
          <w:szCs w:val="28"/>
          <w:lang w:val="ru-RU"/>
        </w:rPr>
        <w:t>М</w:t>
      </w:r>
      <w:r w:rsidRPr="00A46F87">
        <w:rPr>
          <w:sz w:val="28"/>
          <w:szCs w:val="28"/>
          <w:lang w:val="ru-RU"/>
        </w:rPr>
        <w:t>атериалами исполнительного производства / уведомлением залогодержателя;</w:t>
      </w:r>
    </w:p>
    <w:p w14:paraId="193E30FE" w14:textId="5FBA35F4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  <w:lang w:val="ru-RU"/>
        </w:rPr>
        <w:t>С</w:t>
      </w:r>
      <w:r w:rsidRPr="00A46F87">
        <w:rPr>
          <w:sz w:val="28"/>
          <w:szCs w:val="28"/>
          <w:lang w:val="ru-RU"/>
        </w:rPr>
        <w:t>ведениями о регистрации залога;</w:t>
      </w:r>
    </w:p>
    <w:p w14:paraId="140BF92E" w14:textId="227C41C0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5. </w:t>
      </w:r>
      <w:r>
        <w:rPr>
          <w:sz w:val="28"/>
          <w:szCs w:val="28"/>
          <w:lang w:val="ru-RU"/>
        </w:rPr>
        <w:t>И</w:t>
      </w:r>
      <w:r w:rsidRPr="00A46F87">
        <w:rPr>
          <w:sz w:val="28"/>
          <w:szCs w:val="28"/>
          <w:lang w:val="ru-RU"/>
        </w:rPr>
        <w:t>ными документами.</w:t>
      </w:r>
    </w:p>
    <w:p w14:paraId="35488FC0" w14:textId="13F332B4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Таким образом, ответчик передал мне автомобиль, обремененный правами третьего лица, хотя обязан был передать товар свободным от любых прав третьих лиц.</w:t>
      </w:r>
    </w:p>
    <w:p w14:paraId="3F2B1F3E" w14:textId="73ECDDFB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Согласно п. 1 ст. 454 ГК РФ по договору купли-продажи продавец обязуется передать вещь в собственность покупателя, а покупатель обязуется принять товар и уплатить за него определенную денежную сумму.</w:t>
      </w:r>
    </w:p>
    <w:p w14:paraId="4CA37C4A" w14:textId="610CE808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В соответствии со ст. 460 ГК РФ продавец обязан передать покупателю товар свободным от любых прав третьих лиц, за исключением случая, когда покупатель согласился принять товар, обремененный такими правами.</w:t>
      </w:r>
    </w:p>
    <w:p w14:paraId="669EF1A2" w14:textId="2EE78193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Я не давал</w:t>
      </w:r>
      <w:r w:rsidR="00AA721E">
        <w:rPr>
          <w:sz w:val="28"/>
          <w:szCs w:val="28"/>
          <w:lang w:val="ru-RU"/>
        </w:rPr>
        <w:t>а</w:t>
      </w:r>
      <w:r w:rsidRPr="00A46F87">
        <w:rPr>
          <w:sz w:val="28"/>
          <w:szCs w:val="28"/>
          <w:lang w:val="ru-RU"/>
        </w:rPr>
        <w:t xml:space="preserve"> согласия на приобретение автомобиля, находящегося в залоге. О наличии залога ответчик меня не уведомил. Напротив, в договоре было указано, что автомобиль не заложен и не обременен правами третьих лиц.</w:t>
      </w:r>
    </w:p>
    <w:p w14:paraId="3466ED9C" w14:textId="1CF5DB7D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Наличие залога существенно нарушает мои права как покупателя, поскольку я не получил</w:t>
      </w:r>
      <w:r w:rsidR="00AA721E">
        <w:rPr>
          <w:sz w:val="28"/>
          <w:szCs w:val="28"/>
          <w:lang w:val="ru-RU"/>
        </w:rPr>
        <w:t>а</w:t>
      </w:r>
      <w:r w:rsidRPr="00A46F87">
        <w:rPr>
          <w:sz w:val="28"/>
          <w:szCs w:val="28"/>
          <w:lang w:val="ru-RU"/>
        </w:rPr>
        <w:t xml:space="preserve"> в полном объеме тот правовой результат, на который рассчитывал</w:t>
      </w:r>
      <w:r w:rsidR="00AA721E">
        <w:rPr>
          <w:sz w:val="28"/>
          <w:szCs w:val="28"/>
          <w:lang w:val="ru-RU"/>
        </w:rPr>
        <w:t>а</w:t>
      </w:r>
      <w:r w:rsidRPr="00A46F87">
        <w:rPr>
          <w:sz w:val="28"/>
          <w:szCs w:val="28"/>
          <w:lang w:val="ru-RU"/>
        </w:rPr>
        <w:t xml:space="preserve"> при заключении договора: свободное владение, пользование и распоряжение автомобилем без риска обращения взыскания со стороны третьего лица.</w:t>
      </w:r>
    </w:p>
    <w:p w14:paraId="4DCE0D54" w14:textId="1EF21890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Согласно ст. 450 ГК РФ договор может быть расторгнут по решению суда при существенном нарушении договора другой стороной.</w:t>
      </w:r>
    </w:p>
    <w:p w14:paraId="24C38970" w14:textId="48A51119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Передача автомобиля, находящегося в залоге, при отсутствии согласия покупателя на приобретение обремененного имущества является существенным нарушением договора купли-продажи.</w:t>
      </w:r>
    </w:p>
    <w:p w14:paraId="48779BED" w14:textId="7F8DBC2D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На основании изложенного, руководствуясь ст. 10, 12, 450, 454, 460, 461, 462 ГК РФ, ст. 3, 131–132 ГПК РФ,</w:t>
      </w:r>
    </w:p>
    <w:p w14:paraId="024A0077" w14:textId="438A5A59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Прошу суд:</w:t>
      </w:r>
    </w:p>
    <w:p w14:paraId="6C009597" w14:textId="2EF2C2C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1. Расторгнуть договор купли-продажи транспортного средства от 23 июня 2023 года, заключенный между </w:t>
      </w:r>
      <w:r w:rsidR="00AA721E">
        <w:rPr>
          <w:sz w:val="28"/>
          <w:szCs w:val="28"/>
          <w:lang w:val="ru-RU"/>
        </w:rPr>
        <w:t>Авдониной Ладой Вадимовной</w:t>
      </w:r>
      <w:r w:rsidRPr="00A46F87">
        <w:rPr>
          <w:sz w:val="28"/>
          <w:szCs w:val="28"/>
          <w:lang w:val="ru-RU"/>
        </w:rPr>
        <w:t xml:space="preserve"> и Петровым Петром Петровичем.</w:t>
      </w:r>
    </w:p>
    <w:p w14:paraId="6D77C32E" w14:textId="298311B5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 xml:space="preserve">2. Взыскать с Петрова Петра Петровича в пользу </w:t>
      </w:r>
      <w:r w:rsidR="00AA721E">
        <w:rPr>
          <w:sz w:val="28"/>
          <w:szCs w:val="28"/>
          <w:lang w:val="ru-RU"/>
        </w:rPr>
        <w:t>Авдониной Лады Вадимовны</w:t>
      </w:r>
      <w:r w:rsidRPr="00A46F87">
        <w:rPr>
          <w:sz w:val="28"/>
          <w:szCs w:val="28"/>
          <w:lang w:val="ru-RU"/>
        </w:rPr>
        <w:t xml:space="preserve"> денежные средства, уплаченные по договору купли-продажи автомобиля, в размере </w:t>
      </w:r>
      <w:r w:rsidR="00AA721E">
        <w:rPr>
          <w:sz w:val="28"/>
          <w:szCs w:val="28"/>
          <w:lang w:val="ru-RU"/>
        </w:rPr>
        <w:t>1 500</w:t>
      </w:r>
      <w:r w:rsidRPr="00A46F87">
        <w:rPr>
          <w:sz w:val="28"/>
          <w:szCs w:val="28"/>
          <w:lang w:val="ru-RU"/>
        </w:rPr>
        <w:t xml:space="preserve"> 000 руб.</w:t>
      </w:r>
    </w:p>
    <w:p w14:paraId="2687C01C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3. Взыскать с ответчика расходы по оплате государственной пошлины.</w:t>
      </w:r>
    </w:p>
    <w:p w14:paraId="40E1CA83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lastRenderedPageBreak/>
        <w:t>4. Взыскать иные судебные расходы, понесенные истцом, при наличии подтверждающих документов.</w:t>
      </w:r>
    </w:p>
    <w:p w14:paraId="3122E359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0A7B4B9B" w14:textId="70A19792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Приложения:</w:t>
      </w:r>
    </w:p>
    <w:p w14:paraId="37103EC5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1. Копия искового заявления для ответчика.</w:t>
      </w:r>
    </w:p>
    <w:p w14:paraId="0544CDA8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2. Копия договора купли-продажи автомобиля.</w:t>
      </w:r>
    </w:p>
    <w:p w14:paraId="3B926173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3. Копия ПТС / СТС.</w:t>
      </w:r>
    </w:p>
    <w:p w14:paraId="79B15430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4. Документы, подтверждающие передачу денежных средств.</w:t>
      </w:r>
    </w:p>
    <w:p w14:paraId="22F7A65B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5. Выписка из Реестра уведомлений о залоге движимого имущества.</w:t>
      </w:r>
    </w:p>
    <w:p w14:paraId="11B5C0B6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6. Копия судебного решения об обращении взыскания на автомобиль.</w:t>
      </w:r>
    </w:p>
    <w:p w14:paraId="04AEBCD2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7. Документы, подтверждающие невозможность свободного пользования автомобилем.</w:t>
      </w:r>
    </w:p>
    <w:p w14:paraId="3E8E6854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8. Квитанция об оплате государственной пошлины.</w:t>
      </w:r>
    </w:p>
    <w:p w14:paraId="78454683" w14:textId="77777777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9. Иные доказательства.</w:t>
      </w:r>
    </w:p>
    <w:p w14:paraId="14AF144A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1BAA28BC" w14:textId="495523EF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Дата: «</w:t>
      </w:r>
      <w:r w:rsidR="00AA721E">
        <w:rPr>
          <w:sz w:val="28"/>
          <w:szCs w:val="28"/>
          <w:lang w:val="ru-RU"/>
        </w:rPr>
        <w:t>30</w:t>
      </w:r>
      <w:r w:rsidRPr="00A46F87">
        <w:rPr>
          <w:sz w:val="28"/>
          <w:szCs w:val="28"/>
          <w:lang w:val="ru-RU"/>
        </w:rPr>
        <w:t xml:space="preserve">» </w:t>
      </w:r>
      <w:r w:rsidR="00AA721E">
        <w:rPr>
          <w:sz w:val="28"/>
          <w:szCs w:val="28"/>
          <w:lang w:val="ru-RU"/>
        </w:rPr>
        <w:t>июня</w:t>
      </w:r>
      <w:r w:rsidRPr="00A46F87">
        <w:rPr>
          <w:sz w:val="28"/>
          <w:szCs w:val="28"/>
          <w:lang w:val="ru-RU"/>
        </w:rPr>
        <w:t xml:space="preserve"> 202</w:t>
      </w:r>
      <w:r w:rsidR="00AA721E">
        <w:rPr>
          <w:sz w:val="28"/>
          <w:szCs w:val="28"/>
          <w:lang w:val="ru-RU"/>
        </w:rPr>
        <w:t>3</w:t>
      </w:r>
      <w:r w:rsidRPr="00A46F87">
        <w:rPr>
          <w:sz w:val="28"/>
          <w:szCs w:val="28"/>
          <w:lang w:val="ru-RU"/>
        </w:rPr>
        <w:t xml:space="preserve"> г.</w:t>
      </w:r>
    </w:p>
    <w:p w14:paraId="69E98392" w14:textId="2A28B754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Подпись: ______ /</w:t>
      </w:r>
      <w:r w:rsidR="00AA721E">
        <w:rPr>
          <w:sz w:val="28"/>
          <w:szCs w:val="28"/>
          <w:lang w:val="ru-RU"/>
        </w:rPr>
        <w:t>Л</w:t>
      </w:r>
      <w:r w:rsidRPr="00A46F87">
        <w:rPr>
          <w:sz w:val="28"/>
          <w:szCs w:val="28"/>
          <w:lang w:val="ru-RU"/>
        </w:rPr>
        <w:t>.</w:t>
      </w:r>
      <w:r w:rsidR="00AA721E">
        <w:rPr>
          <w:sz w:val="28"/>
          <w:szCs w:val="28"/>
          <w:lang w:val="ru-RU"/>
        </w:rPr>
        <w:t>В</w:t>
      </w:r>
      <w:r w:rsidRPr="00A46F87">
        <w:rPr>
          <w:sz w:val="28"/>
          <w:szCs w:val="28"/>
          <w:lang w:val="ru-RU"/>
        </w:rPr>
        <w:t xml:space="preserve">. </w:t>
      </w:r>
      <w:r w:rsidR="00AA721E">
        <w:rPr>
          <w:sz w:val="28"/>
          <w:szCs w:val="28"/>
          <w:lang w:val="ru-RU"/>
        </w:rPr>
        <w:t>Авдонина</w:t>
      </w:r>
    </w:p>
    <w:p w14:paraId="58992DB1" w14:textId="77777777" w:rsidR="00A46F87" w:rsidRPr="00A46F87" w:rsidRDefault="00A46F87" w:rsidP="00A46F87">
      <w:pPr>
        <w:rPr>
          <w:sz w:val="28"/>
          <w:szCs w:val="28"/>
          <w:lang w:val="ru-RU"/>
        </w:rPr>
      </w:pPr>
    </w:p>
    <w:p w14:paraId="0D6D659A" w14:textId="46CF24B8" w:rsidR="00A46F87" w:rsidRPr="00AA721E" w:rsidRDefault="00AA721E" w:rsidP="00A46F87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71D3651E" w14:textId="770DE668" w:rsidR="00A46F87" w:rsidRP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Это дело показывает, что одного факта наличия залога недостаточно для удовлетворения иска покупателя. Покупателю необходимо доказать, что он не знал и не должен был знать о правах третьих лиц. Если сведения о залоге были в открытом реестре, суд может признать, что покупатель не проявил должной осмотрительности.</w:t>
      </w:r>
    </w:p>
    <w:p w14:paraId="785FF073" w14:textId="7B825477" w:rsidR="00A46F87" w:rsidRDefault="00A46F87" w:rsidP="00A46F87">
      <w:pPr>
        <w:rPr>
          <w:sz w:val="28"/>
          <w:szCs w:val="28"/>
          <w:lang w:val="ru-RU"/>
        </w:rPr>
      </w:pPr>
      <w:r w:rsidRPr="00A46F87">
        <w:rPr>
          <w:sz w:val="28"/>
          <w:szCs w:val="28"/>
          <w:lang w:val="ru-RU"/>
        </w:rPr>
        <w:t>Поэтому для успешного иска важно доказать</w:t>
      </w:r>
      <w:r w:rsidR="00AA721E">
        <w:rPr>
          <w:sz w:val="28"/>
          <w:szCs w:val="28"/>
          <w:lang w:val="ru-RU"/>
        </w:rPr>
        <w:t xml:space="preserve"> следующее</w:t>
      </w:r>
      <w:r w:rsidRPr="00A46F87">
        <w:rPr>
          <w:sz w:val="28"/>
          <w:szCs w:val="28"/>
          <w:lang w:val="ru-RU"/>
        </w:rPr>
        <w:t>:</w:t>
      </w:r>
    </w:p>
    <w:p w14:paraId="662D27A0" w14:textId="661E8AE1" w:rsidR="00AA721E" w:rsidRPr="00AA721E" w:rsidRDefault="00AA721E" w:rsidP="00AA721E">
      <w:pPr>
        <w:rPr>
          <w:sz w:val="28"/>
          <w:szCs w:val="28"/>
          <w:lang w:val="ru-RU"/>
        </w:rPr>
      </w:pPr>
      <w:r w:rsidRPr="00AA721E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ru-RU"/>
        </w:rPr>
        <w:t>П</w:t>
      </w:r>
      <w:r w:rsidRPr="00AA721E">
        <w:rPr>
          <w:sz w:val="28"/>
          <w:szCs w:val="28"/>
          <w:lang w:val="ru-RU"/>
        </w:rPr>
        <w:t>родавец сообщил недостоверные сведения;</w:t>
      </w:r>
    </w:p>
    <w:p w14:paraId="6D560C86" w14:textId="184FB9D3" w:rsidR="00AA721E" w:rsidRPr="00AA721E" w:rsidRDefault="00AA721E" w:rsidP="00AA721E">
      <w:pPr>
        <w:rPr>
          <w:sz w:val="28"/>
          <w:szCs w:val="28"/>
          <w:lang w:val="ru-RU"/>
        </w:rPr>
      </w:pPr>
      <w:r w:rsidRPr="00AA721E"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ru-RU"/>
        </w:rPr>
        <w:t>П</w:t>
      </w:r>
      <w:r w:rsidRPr="00AA721E">
        <w:rPr>
          <w:sz w:val="28"/>
          <w:szCs w:val="28"/>
          <w:lang w:val="ru-RU"/>
        </w:rPr>
        <w:t>окупатель проверял автомобиль доступными способами;</w:t>
      </w:r>
    </w:p>
    <w:p w14:paraId="192B63FF" w14:textId="071A7373" w:rsidR="00AA721E" w:rsidRPr="00AA721E" w:rsidRDefault="00AA721E" w:rsidP="00AA721E">
      <w:pPr>
        <w:rPr>
          <w:sz w:val="28"/>
          <w:szCs w:val="28"/>
          <w:lang w:val="ru-RU"/>
        </w:rPr>
      </w:pPr>
      <w:r w:rsidRPr="00AA721E">
        <w:rPr>
          <w:sz w:val="28"/>
          <w:szCs w:val="28"/>
          <w:lang w:val="ru-RU"/>
        </w:rPr>
        <w:t xml:space="preserve">3. </w:t>
      </w:r>
      <w:r>
        <w:rPr>
          <w:sz w:val="28"/>
          <w:szCs w:val="28"/>
          <w:lang w:val="ru-RU"/>
        </w:rPr>
        <w:t>С</w:t>
      </w:r>
      <w:r w:rsidRPr="00AA721E">
        <w:rPr>
          <w:sz w:val="28"/>
          <w:szCs w:val="28"/>
          <w:lang w:val="ru-RU"/>
        </w:rPr>
        <w:t>ведения о залоге были недоступны, неполны или вводили в заблуждение;</w:t>
      </w:r>
    </w:p>
    <w:p w14:paraId="30A7F618" w14:textId="4DE50FBE" w:rsidR="00AA721E" w:rsidRPr="00AA721E" w:rsidRDefault="00AA721E" w:rsidP="00AA721E">
      <w:pPr>
        <w:rPr>
          <w:sz w:val="28"/>
          <w:szCs w:val="28"/>
          <w:lang w:val="ru-RU"/>
        </w:rPr>
      </w:pPr>
      <w:r w:rsidRPr="00AA721E"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  <w:lang w:val="ru-RU"/>
        </w:rPr>
        <w:t>А</w:t>
      </w:r>
      <w:r w:rsidRPr="00AA721E">
        <w:rPr>
          <w:sz w:val="28"/>
          <w:szCs w:val="28"/>
          <w:lang w:val="ru-RU"/>
        </w:rPr>
        <w:t>втомобиль реально изъят или право пользования существенно ограничено;</w:t>
      </w:r>
    </w:p>
    <w:p w14:paraId="0842398B" w14:textId="13C07094" w:rsidR="00AA721E" w:rsidRPr="00A46F87" w:rsidRDefault="00AA721E" w:rsidP="00AA721E">
      <w:pPr>
        <w:rPr>
          <w:sz w:val="28"/>
          <w:szCs w:val="28"/>
          <w:lang w:val="ru-RU"/>
        </w:rPr>
      </w:pPr>
      <w:r w:rsidRPr="00AA721E">
        <w:rPr>
          <w:sz w:val="28"/>
          <w:szCs w:val="28"/>
          <w:lang w:val="ru-RU"/>
        </w:rPr>
        <w:t xml:space="preserve">5. </w:t>
      </w:r>
      <w:r>
        <w:rPr>
          <w:sz w:val="28"/>
          <w:szCs w:val="28"/>
          <w:lang w:val="ru-RU"/>
        </w:rPr>
        <w:t>П</w:t>
      </w:r>
      <w:r w:rsidRPr="00AA721E">
        <w:rPr>
          <w:sz w:val="28"/>
          <w:szCs w:val="28"/>
          <w:lang w:val="ru-RU"/>
        </w:rPr>
        <w:t>окупатель действовал добросовестно.</w:t>
      </w:r>
    </w:p>
    <w:sectPr w:rsidR="00AA721E" w:rsidRPr="00A46F87" w:rsidSect="00FF3C5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A07AF"/>
    <w:multiLevelType w:val="hybridMultilevel"/>
    <w:tmpl w:val="CE761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23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59"/>
    <w:rsid w:val="00A46F87"/>
    <w:rsid w:val="00AA721E"/>
    <w:rsid w:val="00BC7FD5"/>
    <w:rsid w:val="00FF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272746"/>
  <w15:chartTrackingRefBased/>
  <w15:docId w15:val="{C9B14F2C-CDE6-934E-A6E5-7358F62A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C59"/>
  </w:style>
  <w:style w:type="paragraph" w:styleId="1">
    <w:name w:val="heading 1"/>
    <w:basedOn w:val="a"/>
    <w:next w:val="a"/>
    <w:link w:val="10"/>
    <w:uiPriority w:val="9"/>
    <w:qFormat/>
    <w:rsid w:val="00FF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C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C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C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C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3C5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F3C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dact.ru/regular/doc/btm1yBfzFJZ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2026-04-29T15:37:00Z</dcterms:created>
  <dcterms:modified xsi:type="dcterms:W3CDTF">2026-04-29T15:37:00Z</dcterms:modified>
</cp:coreProperties>
</file>