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32.png" ContentType="image/png"/>
  <Override PartName="/word/media/rId48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kiosk-software-operating-manual"/>
    <w:p>
      <w:pPr>
        <w:pStyle w:val="Heading1"/>
      </w:pPr>
      <w:r>
        <w:t xml:space="preserve">Kiosk Software Operating Manual</w:t>
      </w:r>
    </w:p>
    <w:bookmarkStart w:id="20" w:name="scope"/>
    <w:p>
      <w:pPr>
        <w:pStyle w:val="Heading2"/>
      </w:pPr>
      <w:r>
        <w:t xml:space="preserve">1. Scope</w:t>
      </w:r>
    </w:p>
    <w:p>
      <w:pPr>
        <w:pStyle w:val="FirstParagraph"/>
      </w:pPr>
      <w:r>
        <w:t xml:space="preserve">This manual describes the runtime software behavior of the kiosk firmware in</w:t>
      </w:r>
      <w:r>
        <w:t xml:space="preserve"> </w:t>
      </w:r>
      <w:r>
        <w:rPr>
          <w:rStyle w:val="VerbatimChar"/>
        </w:rPr>
        <w:t xml:space="preserve">Kiosk.ino</w:t>
      </w:r>
      <w:r>
        <w:t xml:space="preserve"> </w:t>
      </w:r>
      <w:r>
        <w:t xml:space="preserve">and its primary modules: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KioskBehavior.*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KioskHydraulics.*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KioskIO.*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KioskEeprom.*</w:t>
      </w:r>
      <w:r>
        <w:t xml:space="preserve"> </w:t>
      </w:r>
      <w:r>
        <w:t xml:space="preserve">(runtime parameter reads/writes)</w:t>
      </w:r>
    </w:p>
    <w:p>
      <w:pPr>
        <w:pStyle w:val="FirstParagraph"/>
      </w:pPr>
      <w:r>
        <w:t xml:space="preserve">Explicitly excluded from this manual:</w:t>
      </w:r>
    </w:p>
    <w:p>
      <w:pPr>
        <w:pStyle w:val="Compact"/>
        <w:numPr>
          <w:ilvl w:val="0"/>
          <w:numId w:val="1002"/>
        </w:numPr>
      </w:pPr>
      <w:r>
        <w:t xml:space="preserve">EEPROM Editor mode (</w:t>
      </w:r>
      <w:r>
        <w:rPr>
          <w:rStyle w:val="VerbatimChar"/>
        </w:rPr>
        <w:t xml:space="preserve">KioskEepromEditor.*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Sequential I/O Test mode (</w:t>
      </w:r>
      <w:r>
        <w:rPr>
          <w:rStyle w:val="VerbatimChar"/>
        </w:rPr>
        <w:t xml:space="preserve">KioskSeqTest.*</w:t>
      </w:r>
      <w:r>
        <w:t xml:space="preserve">)</w:t>
      </w:r>
    </w:p>
    <w:p>
      <w:pPr>
        <w:pStyle w:val="FirstParagraph"/>
      </w:pPr>
      <w:r>
        <w:t xml:space="preserve">Those have separate dedicated manuals.</w:t>
      </w:r>
    </w:p>
    <w:bookmarkEnd w:id="20"/>
    <w:bookmarkStart w:id="21" w:name="runtime-architecture"/>
    <w:p>
      <w:pPr>
        <w:pStyle w:val="Heading2"/>
      </w:pPr>
      <w:r>
        <w:t xml:space="preserve">2. Runtime Architecture</w:t>
      </w:r>
    </w:p>
    <w:p>
      <w:pPr>
        <w:pStyle w:val="FirstParagraph"/>
      </w:pPr>
      <w:r>
        <w:t xml:space="preserve">The runtime loop is split into three control layers:</w:t>
      </w:r>
    </w:p>
    <w:p>
      <w:pPr>
        <w:pStyle w:val="Compact"/>
        <w:numPr>
          <w:ilvl w:val="0"/>
          <w:numId w:val="1003"/>
        </w:numPr>
      </w:pPr>
      <w:r>
        <w:t xml:space="preserve">UI layer (</w:t>
      </w:r>
      <w:r>
        <w:rPr>
          <w:rStyle w:val="VerbatimChar"/>
        </w:rPr>
        <w:t xml:space="preserve">KioskBehavior::Ui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Runs the LCD-facing customer state machine.</w:t>
      </w:r>
    </w:p>
    <w:p>
      <w:pPr>
        <w:pStyle w:val="Compact"/>
        <w:numPr>
          <w:ilvl w:val="0"/>
          <w:numId w:val="1004"/>
        </w:numPr>
      </w:pPr>
      <w:r>
        <w:t xml:space="preserve">Emits</w:t>
      </w:r>
      <w:r>
        <w:t xml:space="preserve"> </w:t>
      </w:r>
      <w:r>
        <w:rPr>
          <w:rStyle w:val="VerbatimChar"/>
        </w:rPr>
        <w:t xml:space="preserve">requestDispensePulse</w:t>
      </w:r>
      <w:r>
        <w:t xml:space="preserve"> </w:t>
      </w:r>
      <w:r>
        <w:t xml:space="preserve">and LED/backlight intents.</w:t>
      </w:r>
    </w:p>
    <w:p>
      <w:pPr>
        <w:pStyle w:val="Compact"/>
        <w:numPr>
          <w:ilvl w:val="0"/>
          <w:numId w:val="1005"/>
        </w:numPr>
      </w:pPr>
      <w:r>
        <w:t xml:space="preserve">Policy/orchestration layer (</w:t>
      </w:r>
      <w:r>
        <w:rPr>
          <w:rStyle w:val="VerbatimChar"/>
        </w:rPr>
        <w:t xml:space="preserve">KioskBehavior::updateHydraulics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Resolves mode-specific rules and button choreography.</w:t>
      </w:r>
    </w:p>
    <w:p>
      <w:pPr>
        <w:pStyle w:val="Compact"/>
        <w:numPr>
          <w:ilvl w:val="0"/>
          <w:numId w:val="1006"/>
        </w:numPr>
      </w:pPr>
      <w:r>
        <w:t xml:space="preserve">Arbitrates SensorBypass, Backwash, WaterInlet, Tank circulation, DayEnd, and Periodic Nozzle Flush.</w:t>
      </w:r>
    </w:p>
    <w:p>
      <w:pPr>
        <w:pStyle w:val="Compact"/>
        <w:numPr>
          <w:ilvl w:val="0"/>
          <w:numId w:val="1007"/>
        </w:numPr>
      </w:pPr>
      <w:r>
        <w:t xml:space="preserve">Actuator layer (</w:t>
      </w:r>
      <w:r>
        <w:rPr>
          <w:rStyle w:val="VerbatimChar"/>
        </w:rPr>
        <w:t xml:space="preserve">KioskHydraulics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KioskIO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Executes dispense/UV/backwash low-level state machines.</w:t>
      </w:r>
    </w:p>
    <w:p>
      <w:pPr>
        <w:pStyle w:val="Compact"/>
        <w:numPr>
          <w:ilvl w:val="0"/>
          <w:numId w:val="1008"/>
        </w:numPr>
      </w:pPr>
      <w:r>
        <w:t xml:space="preserve">Drives physical outputs and inlet PWM kick/hold behavior.</w:t>
      </w:r>
    </w:p>
    <w:bookmarkEnd w:id="21"/>
    <w:bookmarkStart w:id="22" w:name="operating-modes"/>
    <w:p>
      <w:pPr>
        <w:pStyle w:val="Heading2"/>
      </w:pPr>
      <w:r>
        <w:t xml:space="preserve">3. Operating Modes</w:t>
      </w:r>
    </w:p>
    <w:bookmarkEnd w:id="22"/>
    <w:bookmarkStart w:id="23" w:name="normal-mode"/>
    <w:p>
      <w:pPr>
        <w:pStyle w:val="Heading2"/>
      </w:pPr>
      <w:r>
        <w:t xml:space="preserve">3.1 Normal Mode</w:t>
      </w:r>
    </w:p>
    <w:p>
      <w:pPr>
        <w:pStyle w:val="Compact"/>
        <w:numPr>
          <w:ilvl w:val="0"/>
          <w:numId w:val="1009"/>
        </w:numPr>
      </w:pPr>
      <w:r>
        <w:t xml:space="preserve">Payment is required before dispense.</w:t>
      </w:r>
    </w:p>
    <w:p>
      <w:pPr>
        <w:pStyle w:val="Compact"/>
        <w:numPr>
          <w:ilvl w:val="0"/>
          <w:numId w:val="1009"/>
        </w:numPr>
      </w:pPr>
      <w:r>
        <w:t xml:space="preserve">Front button drives payment and dispense flow via UI states.</w:t>
      </w:r>
    </w:p>
    <w:p>
      <w:pPr>
        <w:pStyle w:val="Compact"/>
        <w:numPr>
          <w:ilvl w:val="0"/>
          <w:numId w:val="1009"/>
        </w:numPr>
      </w:pPr>
      <w:r>
        <w:t xml:space="preserve">Rear hydraulic control buttons are still read by hydraulics policy.</w:t>
      </w:r>
    </w:p>
    <w:bookmarkEnd w:id="23"/>
    <w:bookmarkStart w:id="24" w:name="override-mode"/>
    <w:p>
      <w:pPr>
        <w:pStyle w:val="Heading2"/>
      </w:pPr>
      <w:r>
        <w:t xml:space="preserve">3.2 Override Mode</w:t>
      </w:r>
    </w:p>
    <w:p>
      <w:pPr>
        <w:pStyle w:val="Compact"/>
        <w:numPr>
          <w:ilvl w:val="0"/>
          <w:numId w:val="1010"/>
        </w:numPr>
      </w:pPr>
      <w:r>
        <w:t xml:space="preserve">Front button bypasses payment path (goes directly to</w:t>
      </w:r>
      <w:r>
        <w:t xml:space="preserve"> </w:t>
      </w:r>
      <w:r>
        <w:rPr>
          <w:rStyle w:val="VerbatimChar"/>
        </w:rPr>
        <w:t xml:space="preserve">UI_DISP_RDY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Hydraulic control buttons can override/terminate conflicting functions (as defined below).</w:t>
      </w:r>
    </w:p>
    <w:bookmarkEnd w:id="24"/>
    <w:bookmarkStart w:id="25" w:name="dark-mode"/>
    <w:p>
      <w:pPr>
        <w:pStyle w:val="Heading2"/>
      </w:pPr>
      <w:r>
        <w:t xml:space="preserve">3.3 Dark Mode</w:t>
      </w:r>
    </w:p>
    <w:p>
      <w:pPr>
        <w:pStyle w:val="Compact"/>
        <w:numPr>
          <w:ilvl w:val="0"/>
          <w:numId w:val="1011"/>
        </w:numPr>
      </w:pPr>
      <w:r>
        <w:t xml:space="preserve">Enter from</w:t>
      </w:r>
      <w:r>
        <w:t xml:space="preserve"> </w:t>
      </w:r>
      <w:r>
        <w:rPr>
          <w:rStyle w:val="VerbatimChar"/>
        </w:rPr>
        <w:t xml:space="preserve">UI_WELCOME</w:t>
      </w:r>
      <w:r>
        <w:t xml:space="preserve"> </w:t>
      </w:r>
      <w:r>
        <w:t xml:space="preserve">using the front-button gesture:</w:t>
      </w:r>
      <w:r>
        <w:t xml:space="preserve"> </w:t>
      </w:r>
      <w:r>
        <w:t xml:space="preserve">press in Override, then release after the mode switch is moved to Normal.</w:t>
      </w:r>
    </w:p>
    <w:p>
      <w:pPr>
        <w:pStyle w:val="Compact"/>
        <w:numPr>
          <w:ilvl w:val="0"/>
          <w:numId w:val="1011"/>
        </w:numPr>
      </w:pPr>
      <w:r>
        <w:t xml:space="preserve">Entry phase (</w:t>
      </w:r>
      <w:r>
        <w:rPr>
          <w:rStyle w:val="VerbatimChar"/>
        </w:rPr>
        <w:t xml:space="preserve">UI_DARK_MODE_IN</w:t>
      </w:r>
      <w:r>
        <w:t xml:space="preserve">) shows a 60s countdown; pressing front can truncate to immediate dark transition.</w:t>
      </w:r>
    </w:p>
    <w:p>
      <w:pPr>
        <w:pStyle w:val="Compact"/>
        <w:numPr>
          <w:ilvl w:val="0"/>
          <w:numId w:val="1011"/>
        </w:numPr>
      </w:pPr>
      <w:r>
        <w:t xml:space="preserve">In dark phase, LCD backlight and front LED are off; OLED row 14 shows</w:t>
      </w:r>
      <w:r>
        <w:t xml:space="preserve"> </w:t>
      </w:r>
      <w:r>
        <w:rPr>
          <w:rStyle w:val="VerbatimChar"/>
        </w:rPr>
        <w:t xml:space="preserve">IN DARK MODE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Exit phase (</w:t>
      </w:r>
      <w:r>
        <w:rPr>
          <w:rStyle w:val="VerbatimChar"/>
        </w:rPr>
        <w:t xml:space="preserve">UI_DARK_MODE_OUT</w:t>
      </w:r>
      <w:r>
        <w:t xml:space="preserve">) requires holding front button for 15s.</w:t>
      </w:r>
    </w:p>
    <w:p>
      <w:pPr>
        <w:pStyle w:val="Compact"/>
        <w:numPr>
          <w:ilvl w:val="0"/>
          <w:numId w:val="1011"/>
        </w:numPr>
      </w:pPr>
      <w:r>
        <w:t xml:space="preserve">Releasing early during exit returns to dark-in state.</w:t>
      </w:r>
    </w:p>
    <w:p>
      <w:pPr>
        <w:pStyle w:val="Compact"/>
        <w:numPr>
          <w:ilvl w:val="0"/>
          <w:numId w:val="1011"/>
        </w:numPr>
      </w:pPr>
      <w:r>
        <w:t xml:space="preserve">Completing exit hold requests a reset.</w:t>
      </w:r>
    </w:p>
    <w:bookmarkEnd w:id="25"/>
    <w:bookmarkStart w:id="26" w:name="boot-time-entry-points"/>
    <w:p>
      <w:pPr>
        <w:pStyle w:val="Heading2"/>
      </w:pPr>
      <w:r>
        <w:t xml:space="preserve">4. Boot-Time Entry Points</w:t>
      </w:r>
    </w:p>
    <w:p>
      <w:pPr>
        <w:pStyle w:val="FirstParagraph"/>
      </w:pPr>
      <w:r>
        <w:t xml:space="preserve">At startup the firmware checks button chords:</w:t>
      </w:r>
    </w:p>
    <w:p>
      <w:pPr>
        <w:pStyle w:val="Compact"/>
        <w:numPr>
          <w:ilvl w:val="0"/>
          <w:numId w:val="1012"/>
        </w:numPr>
      </w:pPr>
      <w:r>
        <w:t xml:space="preserve">Dispense calibration mode:</w:t>
      </w:r>
      <w:r>
        <w:t xml:space="preserve"> </w:t>
      </w:r>
      <w:r>
        <w:rPr>
          <w:rStyle w:val="VerbatimChar"/>
        </w:rPr>
        <w:t xml:space="preserve">BTN_SINGLE_DISP</w:t>
      </w:r>
      <w:r>
        <w:t xml:space="preserve"> </w:t>
      </w:r>
      <w:r>
        <w:t xml:space="preserve">held at boot.</w:t>
      </w:r>
    </w:p>
    <w:p>
      <w:pPr>
        <w:pStyle w:val="Compact"/>
        <w:numPr>
          <w:ilvl w:val="0"/>
          <w:numId w:val="1012"/>
        </w:numPr>
      </w:pPr>
      <w:r>
        <w:t xml:space="preserve">EEPROM editor chord (excluded from this manual).</w:t>
      </w:r>
    </w:p>
    <w:p>
      <w:pPr>
        <w:pStyle w:val="Compact"/>
        <w:numPr>
          <w:ilvl w:val="0"/>
          <w:numId w:val="1012"/>
        </w:numPr>
      </w:pPr>
      <w:r>
        <w:t xml:space="preserve">Sequential test chord (excluded from this manual).</w:t>
      </w:r>
    </w:p>
    <w:bookmarkEnd w:id="26"/>
    <w:bookmarkStart w:id="31" w:name="ui-state-machine"/>
    <w:p>
      <w:pPr>
        <w:pStyle w:val="Heading2"/>
      </w:pPr>
      <w:r>
        <w:t xml:space="preserve">5. UI State Machine</w:t>
      </w:r>
    </w:p>
    <w:p>
      <w:pPr>
        <w:pStyle w:val="FirstParagraph"/>
      </w:pPr>
      <w:r>
        <w:t xml:space="preserve">The runtime UI state machine is shown below.</w:t>
      </w:r>
    </w:p>
    <w:p>
      <w:pPr>
        <w:pStyle w:val="CaptionedFigure"/>
      </w:pPr>
      <w:r>
        <w:drawing>
          <wp:inline>
            <wp:extent cx="5334000" cy="1965739"/>
            <wp:effectExtent b="0" l="0" r="0" t="0"/>
            <wp:docPr descr="UI Runtime State Machine" title="" id="28" name="Picture"/>
            <a:graphic>
              <a:graphicData uri="http://schemas.openxmlformats.org/drawingml/2006/picture">
                <pic:pic>
                  <pic:nvPicPr>
                    <pic:cNvPr descr="diagrams/kiosk_ui_runtime_state_machin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5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UI Runtime State Machine</w:t>
      </w:r>
    </w:p>
    <w:bookmarkStart w:id="30" w:name="ui-state-summary"/>
    <w:p>
      <w:pPr>
        <w:pStyle w:val="Heading3"/>
      </w:pPr>
      <w:r>
        <w:t xml:space="preserve">5.1 UI State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exit 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counters on LCD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press/release or 60s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UI_WELCOME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welcome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Normal: to payment; Override: to dispense ready; dark gesture; out-of-service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UI_PAY_PROMPT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OK/failed/bad token, or 15s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UI_PAY_*_OK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success acknowledgements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2s to</w:t>
            </w:r>
            <w:r>
              <w:t xml:space="preserve"> </w:t>
            </w:r>
            <w:r>
              <w:rPr>
                <w:rStyle w:val="VerbatimChar"/>
              </w:rPr>
              <w:t xml:space="preserve">UI_DISP_RDY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UI_PAY_FAILED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failed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press retry or 15s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UI_PAY_TOKEN_BAD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token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press or 1s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UI_DISP_RDY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 for dispense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Front/rear dispense press, or 60s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UI_DISPENSING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dispense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Dispense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UI_DISP_DONE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Dispense complete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press or 2s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timeout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3s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UI_OUT_OF_SERVICE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currently dispensable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Auto-return when dispensable again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UI_DARK_MODE_IN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Dark-mode entry and dark hold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press in dark -&gt;</w:t>
            </w:r>
            <w:r>
              <w:t xml:space="preserve"> </w:t>
            </w:r>
            <w:r>
              <w:rPr>
                <w:rStyle w:val="VerbatimChar"/>
              </w:rPr>
              <w:t xml:space="preserve">UI_DARK_MODE_OUT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UI_DARK_MODE_OUT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Dark-mode exit 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15s hold -&gt; reset, or release -&gt;</w:t>
            </w:r>
            <w:r>
              <w:t xml:space="preserve"> </w:t>
            </w:r>
            <w:r>
              <w:rPr>
                <w:rStyle w:val="VerbatimChar"/>
              </w:rPr>
              <w:t xml:space="preserve">UI_DARK_MODE_IN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Self-refresh loop until reset/recovery path</w:t>
            </w:r>
          </w:p>
        </w:tc>
      </w:tr>
    </w:tbl>
    <w:bookmarkEnd w:id="30"/>
    <w:bookmarkEnd w:id="31"/>
    <w:bookmarkStart w:id="37" w:name="hydraulics-core-state-machine"/>
    <w:p>
      <w:pPr>
        <w:pStyle w:val="Heading2"/>
      </w:pPr>
      <w:r>
        <w:t xml:space="preserve">6. Hydraulics Core State Machine</w:t>
      </w:r>
    </w:p>
    <w:p>
      <w:pPr>
        <w:pStyle w:val="FirstParagraph"/>
      </w:pPr>
      <w:r>
        <w:t xml:space="preserve">Low-level dispense, UV gating, and backwash execution are implemented in</w:t>
      </w:r>
      <w:r>
        <w:t xml:space="preserve"> </w:t>
      </w:r>
      <w:r>
        <w:rPr>
          <w:rStyle w:val="VerbatimChar"/>
        </w:rPr>
        <w:t xml:space="preserve">KioskHydraulics</w:t>
      </w:r>
      <w:r>
        <w:t xml:space="preserve">.</w:t>
      </w:r>
    </w:p>
    <w:p>
      <w:pPr>
        <w:pStyle w:val="CaptionedFigure"/>
      </w:pPr>
      <w:r>
        <w:drawing>
          <wp:inline>
            <wp:extent cx="5334000" cy="2887457"/>
            <wp:effectExtent b="0" l="0" r="0" t="0"/>
            <wp:docPr descr="Hydraulics Core State Machine" title="" id="33" name="Picture"/>
            <a:graphic>
              <a:graphicData uri="http://schemas.openxmlformats.org/drawingml/2006/picture">
                <pic:pic>
                  <pic:nvPicPr>
                    <pic:cNvPr descr="diagrams/kiosk_hydraulics_core_state_machin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7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Hydraulics Core State Machine</w:t>
      </w:r>
    </w:p>
    <w:bookmarkStart w:id="35" w:name="dispense-and-uv-interlock"/>
    <w:p>
      <w:pPr>
        <w:pStyle w:val="Heading3"/>
      </w:pPr>
      <w:r>
        <w:t xml:space="preserve">6.1 Dispense and UV Interlock</w:t>
      </w:r>
    </w:p>
    <w:p>
      <w:pPr>
        <w:pStyle w:val="FirstParagraph"/>
      </w:pPr>
      <w:r>
        <w:t xml:space="preserve">Dispense state flow: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IDLE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UV_WAIT</w:t>
      </w:r>
      <w:r>
        <w:t xml:space="preserve"> </w:t>
      </w:r>
      <w:r>
        <w:t xml:space="preserve">on dispense edge if:</w:t>
      </w:r>
    </w:p>
    <w:p>
      <w:pPr>
        <w:pStyle w:val="Compact"/>
        <w:numPr>
          <w:ilvl w:val="0"/>
          <w:numId w:val="1014"/>
        </w:numPr>
      </w:pPr>
      <w:r>
        <w:t xml:space="preserve">water level &gt; 0</w:t>
      </w:r>
    </w:p>
    <w:p>
      <w:pPr>
        <w:pStyle w:val="Compact"/>
        <w:numPr>
          <w:ilvl w:val="0"/>
          <w:numId w:val="1014"/>
        </w:numPr>
      </w:pPr>
      <w:r>
        <w:t xml:space="preserve">selected dispense profile is enabled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UV_WAIT</w:t>
      </w:r>
      <w:r>
        <w:t xml:space="preserve"> </w:t>
      </w:r>
      <w:r>
        <w:t xml:space="preserve">(100ms):</w:t>
      </w:r>
    </w:p>
    <w:p>
      <w:pPr>
        <w:pStyle w:val="Compact"/>
        <w:numPr>
          <w:ilvl w:val="0"/>
          <w:numId w:val="1016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UV_OK</w:t>
      </w:r>
      <w:r>
        <w:t xml:space="preserve"> </w:t>
      </w:r>
      <w:r>
        <w:t xml:space="preserve">is HIGH, transition to</w:t>
      </w:r>
      <w:r>
        <w:t xml:space="preserve"> </w:t>
      </w:r>
      <w:r>
        <w:rPr>
          <w:rStyle w:val="VerbatimChar"/>
        </w:rPr>
        <w:t xml:space="preserve">DISPENSE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UV_OK</w:t>
      </w:r>
      <w:r>
        <w:t xml:space="preserve"> </w:t>
      </w:r>
      <w:r>
        <w:t xml:space="preserve">is LOW, abort and latch</w:t>
      </w:r>
      <w:r>
        <w:t xml:space="preserve"> </w:t>
      </w:r>
      <w:r>
        <w:rPr>
          <w:rStyle w:val="VerbatimChar"/>
        </w:rPr>
        <w:t xml:space="preserve">ERR_UV_NOT_OK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DISPENSE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UV remains enabled.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UV_OK</w:t>
      </w:r>
      <w:r>
        <w:t xml:space="preserve"> </w:t>
      </w:r>
      <w:r>
        <w:t xml:space="preserve">goes LOW at any time, dispense aborts and</w:t>
      </w:r>
      <w:r>
        <w:t xml:space="preserve"> </w:t>
      </w:r>
      <w:r>
        <w:rPr>
          <w:rStyle w:val="VerbatimChar"/>
        </w:rPr>
        <w:t xml:space="preserve">ERR_UV_NOT_OK</w:t>
      </w:r>
      <w:r>
        <w:t xml:space="preserve"> </w:t>
      </w:r>
      <w:r>
        <w:t xml:space="preserve">is latched.</w:t>
      </w:r>
    </w:p>
    <w:p>
      <w:pPr>
        <w:pStyle w:val="Compact"/>
        <w:numPr>
          <w:ilvl w:val="0"/>
          <w:numId w:val="1018"/>
        </w:numPr>
      </w:pPr>
      <w:r>
        <w:t xml:space="preserve">Completion is by selected mode:</w:t>
      </w:r>
      <w:r>
        <w:t xml:space="preserve"> </w:t>
      </w:r>
      <w:r>
        <w:t xml:space="preserve">time target or pulse target.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UV_POST</w:t>
      </w:r>
      <w:r>
        <w:t xml:space="preserve"> </w:t>
      </w:r>
      <w:r>
        <w:t xml:space="preserve">(100ms) after dispense completion:</w:t>
      </w:r>
    </w:p>
    <w:p>
      <w:pPr>
        <w:pStyle w:val="Compact"/>
        <w:numPr>
          <w:ilvl w:val="0"/>
          <w:numId w:val="1020"/>
        </w:numPr>
      </w:pPr>
      <w:r>
        <w:t xml:space="preserve">UV remains on for post-run delay.</w:t>
      </w:r>
    </w:p>
    <w:p>
      <w:pPr>
        <w:pStyle w:val="Compact"/>
        <w:numPr>
          <w:ilvl w:val="0"/>
          <w:numId w:val="1020"/>
        </w:numPr>
      </w:pPr>
      <w:r>
        <w:t xml:space="preserve">Then returns to</w:t>
      </w:r>
      <w:r>
        <w:t xml:space="preserve"> </w:t>
      </w:r>
      <w:r>
        <w:rPr>
          <w:rStyle w:val="VerbatimChar"/>
        </w:rPr>
        <w:t xml:space="preserve">IDLE</w:t>
      </w:r>
      <w:r>
        <w:t xml:space="preserve">.</w:t>
      </w:r>
    </w:p>
    <w:bookmarkEnd w:id="35"/>
    <w:bookmarkStart w:id="36" w:name="backwash-overlay"/>
    <w:p>
      <w:pPr>
        <w:pStyle w:val="Heading3"/>
      </w:pPr>
      <w:r>
        <w:t xml:space="preserve">6.2 Backwash Overlay</w:t>
      </w:r>
    </w:p>
    <w:p>
      <w:pPr>
        <w:pStyle w:val="FirstParagraph"/>
      </w:pPr>
      <w:r>
        <w:t xml:space="preserve">Backwash runs in parallel with dispense state:</w:t>
      </w:r>
    </w:p>
    <w:p>
      <w:pPr>
        <w:pStyle w:val="Compact"/>
        <w:numPr>
          <w:ilvl w:val="0"/>
          <w:numId w:val="1021"/>
        </w:numPr>
      </w:pPr>
      <w:r>
        <w:t xml:space="preserve">Start request while idle:</w:t>
      </w:r>
    </w:p>
    <w:p>
      <w:pPr>
        <w:pStyle w:val="Compact"/>
        <w:numPr>
          <w:ilvl w:val="1"/>
          <w:numId w:val="1022"/>
        </w:numPr>
      </w:pPr>
      <w:r>
        <w:t xml:space="preserve">Normal: requires water level &gt; 1</w:t>
      </w:r>
    </w:p>
    <w:p>
      <w:pPr>
        <w:pStyle w:val="Compact"/>
        <w:numPr>
          <w:ilvl w:val="1"/>
          <w:numId w:val="1022"/>
        </w:numPr>
      </w:pPr>
      <w:r>
        <w:t xml:space="preserve">Override: requires water level &gt; 0</w:t>
      </w:r>
    </w:p>
    <w:p>
      <w:pPr>
        <w:pStyle w:val="Compact"/>
        <w:numPr>
          <w:ilvl w:val="0"/>
          <w:numId w:val="1021"/>
        </w:numPr>
      </w:pPr>
      <w:r>
        <w:t xml:space="preserve">Request while active: toggles backwash OFF.</w:t>
      </w:r>
    </w:p>
    <w:p>
      <w:pPr>
        <w:pStyle w:val="Compact"/>
        <w:numPr>
          <w:ilvl w:val="0"/>
          <w:numId w:val="1021"/>
        </w:numPr>
      </w:pPr>
      <w:r>
        <w:t xml:space="preserve">Auto-stop on duration expiry or tank level &lt; 1.</w:t>
      </w:r>
    </w:p>
    <w:bookmarkEnd w:id="36"/>
    <w:bookmarkEnd w:id="37"/>
    <w:bookmarkStart w:id="38" w:name="hydraulics-orchestration-rules"/>
    <w:p>
      <w:pPr>
        <w:pStyle w:val="Heading2"/>
      </w:pPr>
      <w:r>
        <w:t xml:space="preserve">7. Hydraulics Orchestration Rules</w:t>
      </w:r>
    </w:p>
    <w:p>
      <w:pPr>
        <w:pStyle w:val="FirstParagraph"/>
      </w:pPr>
      <w:r>
        <w:rPr>
          <w:rStyle w:val="VerbatimChar"/>
        </w:rPr>
        <w:t xml:space="preserve">KioskBehavior::updateHydraulics()</w:t>
      </w:r>
      <w:r>
        <w:t xml:space="preserve"> </w:t>
      </w:r>
      <w:r>
        <w:t xml:space="preserve">handles policy and conflict resolution.</w:t>
      </w:r>
    </w:p>
    <w:bookmarkEnd w:id="38"/>
    <w:bookmarkStart w:id="39" w:name="water-level-semantics"/>
    <w:p>
      <w:pPr>
        <w:pStyle w:val="Heading2"/>
      </w:pPr>
      <w:r>
        <w:t xml:space="preserve">7.1 Water Level Semantics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0</w:t>
      </w:r>
      <w:r>
        <w:t xml:space="preserve">: empty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1</w:t>
      </w:r>
      <w:r>
        <w:t xml:space="preserve">: low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2</w:t>
      </w:r>
      <w:r>
        <w:t xml:space="preserve">: mid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3</w:t>
      </w:r>
      <w:r>
        <w:t xml:space="preserve">: full (FULL sensor active-low asserted)</w:t>
      </w:r>
    </w:p>
    <w:bookmarkEnd w:id="39"/>
    <w:bookmarkStart w:id="40" w:name="water-inlet-strategy"/>
    <w:p>
      <w:pPr>
        <w:pStyle w:val="Heading2"/>
      </w:pPr>
      <w:r>
        <w:t xml:space="preserve">7.2 Water Inlet Strategy</w:t>
      </w:r>
    </w:p>
    <w:p>
      <w:pPr>
        <w:pStyle w:val="FirstParagraph"/>
      </w:pPr>
      <w:r>
        <w:t xml:space="preserve">Inlet demand combines an auto latch and a manual latch:</w:t>
      </w:r>
    </w:p>
    <w:p>
      <w:pPr>
        <w:pStyle w:val="Compact"/>
        <w:numPr>
          <w:ilvl w:val="0"/>
          <w:numId w:val="1024"/>
        </w:numPr>
      </w:pPr>
      <w:r>
        <w:t xml:space="preserve">Startup prime:</w:t>
      </w:r>
    </w:p>
    <w:p>
      <w:pPr>
        <w:pStyle w:val="Compact"/>
        <w:numPr>
          <w:ilvl w:val="0"/>
          <w:numId w:val="1025"/>
        </w:numPr>
      </w:pPr>
      <w:r>
        <w:t xml:space="preserve">On first update after boot, if level &lt; 3, manual inlet demand is set ON.</w:t>
      </w:r>
    </w:p>
    <w:p>
      <w:pPr>
        <w:pStyle w:val="Compact"/>
        <w:numPr>
          <w:ilvl w:val="0"/>
          <w:numId w:val="1026"/>
        </w:numPr>
      </w:pPr>
      <w:r>
        <w:t xml:space="preserve">Hysteresis latch:</w:t>
      </w:r>
    </w:p>
    <w:p>
      <w:pPr>
        <w:pStyle w:val="Compact"/>
        <w:numPr>
          <w:ilvl w:val="0"/>
          <w:numId w:val="1027"/>
        </w:numPr>
      </w:pPr>
      <w:r>
        <w:t xml:space="preserve">If level &lt; 2 -&gt; auto latch ON.</w:t>
      </w:r>
    </w:p>
    <w:p>
      <w:pPr>
        <w:pStyle w:val="Compact"/>
        <w:numPr>
          <w:ilvl w:val="0"/>
          <w:numId w:val="1027"/>
        </w:numPr>
      </w:pPr>
      <w:r>
        <w:t xml:space="preserve">If level &gt; 2 -&gt; auto latch OFF.</w:t>
      </w:r>
    </w:p>
    <w:p>
      <w:pPr>
        <w:pStyle w:val="Compact"/>
        <w:numPr>
          <w:ilvl w:val="0"/>
          <w:numId w:val="1027"/>
        </w:numPr>
      </w:pPr>
      <w:r>
        <w:t xml:space="preserve">At level == 2 -&gt; hold previous auto latch state.</w:t>
      </w:r>
    </w:p>
    <w:p>
      <w:pPr>
        <w:pStyle w:val="Compact"/>
        <w:numPr>
          <w:ilvl w:val="0"/>
          <w:numId w:val="1028"/>
        </w:numPr>
      </w:pPr>
      <w:r>
        <w:t xml:space="preserve">Hard safety:</w:t>
      </w:r>
    </w:p>
    <w:p>
      <w:pPr>
        <w:pStyle w:val="Compact"/>
        <w:numPr>
          <w:ilvl w:val="0"/>
          <w:numId w:val="1029"/>
        </w:numPr>
      </w:pPr>
      <w:r>
        <w:t xml:space="preserve">If level &gt; 2, manual inlet demand is cleared.</w:t>
      </w:r>
    </w:p>
    <w:p>
      <w:pPr>
        <w:pStyle w:val="Compact"/>
        <w:numPr>
          <w:ilvl w:val="0"/>
          <w:numId w:val="1029"/>
        </w:numPr>
      </w:pPr>
      <w:r>
        <w:t xml:space="preserve">Physical inlet output is forced OFF.</w:t>
      </w:r>
    </w:p>
    <w:p>
      <w:pPr>
        <w:pStyle w:val="Compact"/>
        <w:numPr>
          <w:ilvl w:val="0"/>
          <w:numId w:val="1030"/>
        </w:numPr>
      </w:pPr>
      <w:r>
        <w:t xml:space="preserve">Manual hold-off (</w:t>
      </w:r>
      <w:r>
        <w:rPr>
          <w:rStyle w:val="VerbatimChar"/>
        </w:rPr>
        <w:t xml:space="preserve">BTN_WATER_INLET</w:t>
      </w:r>
      <w:r>
        <w:t xml:space="preserve">):</w:t>
      </w:r>
    </w:p>
    <w:p>
      <w:pPr>
        <w:pStyle w:val="Compact"/>
        <w:numPr>
          <w:ilvl w:val="0"/>
          <w:numId w:val="1031"/>
        </w:numPr>
      </w:pPr>
      <w:r>
        <w:t xml:space="preserve">If inlet demand is currently ON, press enters hold-off for up to 1 hour.</w:t>
      </w:r>
    </w:p>
    <w:p>
      <w:pPr>
        <w:pStyle w:val="Compact"/>
        <w:numPr>
          <w:ilvl w:val="0"/>
          <w:numId w:val="1031"/>
        </w:numPr>
      </w:pPr>
      <w:r>
        <w:t xml:space="preserve">If OFF/HOLD and level &lt; 3, press sets manual inlet demand ON and clears hold.</w:t>
      </w:r>
    </w:p>
    <w:p>
      <w:pPr>
        <w:pStyle w:val="Compact"/>
        <w:numPr>
          <w:ilvl w:val="0"/>
          <w:numId w:val="1031"/>
        </w:numPr>
      </w:pPr>
      <w:r>
        <w:t xml:space="preserve">Hold auto-expires after 1 hour.</w:t>
      </w:r>
    </w:p>
    <w:p>
      <w:pPr>
        <w:pStyle w:val="Compact"/>
        <w:numPr>
          <w:ilvl w:val="0"/>
          <w:numId w:val="1032"/>
        </w:numPr>
      </w:pPr>
      <w:r>
        <w:t xml:space="preserve">Override suppression cancel:</w:t>
      </w:r>
    </w:p>
    <w:p>
      <w:pPr>
        <w:pStyle w:val="Compact"/>
        <w:numPr>
          <w:ilvl w:val="0"/>
          <w:numId w:val="1033"/>
        </w:numPr>
      </w:pPr>
      <w:r>
        <w:t xml:space="preserve">In Override, inlet button press can terminate active SensorBypass and/or Backwash first.</w:t>
      </w:r>
    </w:p>
    <w:p>
      <w:pPr>
        <w:pStyle w:val="Compact"/>
        <w:numPr>
          <w:ilvl w:val="0"/>
          <w:numId w:val="1033"/>
        </w:numPr>
      </w:pPr>
      <w:r>
        <w:t xml:space="preserve">If that suppression was blocking inlet and level &lt; 3, inlet demand is re-enabled immediately.</w:t>
      </w:r>
    </w:p>
    <w:p>
      <w:pPr>
        <w:pStyle w:val="Compact"/>
        <w:numPr>
          <w:ilvl w:val="0"/>
          <w:numId w:val="1034"/>
        </w:numPr>
      </w:pPr>
      <w:r>
        <w:t xml:space="preserve">Final inlet ON condition: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(autoLatch OR manualLatch)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!hold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level &lt; 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!backwashActive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!sensorBypass</w:t>
      </w:r>
      <w:r>
        <w:t xml:space="preserve">.</w:t>
      </w:r>
    </w:p>
    <w:bookmarkEnd w:id="40"/>
    <w:bookmarkStart w:id="41" w:name="sensorbypass"/>
    <w:p>
      <w:pPr>
        <w:pStyle w:val="Heading2"/>
      </w:pPr>
      <w:r>
        <w:t xml:space="preserve">7.3 SensorBypass</w:t>
      </w:r>
    </w:p>
    <w:p>
      <w:pPr>
        <w:pStyle w:val="Compact"/>
        <w:numPr>
          <w:ilvl w:val="0"/>
          <w:numId w:val="1036"/>
        </w:numPr>
      </w:pPr>
      <w:r>
        <w:t xml:space="preserve">Manual toggle source:</w:t>
      </w:r>
      <w:r>
        <w:t xml:space="preserve"> </w:t>
      </w:r>
      <w:r>
        <w:rPr>
          <w:rStyle w:val="VerbatimChar"/>
        </w:rPr>
        <w:t xml:space="preserve">BTN_SENSOR_BYPASS</w:t>
      </w:r>
      <w:r>
        <w:t xml:space="preserve"> </w:t>
      </w:r>
      <w:r>
        <w:t xml:space="preserve">release.</w:t>
      </w:r>
    </w:p>
    <w:p>
      <w:pPr>
        <w:pStyle w:val="Compact"/>
        <w:numPr>
          <w:ilvl w:val="0"/>
          <w:numId w:val="1036"/>
        </w:numPr>
      </w:pPr>
      <w:r>
        <w:t xml:space="preserve">Duration chosen by press length: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&lt;= 2s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MAN Bypass Short</w:t>
      </w:r>
      <w:r>
        <w:t xml:space="preserve"> </w:t>
      </w:r>
      <w:r>
        <w:t xml:space="preserve">(100ms LSB)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&gt; 2s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MAN Bypass Long</w:t>
      </w:r>
      <w:r>
        <w:t xml:space="preserve"> </w:t>
      </w:r>
      <w:r>
        <w:t xml:space="preserve">(10s LSB)</w:t>
      </w:r>
    </w:p>
    <w:p>
      <w:pPr>
        <w:pStyle w:val="Compact"/>
        <w:numPr>
          <w:ilvl w:val="0"/>
          <w:numId w:val="1036"/>
        </w:numPr>
      </w:pPr>
      <w:r>
        <w:t xml:space="preserve">Auto expiry by timer.</w:t>
      </w:r>
    </w:p>
    <w:p>
      <w:pPr>
        <w:pStyle w:val="Compact"/>
        <w:numPr>
          <w:ilvl w:val="0"/>
          <w:numId w:val="1036"/>
        </w:numPr>
      </w:pPr>
      <w:r>
        <w:t xml:space="preserve">If periodic bypass is enabled, schedule is maintained and restartable from button interaction.</w:t>
      </w:r>
    </w:p>
    <w:p>
      <w:pPr>
        <w:pStyle w:val="FirstParagraph"/>
      </w:pPr>
      <w:r>
        <w:t xml:space="preserve">Interaction with Backwash:</w:t>
      </w:r>
    </w:p>
    <w:p>
      <w:pPr>
        <w:pStyle w:val="Compact"/>
        <w:numPr>
          <w:ilvl w:val="0"/>
          <w:numId w:val="1038"/>
        </w:numPr>
      </w:pPr>
      <w:r>
        <w:t xml:space="preserve">Normal mode:</w:t>
      </w:r>
    </w:p>
    <w:p>
      <w:pPr>
        <w:pStyle w:val="Compact"/>
        <w:numPr>
          <w:ilvl w:val="1"/>
          <w:numId w:val="1039"/>
        </w:numPr>
      </w:pPr>
      <w:r>
        <w:t xml:space="preserve">If backwash active/starting, SensorBypass request is queued.</w:t>
      </w:r>
    </w:p>
    <w:p>
      <w:pPr>
        <w:pStyle w:val="Compact"/>
        <w:numPr>
          <w:ilvl w:val="0"/>
          <w:numId w:val="1038"/>
        </w:numPr>
      </w:pPr>
      <w:r>
        <w:t xml:space="preserve">Override mode:</w:t>
      </w:r>
    </w:p>
    <w:p>
      <w:pPr>
        <w:pStyle w:val="Compact"/>
        <w:numPr>
          <w:ilvl w:val="1"/>
          <w:numId w:val="1040"/>
        </w:numPr>
      </w:pPr>
      <w:r>
        <w:t xml:space="preserve">If backwash active, button first stops backwash then applies bypass toggle.</w:t>
      </w:r>
    </w:p>
    <w:bookmarkEnd w:id="41"/>
    <w:bookmarkStart w:id="42" w:name="backwash"/>
    <w:p>
      <w:pPr>
        <w:pStyle w:val="Heading2"/>
      </w:pPr>
      <w:r>
        <w:t xml:space="preserve">7.4 Backwash</w:t>
      </w:r>
    </w:p>
    <w:p>
      <w:pPr>
        <w:pStyle w:val="Compact"/>
        <w:numPr>
          <w:ilvl w:val="0"/>
          <w:numId w:val="1041"/>
        </w:numPr>
      </w:pPr>
      <w:r>
        <w:t xml:space="preserve">Manual source:</w:t>
      </w:r>
      <w:r>
        <w:t xml:space="preserve"> </w:t>
      </w:r>
      <w:r>
        <w:rPr>
          <w:rStyle w:val="VerbatimChar"/>
        </w:rPr>
        <w:t xml:space="preserve">BTN_BACKWASH_CTL</w:t>
      </w:r>
      <w:r>
        <w:t xml:space="preserve"> </w:t>
      </w:r>
      <w:r>
        <w:t xml:space="preserve">release.</w:t>
      </w:r>
    </w:p>
    <w:p>
      <w:pPr>
        <w:pStyle w:val="Compact"/>
        <w:numPr>
          <w:ilvl w:val="0"/>
          <w:numId w:val="1041"/>
        </w:numPr>
      </w:pPr>
      <w:r>
        <w:t xml:space="preserve">Manual duration chosen by press length: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&lt;= 2s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BW MAN Short</w:t>
      </w:r>
      <w:r>
        <w:t xml:space="preserve"> </w:t>
      </w:r>
      <w:r>
        <w:t xml:space="preserve">(1s LSB)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&gt; 2s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BW MAN Long</w:t>
      </w:r>
      <w:r>
        <w:t xml:space="preserve"> </w:t>
      </w:r>
      <w:r>
        <w:t xml:space="preserve">(2min LSB)</w:t>
      </w:r>
    </w:p>
    <w:p>
      <w:pPr>
        <w:pStyle w:val="Compact"/>
        <w:numPr>
          <w:ilvl w:val="0"/>
          <w:numId w:val="1041"/>
        </w:numPr>
      </w:pPr>
      <w:r>
        <w:t xml:space="preserve">Second manual press while active stops backwash.</w:t>
      </w:r>
    </w:p>
    <w:p>
      <w:pPr>
        <w:pStyle w:val="Compact"/>
        <w:numPr>
          <w:ilvl w:val="0"/>
          <w:numId w:val="1041"/>
        </w:numPr>
      </w:pPr>
      <w:r>
        <w:t xml:space="preserve">Auto sources:</w:t>
      </w:r>
    </w:p>
    <w:p>
      <w:pPr>
        <w:pStyle w:val="Compact"/>
        <w:numPr>
          <w:ilvl w:val="1"/>
          <w:numId w:val="1043"/>
        </w:numPr>
      </w:pPr>
      <w:r>
        <w:t xml:space="preserve">Daily RTC schedule (</w:t>
      </w:r>
      <w:r>
        <w:rPr>
          <w:rStyle w:val="VerbatimChar"/>
        </w:rPr>
        <w:t xml:space="preserve">BW Daily 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BW Daily Duratn</w:t>
      </w:r>
      <w:r>
        <w:t xml:space="preserve">)</w:t>
      </w:r>
    </w:p>
    <w:p>
      <w:pPr>
        <w:pStyle w:val="Compact"/>
        <w:numPr>
          <w:ilvl w:val="1"/>
          <w:numId w:val="1043"/>
        </w:numPr>
      </w:pPr>
      <w:r>
        <w:t xml:space="preserve">Dispense-count trigger (</w:t>
      </w:r>
      <w:r>
        <w:rPr>
          <w:rStyle w:val="VerbatimChar"/>
        </w:rPr>
        <w:t xml:space="preserve">BW AutoAfter N</w:t>
      </w:r>
      <w:r>
        <w:t xml:space="preserve">)</w:t>
      </w:r>
    </w:p>
    <w:p>
      <w:pPr>
        <w:pStyle w:val="FirstParagraph"/>
      </w:pPr>
      <w:r>
        <w:t xml:space="preserve">Daily trigger rules:</w:t>
      </w:r>
    </w:p>
    <w:p>
      <w:pPr>
        <w:pStyle w:val="Compact"/>
        <w:numPr>
          <w:ilvl w:val="0"/>
          <w:numId w:val="1044"/>
        </w:numPr>
      </w:pPr>
      <w:r>
        <w:t xml:space="preserve">RTC must be present.</w:t>
      </w:r>
    </w:p>
    <w:p>
      <w:pPr>
        <w:pStyle w:val="Compact"/>
        <w:numPr>
          <w:ilvl w:val="0"/>
          <w:numId w:val="1044"/>
        </w:numPr>
      </w:pPr>
      <w:r>
        <w:t xml:space="preserve">Only in the first 60 minutes after configured daily time.</w:t>
      </w:r>
    </w:p>
    <w:p>
      <w:pPr>
        <w:pStyle w:val="Compact"/>
        <w:numPr>
          <w:ilvl w:val="0"/>
          <w:numId w:val="1044"/>
        </w:numPr>
      </w:pPr>
      <w:r>
        <w:t xml:space="preserve">Daily duration must be non-zero.</w:t>
      </w:r>
    </w:p>
    <w:p>
      <w:pPr>
        <w:pStyle w:val="Compact"/>
        <w:numPr>
          <w:ilvl w:val="0"/>
          <w:numId w:val="1044"/>
        </w:numPr>
      </w:pPr>
      <w:r>
        <w:t xml:space="preserve">Not already run for the same calendar date.</w:t>
      </w:r>
    </w:p>
    <w:p>
      <w:pPr>
        <w:pStyle w:val="Compact"/>
        <w:numPr>
          <w:ilvl w:val="0"/>
          <w:numId w:val="1044"/>
        </w:numPr>
      </w:pPr>
      <w:r>
        <w:t xml:space="preserve">Requires normal backwash eligibility by mode and level.</w:t>
      </w:r>
    </w:p>
    <w:p>
      <w:pPr>
        <w:pStyle w:val="FirstParagraph"/>
      </w:pPr>
      <w:r>
        <w:t xml:space="preserve">Dispense-count trigger rules:</w:t>
      </w:r>
    </w:p>
    <w:p>
      <w:pPr>
        <w:pStyle w:val="Compact"/>
        <w:numPr>
          <w:ilvl w:val="0"/>
          <w:numId w:val="1045"/>
        </w:numPr>
      </w:pPr>
      <w:r>
        <w:t xml:space="preserve">On each completed dispense: increment</w:t>
      </w:r>
      <w:r>
        <w:t xml:space="preserve"> </w:t>
      </w:r>
      <w:r>
        <w:rPr>
          <w:rStyle w:val="VerbatimChar"/>
        </w:rPr>
        <w:t xml:space="preserve">BW DispCount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BW AutoAfter N == 0</w:t>
      </w:r>
      <w:r>
        <w:t xml:space="preserve">: auto trigger disabled.</w:t>
      </w:r>
    </w:p>
    <w:p>
      <w:pPr>
        <w:pStyle w:val="Compact"/>
        <w:numPr>
          <w:ilvl w:val="0"/>
          <w:numId w:val="1045"/>
        </w:numPr>
      </w:pPr>
      <w:r>
        <w:t xml:space="preserve">If count reaches threshold:</w:t>
      </w:r>
    </w:p>
    <w:p>
      <w:pPr>
        <w:pStyle w:val="Compact"/>
        <w:numPr>
          <w:ilvl w:val="1"/>
          <w:numId w:val="1046"/>
        </w:numPr>
      </w:pPr>
      <w:r>
        <w:t xml:space="preserve">reset count to 0</w:t>
      </w:r>
    </w:p>
    <w:p>
      <w:pPr>
        <w:pStyle w:val="Compact"/>
        <w:numPr>
          <w:ilvl w:val="1"/>
          <w:numId w:val="1046"/>
        </w:numPr>
      </w:pPr>
      <w:r>
        <w:t xml:space="preserve">queue auto backwash request</w:t>
      </w:r>
    </w:p>
    <w:p>
      <w:pPr>
        <w:pStyle w:val="FirstParagraph"/>
      </w:pPr>
      <w:r>
        <w:t xml:space="preserve">Backwash completion also resets</w:t>
      </w:r>
      <w:r>
        <w:t xml:space="preserve"> </w:t>
      </w:r>
      <w:r>
        <w:rPr>
          <w:rStyle w:val="VerbatimChar"/>
        </w:rPr>
        <w:t xml:space="preserve">BW DispCount</w:t>
      </w:r>
      <w:r>
        <w:t xml:space="preserve"> </w:t>
      </w:r>
      <w:r>
        <w:t xml:space="preserve">to 0.</w:t>
      </w:r>
    </w:p>
    <w:bookmarkEnd w:id="42"/>
    <w:bookmarkStart w:id="43" w:name="tank-circulation"/>
    <w:p>
      <w:pPr>
        <w:pStyle w:val="Heading2"/>
      </w:pPr>
      <w:r>
        <w:t xml:space="preserve">7.5 Tank Circulation</w:t>
      </w:r>
    </w:p>
    <w:p>
      <w:pPr>
        <w:pStyle w:val="FirstParagraph"/>
      </w:pPr>
      <w:r>
        <w:t xml:space="preserve">Manual circulation is controlled by</w:t>
      </w:r>
      <w:r>
        <w:t xml:space="preserve"> </w:t>
      </w:r>
      <w:r>
        <w:rPr>
          <w:rStyle w:val="VerbatimChar"/>
        </w:rPr>
        <w:t xml:space="preserve">BTN_CONT_CIRC</w:t>
      </w:r>
      <w:r>
        <w:t xml:space="preserve">:</w:t>
      </w:r>
    </w:p>
    <w:p>
      <w:pPr>
        <w:pStyle w:val="Compact"/>
        <w:numPr>
          <w:ilvl w:val="0"/>
          <w:numId w:val="1047"/>
        </w:numPr>
      </w:pPr>
      <w:r>
        <w:t xml:space="preserve">Press while inactive and level &gt; 0:</w:t>
      </w:r>
    </w:p>
    <w:p>
      <w:pPr>
        <w:pStyle w:val="Compact"/>
        <w:numPr>
          <w:ilvl w:val="0"/>
          <w:numId w:val="1048"/>
        </w:numPr>
      </w:pPr>
      <w:r>
        <w:t xml:space="preserve">Start circulation immediately.</w:t>
      </w:r>
    </w:p>
    <w:p>
      <w:pPr>
        <w:pStyle w:val="Compact"/>
        <w:numPr>
          <w:ilvl w:val="0"/>
          <w:numId w:val="1048"/>
        </w:numPr>
      </w:pPr>
      <w:r>
        <w:t xml:space="preserve">Final timeout is resolved on button release.</w:t>
      </w:r>
    </w:p>
    <w:p>
      <w:pPr>
        <w:pStyle w:val="Compact"/>
        <w:numPr>
          <w:ilvl w:val="0"/>
          <w:numId w:val="1049"/>
        </w:numPr>
      </w:pPr>
      <w:r>
        <w:t xml:space="preserve">Release: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&lt;= 2s</w:t>
      </w:r>
      <w:r>
        <w:t xml:space="preserve"> </w:t>
      </w:r>
      <w:r>
        <w:t xml:space="preserve">press -&gt; short duration profile (</w:t>
      </w:r>
      <w:r>
        <w:rPr>
          <w:rStyle w:val="VerbatimChar"/>
        </w:rPr>
        <w:t xml:space="preserve">ManCircDur Shrt</w:t>
      </w:r>
      <w:r>
        <w:t xml:space="preserve">, minutes LSB).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&gt; 2s</w:t>
      </w:r>
      <w:r>
        <w:t xml:space="preserve"> </w:t>
      </w:r>
      <w:r>
        <w:t xml:space="preserve">press -&gt; long duration profile (</w:t>
      </w:r>
      <w:r>
        <w:rPr>
          <w:rStyle w:val="VerbatimChar"/>
        </w:rPr>
        <w:t xml:space="preserve">ManCircDur Long</w:t>
      </w:r>
      <w:r>
        <w:t xml:space="preserve">, 10-minute LSB).</w:t>
      </w:r>
    </w:p>
    <w:p>
      <w:pPr>
        <w:pStyle w:val="Compact"/>
        <w:numPr>
          <w:ilvl w:val="0"/>
          <w:numId w:val="1050"/>
        </w:numPr>
      </w:pPr>
      <w:r>
        <w:t xml:space="preserve">Effective timeout subtracts already-held press time.</w:t>
      </w:r>
    </w:p>
    <w:p>
      <w:pPr>
        <w:pStyle w:val="Compact"/>
        <w:numPr>
          <w:ilvl w:val="0"/>
          <w:numId w:val="1051"/>
        </w:numPr>
      </w:pPr>
      <w:r>
        <w:t xml:space="preserve">Press while active:</w:t>
      </w:r>
    </w:p>
    <w:p>
      <w:pPr>
        <w:pStyle w:val="Compact"/>
        <w:numPr>
          <w:ilvl w:val="0"/>
          <w:numId w:val="1052"/>
        </w:numPr>
      </w:pPr>
      <w:r>
        <w:t xml:space="preserve">Immediately terminates circulation and resets active tracking.</w:t>
      </w:r>
    </w:p>
    <w:p>
      <w:pPr>
        <w:pStyle w:val="FirstParagraph"/>
      </w:pPr>
      <w:r>
        <w:t xml:space="preserve">Auto circulation:</w:t>
      </w:r>
    </w:p>
    <w:p>
      <w:pPr>
        <w:pStyle w:val="Compact"/>
        <w:numPr>
          <w:ilvl w:val="0"/>
          <w:numId w:val="1053"/>
        </w:numPr>
      </w:pPr>
      <w:r>
        <w:t xml:space="preserve">Enabled only when both</w:t>
      </w:r>
      <w:r>
        <w:t xml:space="preserve"> </w:t>
      </w:r>
      <w:r>
        <w:rPr>
          <w:rStyle w:val="VerbatimChar"/>
        </w:rPr>
        <w:t xml:space="preserve">AutoCirc Duratn &gt; 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AutoCirc Period &gt; 0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Runs periodically at configured period for configured duration (only if level &gt; 0).</w:t>
      </w:r>
    </w:p>
    <w:p>
      <w:pPr>
        <w:pStyle w:val="FirstParagraph"/>
      </w:pPr>
      <w:r>
        <w:t xml:space="preserve">Dispense interaction:</w:t>
      </w:r>
    </w:p>
    <w:p>
      <w:pPr>
        <w:pStyle w:val="Compact"/>
        <w:numPr>
          <w:ilvl w:val="0"/>
          <w:numId w:val="1054"/>
        </w:numPr>
      </w:pPr>
      <w:r>
        <w:t xml:space="preserve">Active dispense pauses circulation output and timer.</w:t>
      </w:r>
    </w:p>
    <w:p>
      <w:pPr>
        <w:pStyle w:val="Compact"/>
        <w:numPr>
          <w:ilvl w:val="0"/>
          <w:numId w:val="1054"/>
        </w:numPr>
      </w:pPr>
      <w:r>
        <w:t xml:space="preserve">Remaining circulation time is extended by paused duration.</w:t>
      </w:r>
    </w:p>
    <w:bookmarkEnd w:id="43"/>
    <w:bookmarkStart w:id="47" w:name="dayend-circbw"/>
    <w:p>
      <w:pPr>
        <w:pStyle w:val="Heading2"/>
      </w:pPr>
      <w:r>
        <w:t xml:space="preserve">7.6 DayEnd Circ+BW</w:t>
      </w:r>
    </w:p>
    <w:p>
      <w:pPr>
        <w:pStyle w:val="FirstParagraph"/>
      </w:pPr>
      <w:r>
        <w:t xml:space="preserve">DayEnd sequence is queueable only in Override mode using chord:</w:t>
      </w:r>
    </w:p>
    <w:p>
      <w:pPr>
        <w:pStyle w:val="Compact"/>
        <w:numPr>
          <w:ilvl w:val="0"/>
          <w:numId w:val="1055"/>
        </w:numPr>
      </w:pPr>
      <w:r>
        <w:t xml:space="preserve">Hold</w:t>
      </w:r>
      <w:r>
        <w:t xml:space="preserve"> </w:t>
      </w:r>
      <w:r>
        <w:rPr>
          <w:rStyle w:val="VerbatimChar"/>
        </w:rPr>
        <w:t xml:space="preserve">BTN_BACKWASH_CTL</w:t>
      </w:r>
    </w:p>
    <w:p>
      <w:pPr>
        <w:pStyle w:val="Compact"/>
        <w:numPr>
          <w:ilvl w:val="0"/>
          <w:numId w:val="1055"/>
        </w:numPr>
      </w:pPr>
      <w:r>
        <w:t xml:space="preserve">Hold</w:t>
      </w:r>
      <w:r>
        <w:t xml:space="preserve"> </w:t>
      </w:r>
      <w:r>
        <w:rPr>
          <w:rStyle w:val="VerbatimChar"/>
        </w:rPr>
        <w:t xml:space="preserve">BTN_CONT_CIRC</w:t>
      </w:r>
    </w:p>
    <w:p>
      <w:pPr>
        <w:pStyle w:val="Compact"/>
        <w:numPr>
          <w:ilvl w:val="0"/>
          <w:numId w:val="1055"/>
        </w:numPr>
      </w:pPr>
      <w:r>
        <w:t xml:space="preserve">Release</w:t>
      </w:r>
      <w:r>
        <w:t xml:space="preserve"> </w:t>
      </w:r>
      <w:r>
        <w:rPr>
          <w:rStyle w:val="VerbatimChar"/>
        </w:rPr>
        <w:t xml:space="preserve">BTN_BACKWASH_CTL</w:t>
      </w:r>
    </w:p>
    <w:p>
      <w:pPr>
        <w:pStyle w:val="Compact"/>
        <w:numPr>
          <w:ilvl w:val="0"/>
          <w:numId w:val="1055"/>
        </w:numPr>
      </w:pPr>
      <w:r>
        <w:t xml:space="preserve">Release</w:t>
      </w:r>
      <w:r>
        <w:t xml:space="preserve"> </w:t>
      </w:r>
      <w:r>
        <w:rPr>
          <w:rStyle w:val="VerbatimChar"/>
        </w:rPr>
        <w:t xml:space="preserve">BTN_CONT_CIRC</w:t>
      </w:r>
    </w:p>
    <w:p>
      <w:pPr>
        <w:pStyle w:val="FirstParagraph"/>
      </w:pPr>
      <w:r>
        <w:t xml:space="preserve">On queue/init:</w:t>
      </w:r>
    </w:p>
    <w:p>
      <w:pPr>
        <w:pStyle w:val="Compact"/>
        <w:numPr>
          <w:ilvl w:val="0"/>
          <w:numId w:val="1056"/>
        </w:numPr>
      </w:pPr>
      <w:r>
        <w:t xml:space="preserve">Existing circulation/backwash activity is terminated.</w:t>
      </w:r>
    </w:p>
    <w:p>
      <w:pPr>
        <w:pStyle w:val="Compact"/>
        <w:numPr>
          <w:ilvl w:val="0"/>
          <w:numId w:val="1056"/>
        </w:numPr>
      </w:pPr>
      <w:r>
        <w:t xml:space="preserve">Auto-backwash and pending backwash are cleared.</w:t>
      </w:r>
    </w:p>
    <w:p>
      <w:pPr>
        <w:pStyle w:val="Compact"/>
        <w:numPr>
          <w:ilvl w:val="0"/>
          <w:numId w:val="1056"/>
        </w:numPr>
      </w:pPr>
      <w:r>
        <w:t xml:space="preserve">Active dispense is aborted.</w:t>
      </w:r>
    </w:p>
    <w:p>
      <w:pPr>
        <w:pStyle w:val="Compact"/>
        <w:numPr>
          <w:ilvl w:val="0"/>
          <w:numId w:val="1056"/>
        </w:numPr>
      </w:pPr>
      <w:r>
        <w:t xml:space="preserve">Inlet demand is restored if level &lt; 3.</w:t>
      </w:r>
    </w:p>
    <w:p>
      <w:pPr>
        <w:pStyle w:val="FirstParagraph"/>
      </w:pPr>
      <w:r>
        <w:t xml:space="preserve">Sequence:</w:t>
      </w:r>
    </w:p>
    <w:p>
      <w:pPr>
        <w:pStyle w:val="Compact"/>
        <w:numPr>
          <w:ilvl w:val="0"/>
          <w:numId w:val="1057"/>
        </w:numPr>
      </w:pPr>
      <w:r>
        <w:t xml:space="preserve">Run EoD circulation (</w:t>
      </w:r>
      <w:r>
        <w:rPr>
          <w:rStyle w:val="VerbatimChar"/>
        </w:rPr>
        <w:t xml:space="preserve">EoD Circ Durat</w:t>
      </w:r>
      <w:r>
        <w:t xml:space="preserve">, 15s LSB), start only when level &gt; 1.</w:t>
      </w:r>
    </w:p>
    <w:p>
      <w:pPr>
        <w:pStyle w:val="Compact"/>
        <w:numPr>
          <w:ilvl w:val="0"/>
          <w:numId w:val="1057"/>
        </w:numPr>
      </w:pPr>
      <w:r>
        <w:t xml:space="preserve">Then run EoD backwash (</w:t>
      </w:r>
      <w:r>
        <w:rPr>
          <w:rStyle w:val="VerbatimChar"/>
        </w:rPr>
        <w:t xml:space="preserve">EoD BW Durat</w:t>
      </w:r>
      <w:r>
        <w:t xml:space="preserve">, 1s LSB), start only when level &gt; 1.</w:t>
      </w:r>
    </w:p>
    <w:p>
      <w:pPr>
        <w:pStyle w:val="Compact"/>
        <w:numPr>
          <w:ilvl w:val="0"/>
          <w:numId w:val="1057"/>
        </w:numPr>
      </w:pPr>
      <w:r>
        <w:t xml:space="preserve">On completion, DayEnd state clears and inlet demand is restored if level &lt; 3.</w:t>
      </w:r>
    </w:p>
    <w:p>
      <w:pPr>
        <w:pStyle w:val="CaptionedFigure"/>
      </w:pPr>
      <w:r>
        <w:drawing>
          <wp:inline>
            <wp:extent cx="5334000" cy="653087"/>
            <wp:effectExtent b="0" l="0" r="0" t="0"/>
            <wp:docPr descr="DayEnd Circ+BW State Machine" title="" id="45" name="Picture"/>
            <a:graphic>
              <a:graphicData uri="http://schemas.openxmlformats.org/drawingml/2006/picture">
                <pic:pic>
                  <pic:nvPicPr>
                    <pic:cNvPr descr="diagrams/kiosk_dayend_circ_bw_state_machin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3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DayEnd Circ+BW State Machine</w:t>
      </w:r>
    </w:p>
    <w:bookmarkEnd w:id="47"/>
    <w:bookmarkStart w:id="51" w:name="periodic-nozzle-flush-dnf"/>
    <w:p>
      <w:pPr>
        <w:pStyle w:val="Heading2"/>
      </w:pPr>
      <w:r>
        <w:t xml:space="preserve">7.7 Periodic Nozzle Flush (DNF)</w:t>
      </w:r>
    </w:p>
    <w:p>
      <w:pPr>
        <w:pStyle w:val="FirstParagraph"/>
      </w:pPr>
      <w:r>
        <w:t xml:space="preserve">DNF is a timed automatic dispense in</w:t>
      </w:r>
      <w:r>
        <w:t xml:space="preserve"> </w:t>
      </w:r>
      <w:r>
        <w:rPr>
          <w:rStyle w:val="VerbatimChar"/>
        </w:rPr>
        <w:t xml:space="preserve">UI_WELCOME</w:t>
      </w:r>
      <w:r>
        <w:t xml:space="preserve"> </w:t>
      </w:r>
      <w:r>
        <w:t xml:space="preserve">context.</w:t>
      </w:r>
    </w:p>
    <w:p>
      <w:pPr>
        <w:pStyle w:val="BodyText"/>
      </w:pPr>
      <w:r>
        <w:t xml:space="preserve">Enable conditions: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DNF Rept Period &gt; 0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DNF DispDurat &gt; 0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Beep ON Time &gt; 0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Beep Period &gt; 0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Beep Count &gt; 0</w:t>
      </w:r>
    </w:p>
    <w:p>
      <w:pPr>
        <w:pStyle w:val="Compact"/>
        <w:numPr>
          <w:ilvl w:val="0"/>
          <w:numId w:val="1058"/>
        </w:numPr>
      </w:pPr>
      <w:r>
        <w:t xml:space="preserve">Not in dark mode</w:t>
      </w:r>
    </w:p>
    <w:p>
      <w:pPr>
        <w:pStyle w:val="Compact"/>
        <w:numPr>
          <w:ilvl w:val="0"/>
          <w:numId w:val="1058"/>
        </w:numPr>
      </w:pPr>
      <w:r>
        <w:t xml:space="preserve">Not in DayEnd</w:t>
      </w:r>
    </w:p>
    <w:p>
      <w:pPr>
        <w:pStyle w:val="Compact"/>
        <w:numPr>
          <w:ilvl w:val="0"/>
          <w:numId w:val="1058"/>
        </w:numPr>
      </w:pPr>
      <w:r>
        <w:t xml:space="preserve">UI currently in</w:t>
      </w:r>
      <w:r>
        <w:t xml:space="preserve"> </w:t>
      </w:r>
      <w:r>
        <w:rPr>
          <w:rStyle w:val="VerbatimChar"/>
        </w:rPr>
        <w:t xml:space="preserve">UI_WELCOME</w:t>
      </w:r>
    </w:p>
    <w:p>
      <w:pPr>
        <w:pStyle w:val="FirstParagraph"/>
      </w:pPr>
      <w:r>
        <w:t xml:space="preserve">Behavior:</w:t>
      </w:r>
    </w:p>
    <w:p>
      <w:pPr>
        <w:pStyle w:val="Compact"/>
        <w:numPr>
          <w:ilvl w:val="0"/>
          <w:numId w:val="1059"/>
        </w:numPr>
      </w:pPr>
      <w:r>
        <w:t xml:space="preserve">On entering</w:t>
      </w:r>
      <w:r>
        <w:t xml:space="preserve"> </w:t>
      </w:r>
      <w:r>
        <w:rPr>
          <w:rStyle w:val="VerbatimChar"/>
        </w:rPr>
        <w:t xml:space="preserve">UI_WELCOME</w:t>
      </w:r>
      <w:r>
        <w:t xml:space="preserve">, DNF timer and phase are reset/armed.</w:t>
      </w:r>
    </w:p>
    <w:p>
      <w:pPr>
        <w:pStyle w:val="Compact"/>
        <w:numPr>
          <w:ilvl w:val="0"/>
          <w:numId w:val="1059"/>
        </w:numPr>
      </w:pPr>
      <w:r>
        <w:t xml:space="preserve">After repeat period elapses:</w:t>
      </w:r>
    </w:p>
    <w:p>
      <w:pPr>
        <w:pStyle w:val="Compact"/>
        <w:numPr>
          <w:ilvl w:val="0"/>
          <w:numId w:val="1060"/>
        </w:numPr>
      </w:pPr>
      <w:r>
        <w:t xml:space="preserve">Acoustic alert pulses run (</w:t>
      </w:r>
      <w:r>
        <w:rPr>
          <w:rStyle w:val="VerbatimChar"/>
        </w:rPr>
        <w:t xml:space="preserve">setAcousticAlert</w:t>
      </w:r>
      <w:r>
        <w:t xml:space="preserve"> </w:t>
      </w:r>
      <w:r>
        <w:t xml:space="preserve">on Ozone output).</w:t>
      </w:r>
    </w:p>
    <w:p>
      <w:pPr>
        <w:pStyle w:val="Compact"/>
        <w:numPr>
          <w:ilvl w:val="0"/>
          <w:numId w:val="1060"/>
        </w:numPr>
      </w:pPr>
      <w:r>
        <w:t xml:space="preserve">Optional pre-flush delay is applied.</w:t>
      </w:r>
    </w:p>
    <w:p>
      <w:pPr>
        <w:pStyle w:val="Compact"/>
        <w:numPr>
          <w:ilvl w:val="0"/>
          <w:numId w:val="1061"/>
        </w:numPr>
      </w:pPr>
      <w:r>
        <w:t xml:space="preserve">DNF timed dispense starts when dispense path is free.</w:t>
      </w:r>
    </w:p>
    <w:p>
      <w:pPr>
        <w:pStyle w:val="Compact"/>
        <w:numPr>
          <w:ilvl w:val="0"/>
          <w:numId w:val="1061"/>
        </w:numPr>
      </w:pPr>
      <w:r>
        <w:t xml:space="preserve">DNF dispense uses DNF-specific timed duration (not normal dispense profile).</w:t>
      </w:r>
    </w:p>
    <w:p>
      <w:pPr>
        <w:pStyle w:val="Compact"/>
        <w:numPr>
          <w:ilvl w:val="0"/>
          <w:numId w:val="1061"/>
        </w:numPr>
      </w:pPr>
      <w:r>
        <w:t xml:space="preserve">On completion, DNF returns to idle and waits for next repeat period.</w:t>
      </w:r>
    </w:p>
    <w:p>
      <w:pPr>
        <w:pStyle w:val="FirstParagraph"/>
      </w:pPr>
      <w:r>
        <w:t xml:space="preserve">Cancellation:</w:t>
      </w:r>
    </w:p>
    <w:p>
      <w:pPr>
        <w:pStyle w:val="Compact"/>
        <w:numPr>
          <w:ilvl w:val="0"/>
          <w:numId w:val="1062"/>
        </w:numPr>
      </w:pPr>
      <w:r>
        <w:t xml:space="preserve">Leaving</w:t>
      </w:r>
      <w:r>
        <w:t xml:space="preserve"> </w:t>
      </w:r>
      <w:r>
        <w:rPr>
          <w:rStyle w:val="VerbatimChar"/>
        </w:rPr>
        <w:t xml:space="preserve">UI_WELCOME</w:t>
      </w:r>
      <w:r>
        <w:t xml:space="preserve">, entering dark mode/dayEnd, invalid config, or non-periodic dispense activity can cancel pending DNF phases.</w:t>
      </w:r>
    </w:p>
    <w:p>
      <w:pPr>
        <w:pStyle w:val="CaptionedFigure"/>
      </w:pPr>
      <w:r>
        <w:drawing>
          <wp:inline>
            <wp:extent cx="5334000" cy="1522546"/>
            <wp:effectExtent b="0" l="0" r="0" t="0"/>
            <wp:docPr descr="Periodic Nozzle Flush State Machine" title="" id="49" name="Picture"/>
            <a:graphic>
              <a:graphicData uri="http://schemas.openxmlformats.org/drawingml/2006/picture">
                <pic:pic>
                  <pic:nvPicPr>
                    <pic:cNvPr descr="diagrams/kiosk_periodic_nozzle_flush_state_machine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2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Periodic Nozzle Flush State Machine</w:t>
      </w:r>
    </w:p>
    <w:bookmarkEnd w:id="51"/>
    <w:bookmarkStart w:id="52" w:name="control-buttons"/>
    <w:p>
      <w:pPr>
        <w:pStyle w:val="Heading2"/>
      </w:pPr>
      <w:r>
        <w:t xml:space="preserve">8. Control Buttons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 Dispense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navigation + payment flow + dispense start in</w:t>
            </w:r>
            <w:r>
              <w:t xml:space="preserve"> </w:t>
            </w:r>
            <w:r>
              <w:rPr>
                <w:rStyle w:val="VerbatimChar"/>
              </w:rPr>
              <w:t xml:space="preserve">UI_DISP_RDY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navigation + direct dispense path (no payment)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BTN_SINGLE_DISP</w:t>
            </w:r>
            <w:r>
              <w:t xml:space="preserve"> </w:t>
            </w:r>
            <w:r>
              <w:t xml:space="preserve">(rear single)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Acts as rear dispense trigger in</w:t>
            </w:r>
            <w:r>
              <w:t xml:space="preserve"> </w:t>
            </w:r>
            <w:r>
              <w:rPr>
                <w:rStyle w:val="VerbatimChar"/>
              </w:rPr>
              <w:t xml:space="preserve">UI_DISP_RDY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BTN_BACKWASH_CTL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Request/stop backwash; respects level and SensorBypass hold-off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terminate SensorBypass and start backwash if eligible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BTN_SENSOR_BYPASS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bypass; held if backwash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stop backwash first, then toggle bypass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BTN_WATER_INLET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inlet demand/1h hold-off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plus suppression-cancel override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BTN_CONT_CIRC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Start/stop manual circulation with short/long durations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BTN_CONT_DISP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hydraulics: not used as main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 DispenseCAL mode workflow</w:t>
            </w:r>
          </w:p>
        </w:tc>
      </w:tr>
    </w:tbl>
    <w:bookmarkEnd w:id="52"/>
    <w:bookmarkStart w:id="53" w:name="displays"/>
    <w:p>
      <w:pPr>
        <w:pStyle w:val="Heading2"/>
      </w:pPr>
      <w:r>
        <w:t xml:space="preserve">9. Displays</w:t>
      </w:r>
    </w:p>
    <w:bookmarkEnd w:id="53"/>
    <w:bookmarkStart w:id="54" w:name="customer-lcd-16x4"/>
    <w:p>
      <w:pPr>
        <w:pStyle w:val="Heading2"/>
      </w:pPr>
      <w:r>
        <w:t xml:space="preserve">9.1 Customer LCD (16x4)</w:t>
      </w:r>
    </w:p>
    <w:p>
      <w:pPr>
        <w:pStyle w:val="FirstParagraph"/>
      </w:pPr>
      <w:r>
        <w:t xml:space="preserve">Primary content is driven by UI state machine:</w:t>
      </w:r>
    </w:p>
    <w:p>
      <w:pPr>
        <w:pStyle w:val="Compact"/>
        <w:numPr>
          <w:ilvl w:val="0"/>
          <w:numId w:val="1063"/>
        </w:numPr>
      </w:pPr>
      <w:r>
        <w:t xml:space="preserve">Welcome/payment/dispense progress/timeout/error messages.</w:t>
      </w:r>
    </w:p>
    <w:p>
      <w:pPr>
        <w:pStyle w:val="Compact"/>
        <w:numPr>
          <w:ilvl w:val="0"/>
          <w:numId w:val="1063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UI_DISPENSING</w:t>
      </w:r>
      <w:r>
        <w:t xml:space="preserve">, row 3 updates at controlled rate (not full-screen redraw every loop).</w:t>
      </w:r>
    </w:p>
    <w:bookmarkEnd w:id="54"/>
    <w:bookmarkStart w:id="55" w:name="rear-oled-16-rows"/>
    <w:p>
      <w:pPr>
        <w:pStyle w:val="Heading2"/>
      </w:pPr>
      <w:r>
        <w:t xml:space="preserve">9.2 Rear OLED (16 rows)</w:t>
      </w:r>
    </w:p>
    <w:p>
      <w:pPr>
        <w:pStyle w:val="FirstParagraph"/>
      </w:pPr>
      <w:r>
        <w:t xml:space="preserve">Key runtime rows:</w:t>
      </w:r>
    </w:p>
    <w:p>
      <w:pPr>
        <w:pStyle w:val="Compact"/>
        <w:numPr>
          <w:ilvl w:val="0"/>
          <w:numId w:val="1064"/>
        </w:numPr>
      </w:pPr>
      <w:r>
        <w:t xml:space="preserve">Row 0: mode/state header (</w:t>
      </w:r>
      <w:r>
        <w:rPr>
          <w:rStyle w:val="VerbatimChar"/>
        </w:rPr>
        <w:t xml:space="preserve">Kiosk Operations</w:t>
      </w:r>
      <w:r>
        <w:t xml:space="preserve"> </w:t>
      </w:r>
      <w:r>
        <w:t xml:space="preserve">or dark-state id text).</w:t>
      </w:r>
    </w:p>
    <w:p>
      <w:pPr>
        <w:pStyle w:val="Compact"/>
        <w:numPr>
          <w:ilvl w:val="0"/>
          <w:numId w:val="1064"/>
        </w:numPr>
      </w:pPr>
      <w:r>
        <w:t xml:space="preserve">Row 2-4: water level, backwash eligibility, dispense eligibility.</w:t>
      </w:r>
    </w:p>
    <w:p>
      <w:pPr>
        <w:pStyle w:val="Compact"/>
        <w:numPr>
          <w:ilvl w:val="0"/>
          <w:numId w:val="1064"/>
        </w:numPr>
      </w:pPr>
      <w:r>
        <w:t xml:space="preserve">Row 5: inlet PWM phase (</w:t>
      </w:r>
      <w:r>
        <w:rPr>
          <w:rStyle w:val="VerbatimChar"/>
        </w:rPr>
        <w:t xml:space="preserve">PH0/PH1/PH2</w:t>
      </w:r>
      <w:r>
        <w:t xml:space="preserve">).</w:t>
      </w:r>
    </w:p>
    <w:p>
      <w:pPr>
        <w:pStyle w:val="Compact"/>
        <w:numPr>
          <w:ilvl w:val="0"/>
          <w:numId w:val="1064"/>
        </w:numPr>
      </w:pPr>
      <w:r>
        <w:t xml:space="preserve">Row 7: Backwash status (</w:t>
      </w:r>
      <w:r>
        <w:rPr>
          <w:rStyle w:val="VerbatimChar"/>
        </w:rPr>
        <w:t xml:space="preserve">OFF/AUT/ON/EoD</w:t>
      </w:r>
      <w:r>
        <w:t xml:space="preserve">) + right-justified counter.</w:t>
      </w:r>
    </w:p>
    <w:p>
      <w:pPr>
        <w:pStyle w:val="Compact"/>
        <w:numPr>
          <w:ilvl w:val="0"/>
          <w:numId w:val="1064"/>
        </w:numPr>
      </w:pPr>
      <w:r>
        <w:t xml:space="preserve">Row 8: SenseByp status (</w:t>
      </w:r>
      <w:r>
        <w:rPr>
          <w:rStyle w:val="VerbatimChar"/>
        </w:rPr>
        <w:t xml:space="preserve">OFF/AUT/ON</w:t>
      </w:r>
      <w:r>
        <w:t xml:space="preserve">) + counter.</w:t>
      </w:r>
    </w:p>
    <w:p>
      <w:pPr>
        <w:pStyle w:val="Compact"/>
        <w:numPr>
          <w:ilvl w:val="0"/>
          <w:numId w:val="1064"/>
        </w:numPr>
      </w:pPr>
      <w:r>
        <w:t xml:space="preserve">Row 9: WaterInp status (</w:t>
      </w:r>
      <w:r>
        <w:rPr>
          <w:rStyle w:val="VerbatimChar"/>
        </w:rPr>
        <w:t xml:space="preserve">OFF/AUT/ON</w:t>
      </w:r>
      <w:r>
        <w:t xml:space="preserve">) + counter.</w:t>
      </w:r>
    </w:p>
    <w:p>
      <w:pPr>
        <w:pStyle w:val="Compact"/>
        <w:numPr>
          <w:ilvl w:val="0"/>
          <w:numId w:val="1064"/>
        </w:numPr>
      </w:pPr>
      <w:r>
        <w:t xml:space="preserve">Row 10: TankCirc status (</w:t>
      </w:r>
      <w:r>
        <w:rPr>
          <w:rStyle w:val="VerbatimChar"/>
        </w:rPr>
        <w:t xml:space="preserve">OFF/AUT/ON/EoD</w:t>
      </w:r>
      <w:r>
        <w:t xml:space="preserve">) + counter.</w:t>
      </w:r>
    </w:p>
    <w:p>
      <w:pPr>
        <w:pStyle w:val="Compact"/>
        <w:numPr>
          <w:ilvl w:val="0"/>
          <w:numId w:val="1064"/>
        </w:numPr>
      </w:pPr>
      <w:r>
        <w:t xml:space="preserve">Row 11: Dispense status (</w:t>
      </w:r>
      <w:r>
        <w:rPr>
          <w:rStyle w:val="VerbatimChar"/>
        </w:rPr>
        <w:t xml:space="preserve">OFF/AUT/ON/DNF</w:t>
      </w:r>
      <w:r>
        <w:t xml:space="preserve">) + counter.</w:t>
      </w:r>
    </w:p>
    <w:p>
      <w:pPr>
        <w:pStyle w:val="Compact"/>
        <w:numPr>
          <w:ilvl w:val="0"/>
          <w:numId w:val="1064"/>
        </w:numPr>
      </w:pPr>
      <w:r>
        <w:t xml:space="preserve">Row 13/14: Dark-mode and DayEnd centered overlays.</w:t>
      </w:r>
    </w:p>
    <w:p>
      <w:pPr>
        <w:pStyle w:val="Compact"/>
        <w:numPr>
          <w:ilvl w:val="0"/>
          <w:numId w:val="1064"/>
        </w:numPr>
      </w:pPr>
      <w:r>
        <w:t xml:space="preserve">Row 15:</w:t>
      </w:r>
      <w:r>
        <w:t xml:space="preserve"> </w:t>
      </w:r>
      <w:r>
        <w:rPr>
          <w:rStyle w:val="VerbatimChar"/>
        </w:rPr>
        <w:t xml:space="preserve">NORM/OVRD</w:t>
      </w:r>
      <w:r>
        <w:t xml:space="preserve"> </w:t>
      </w:r>
      <w:r>
        <w:t xml:space="preserve">+ RTC datetime</w:t>
      </w:r>
      <w:r>
        <w:t xml:space="preserve"> </w:t>
      </w:r>
      <w:r>
        <w:rPr>
          <w:rStyle w:val="VerbatimChar"/>
        </w:rPr>
        <w:t xml:space="preserve">YYMMDDHHMM</w:t>
      </w:r>
      <w:r>
        <w:t xml:space="preserve">.</w:t>
      </w:r>
    </w:p>
    <w:bookmarkEnd w:id="55"/>
    <w:bookmarkStart w:id="56" w:name="error-handling-and-fail-safe-behavior"/>
    <w:p>
      <w:pPr>
        <w:pStyle w:val="Heading2"/>
      </w:pPr>
      <w:r>
        <w:t xml:space="preserve">10. Error Handling and Fail-Safe Behavior</w:t>
      </w:r>
    </w:p>
    <w:p>
      <w:pPr>
        <w:pStyle w:val="FirstParagraph"/>
      </w:pPr>
      <w:r>
        <w:t xml:space="preserve">Error codes: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100</w:t>
      </w:r>
      <w:r>
        <w:t xml:space="preserve"> </w:t>
      </w:r>
      <w:r>
        <w:t xml:space="preserve">= dispense profile unavailable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101</w:t>
      </w:r>
      <w:r>
        <w:t xml:space="preserve"> </w:t>
      </w:r>
      <w:r>
        <w:t xml:space="preserve">= UV not OK during dispense precheck or active dispense</w:t>
      </w:r>
    </w:p>
    <w:p>
      <w:pPr>
        <w:pStyle w:val="FirstParagraph"/>
      </w:pPr>
      <w:r>
        <w:t xml:space="preserve">When an error is active:</w:t>
      </w:r>
    </w:p>
    <w:p>
      <w:pPr>
        <w:pStyle w:val="Compact"/>
        <w:numPr>
          <w:ilvl w:val="0"/>
          <w:numId w:val="1066"/>
        </w:numPr>
      </w:pPr>
      <w:r>
        <w:t xml:space="preserve">Software latches are cleared.</w:t>
      </w:r>
    </w:p>
    <w:p>
      <w:pPr>
        <w:pStyle w:val="Compact"/>
        <w:numPr>
          <w:ilvl w:val="0"/>
          <w:numId w:val="1066"/>
        </w:numPr>
      </w:pPr>
      <w:r>
        <w:t xml:space="preserve">Backwash, SensorBypass, WaterInlet, Dispense, Circulation, and acoustic alert are forced OFF.</w:t>
      </w:r>
    </w:p>
    <w:p>
      <w:pPr>
        <w:pStyle w:val="Compact"/>
        <w:numPr>
          <w:ilvl w:val="0"/>
          <w:numId w:val="1066"/>
        </w:numPr>
      </w:pPr>
      <w:r>
        <w:t xml:space="preserve">UI transitions to</w:t>
      </w:r>
      <w:r>
        <w:t xml:space="preserve"> </w:t>
      </w:r>
      <w:r>
        <w:rPr>
          <w:rStyle w:val="VerbatimChar"/>
        </w:rPr>
        <w:t xml:space="preserve">UI_ERROR</w:t>
      </w:r>
      <w:r>
        <w:t xml:space="preserve"> </w:t>
      </w:r>
      <w:r>
        <w:t xml:space="preserve">(except while already in dark states).</w:t>
      </w:r>
    </w:p>
    <w:bookmarkEnd w:id="56"/>
    <w:bookmarkStart w:id="57" w:name="Xadc20b3ed7d2c9bd755e9944be4bea7486612a6"/>
    <w:p>
      <w:pPr>
        <w:pStyle w:val="Heading2"/>
      </w:pPr>
      <w:r>
        <w:t xml:space="preserve">11. Runtime EEPROM Parameters Used by Operations</w:t>
      </w:r>
    </w:p>
    <w:p>
      <w:pPr>
        <w:pStyle w:val="FirstParagraph"/>
      </w:pPr>
      <w:r>
        <w:t xml:space="preserve">This section lists runtime parameters used by kiosk operation (not editor behavior):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 used at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 Ctrl 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TimedDisp Dur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PulseDisp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Backwash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BW AutoDuration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BW AutoAfter 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BW MAN Short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BW MAN Long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BW Daily 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BW Daily Duratn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SensorBypass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SensByp Duratn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SensByp Period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 Bypass Short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 Bypass Long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 inlet solenoid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Inlet solenoid</w:t>
            </w:r>
            <w:r>
              <w:t xml:space="preserve"> </w:t>
            </w:r>
            <w:r>
              <w:rPr>
                <w:rStyle w:val="VerbatimChar"/>
              </w:rPr>
              <w:t xml:space="preserve">StartPWM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HoldPWM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SwDelaySec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Tank circulation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AutoCirc Duratn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AutoCirc Period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ManCircDur Shrt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ManCircDur Long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EoD Circ Durat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EoD BW Durat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Periodic nozzle flush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DNF Rept Period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DNF DispDurat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PreFlshBeepDely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Beep ON 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Beep Period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Beep Count</w:t>
            </w:r>
          </w:p>
        </w:tc>
      </w:tr>
    </w:tbl>
    <w:bookmarkEnd w:id="57"/>
    <w:bookmarkStart w:id="58" w:name="dispense-calibration-mode-boot-chord"/>
    <w:p>
      <w:pPr>
        <w:pStyle w:val="Heading2"/>
      </w:pPr>
      <w:r>
        <w:t xml:space="preserve">12. Dispense Calibration Mode (Boot Chord)</w:t>
      </w:r>
    </w:p>
    <w:p>
      <w:pPr>
        <w:pStyle w:val="FirstParagraph"/>
      </w:pPr>
      <w:r>
        <w:t xml:space="preserve">This mode is entered by holding</w:t>
      </w:r>
      <w:r>
        <w:t xml:space="preserve"> </w:t>
      </w:r>
      <w:r>
        <w:rPr>
          <w:rStyle w:val="VerbatimChar"/>
        </w:rPr>
        <w:t xml:space="preserve">BTN_SINGLE_DISP</w:t>
      </w:r>
      <w:r>
        <w:t xml:space="preserve"> </w:t>
      </w:r>
      <w:r>
        <w:t xml:space="preserve">at boot.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Measure manual dispense samples from the front button.</w:t>
      </w:r>
      <w:r>
        <w:t xml:space="preserve"> </w:t>
      </w:r>
      <w:r>
        <w:t xml:space="preserve">- Build an average sample duration.</w:t>
      </w:r>
      <w:r>
        <w:t xml:space="preserve"> </w:t>
      </w:r>
      <w:r>
        <w:t xml:space="preserve">- Save average duration to EEPROM measured dispense duration field.</w:t>
      </w:r>
    </w:p>
    <w:p>
      <w:pPr>
        <w:pStyle w:val="BodyText"/>
      </w:pPr>
      <w:r>
        <w:t xml:space="preserve">Workflow:</w:t>
      </w:r>
    </w:p>
    <w:p>
      <w:pPr>
        <w:pStyle w:val="Compact"/>
        <w:numPr>
          <w:ilvl w:val="0"/>
          <w:numId w:val="1067"/>
        </w:numPr>
      </w:pPr>
      <w:r>
        <w:t xml:space="preserve">Press and hold front dispense to start sample flow.</w:t>
      </w:r>
    </w:p>
    <w:p>
      <w:pPr>
        <w:pStyle w:val="Compact"/>
        <w:numPr>
          <w:ilvl w:val="0"/>
          <w:numId w:val="1067"/>
        </w:numPr>
      </w:pPr>
      <w:r>
        <w:t xml:space="preserve">Release front button to stop sample and enter review.</w:t>
      </w:r>
    </w:p>
    <w:p>
      <w:pPr>
        <w:pStyle w:val="Compact"/>
        <w:numPr>
          <w:ilvl w:val="0"/>
          <w:numId w:val="1067"/>
        </w:numPr>
      </w:pPr>
      <w:r>
        <w:t xml:space="preserve">In review:</w:t>
      </w:r>
    </w:p>
    <w:p>
      <w:pPr>
        <w:pStyle w:val="Compact"/>
        <w:numPr>
          <w:ilvl w:val="0"/>
          <w:numId w:val="1068"/>
        </w:numPr>
      </w:pPr>
      <w:r>
        <w:t xml:space="preserve">Short release on front: reject sample.</w:t>
      </w:r>
    </w:p>
    <w:p>
      <w:pPr>
        <w:pStyle w:val="Compact"/>
        <w:numPr>
          <w:ilvl w:val="0"/>
          <w:numId w:val="1068"/>
        </w:numPr>
      </w:pPr>
      <w:r>
        <w:t xml:space="preserve">Long release on front: accept sample into aggregate.</w:t>
      </w:r>
    </w:p>
    <w:p>
      <w:pPr>
        <w:pStyle w:val="Compact"/>
        <w:numPr>
          <w:ilvl w:val="0"/>
          <w:numId w:val="1069"/>
        </w:numPr>
      </w:pPr>
      <w:r>
        <w:t xml:space="preserve">Long press on</w:t>
      </w:r>
      <w:r>
        <w:t xml:space="preserve"> </w:t>
      </w:r>
      <w:r>
        <w:rPr>
          <w:rStyle w:val="VerbatimChar"/>
        </w:rPr>
        <w:t xml:space="preserve">BTN_CONT_DISP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BTN_SINGLE_DISP</w:t>
      </w:r>
      <w:r>
        <w:t xml:space="preserve">:</w:t>
      </w:r>
    </w:p>
    <w:p>
      <w:pPr>
        <w:pStyle w:val="Compact"/>
        <w:numPr>
          <w:ilvl w:val="0"/>
          <w:numId w:val="1070"/>
        </w:numPr>
      </w:pPr>
      <w:r>
        <w:t xml:space="preserve">Save aggregate average to EEPROM.</w:t>
      </w:r>
    </w:p>
    <w:p>
      <w:pPr>
        <w:pStyle w:val="Compact"/>
        <w:numPr>
          <w:ilvl w:val="0"/>
          <w:numId w:val="1070"/>
        </w:numPr>
      </w:pPr>
      <w:r>
        <w:t xml:space="preserve">Trigger watchdog reset.</w:t>
      </w:r>
    </w:p>
    <w:p>
      <w:pPr>
        <w:pStyle w:val="FirstParagraph"/>
      </w:pPr>
      <w:r>
        <w:t xml:space="preserve">UI details:</w:t>
      </w:r>
    </w:p>
    <w:p>
      <w:pPr>
        <w:pStyle w:val="Compact"/>
        <w:numPr>
          <w:ilvl w:val="0"/>
          <w:numId w:val="1071"/>
        </w:numPr>
      </w:pPr>
      <w:r>
        <w:t xml:space="preserve">LCD row 3 shows sample count (</w:t>
      </w:r>
      <w:r>
        <w:rPr>
          <w:rStyle w:val="VerbatimChar"/>
        </w:rPr>
        <w:t xml:space="preserve">N=</w:t>
      </w:r>
      <w:r>
        <w:t xml:space="preserve">) left-aligned and average (</w:t>
      </w:r>
      <w:r>
        <w:rPr>
          <w:rStyle w:val="VerbatimChar"/>
        </w:rPr>
        <w:t xml:space="preserve">AVG=</w:t>
      </w:r>
      <w:r>
        <w:t xml:space="preserve">) right-aligned.</w:t>
      </w:r>
    </w:p>
    <w:p>
      <w:pPr>
        <w:pStyle w:val="Compact"/>
        <w:numPr>
          <w:ilvl w:val="0"/>
          <w:numId w:val="1071"/>
        </w:numPr>
      </w:pPr>
      <w:r>
        <w:t xml:space="preserve">Long-press threshold crossing blinks LCD backlight for 50ms.</w:t>
      </w:r>
    </w:p>
    <w:bookmarkEnd w:id="58"/>
    <w:bookmarkStart w:id="59" w:name="softwarehardware-notes"/>
    <w:p>
      <w:pPr>
        <w:pStyle w:val="Heading2"/>
      </w:pPr>
      <w:r>
        <w:t xml:space="preserve">13. Software/Hardware Notes</w:t>
      </w:r>
    </w:p>
    <w:p>
      <w:pPr>
        <w:pStyle w:val="Compact"/>
        <w:numPr>
          <w:ilvl w:val="0"/>
          <w:numId w:val="1072"/>
        </w:numPr>
      </w:pPr>
      <w:r>
        <w:t xml:space="preserve">Target platform: Arduino Mega 2560 (</w:t>
      </w:r>
      <w:r>
        <w:rPr>
          <w:rStyle w:val="VerbatimChar"/>
        </w:rPr>
        <w:t xml:space="preserve">arduino:avr:mega</w:t>
      </w:r>
      <w:r>
        <w:t xml:space="preserve">).</w:t>
      </w:r>
    </w:p>
    <w:p>
      <w:pPr>
        <w:pStyle w:val="Compact"/>
        <w:numPr>
          <w:ilvl w:val="0"/>
          <w:numId w:val="1072"/>
        </w:numPr>
      </w:pPr>
      <w:r>
        <w:t xml:space="preserve">Water inlet PWM is two-phase: kick then hold (</w:t>
      </w:r>
      <w:r>
        <w:rPr>
          <w:rStyle w:val="VerbatimChar"/>
        </w:rPr>
        <w:t xml:space="preserve">PH1 -&gt; PH2</w:t>
      </w:r>
      <w:r>
        <w:t xml:space="preserve">).</w:t>
      </w:r>
    </w:p>
    <w:p>
      <w:pPr>
        <w:pStyle w:val="Compact"/>
        <w:numPr>
          <w:ilvl w:val="0"/>
          <w:numId w:val="1072"/>
        </w:numPr>
      </w:pPr>
      <w:r>
        <w:t xml:space="preserve">Acoustic alert output is mapped to Ozone output pin.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UV_OK</w:t>
      </w:r>
      <w:r>
        <w:t xml:space="preserve"> </w:t>
      </w:r>
      <w:r>
        <w:t xml:space="preserve">runtime logic is active-high (</w:t>
      </w:r>
      <w:r>
        <w:rPr>
          <w:rStyle w:val="VerbatimChar"/>
        </w:rPr>
        <w:t xml:space="preserve">HIGH</w:t>
      </w:r>
      <w:r>
        <w:t xml:space="preserve"> </w:t>
      </w:r>
      <w:r>
        <w:t xml:space="preserve">means UV ready/healthy).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1"/>
  </w:num>
  <w:num w:numId="101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7">
    <w:abstractNumId w:val="991"/>
  </w:num>
  <w:num w:numId="102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9">
    <w:abstractNumId w:val="991"/>
  </w:num>
  <w:num w:numId="103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1">
    <w:abstractNumId w:val="991"/>
  </w:num>
  <w:num w:numId="103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3">
    <w:abstractNumId w:val="991"/>
  </w:num>
  <w:num w:numId="103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0">
    <w:abstractNumId w:val="991"/>
  </w:num>
  <w:num w:numId="105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0">
    <w:abstractNumId w:val="991"/>
  </w:num>
  <w:num w:numId="1071">
    <w:abstractNumId w:val="991"/>
  </w:num>
  <w:num w:numId="107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4" Target="media/rId44.png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2026-02-18T17:23:28Z</dcterms:created>
  <dcterms:modified xsi:type="dcterms:W3CDTF">2026-02-18T17:23:28Z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