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757" w:rsidRPr="00431C7F" w:rsidRDefault="00830786" w:rsidP="001C5757">
      <w:pPr>
        <w:rPr>
          <w:rFonts w:ascii="Arial" w:hAnsi="Arial" w:cs="Arial"/>
          <w:b/>
          <w:sz w:val="14"/>
          <w:szCs w:val="14"/>
          <w:u w:val="single"/>
        </w:rPr>
      </w:pPr>
      <w:r w:rsidRPr="00431C7F">
        <w:rPr>
          <w:rFonts w:ascii="Arial" w:hAnsi="Arial" w:cs="Arial"/>
          <w:b/>
          <w:sz w:val="14"/>
          <w:szCs w:val="14"/>
          <w:u w:val="single"/>
        </w:rPr>
        <w:t>FTG</w:t>
      </w:r>
      <w:r w:rsidR="001C5757" w:rsidRPr="00431C7F">
        <w:rPr>
          <w:rFonts w:ascii="Arial" w:hAnsi="Arial" w:cs="Arial"/>
          <w:b/>
          <w:sz w:val="14"/>
          <w:szCs w:val="14"/>
          <w:u w:val="single"/>
        </w:rPr>
        <w:t xml:space="preserve"> Model – </w:t>
      </w:r>
      <w:r w:rsidR="001C5757" w:rsidRPr="00431C7F">
        <w:rPr>
          <w:rFonts w:ascii="Arial" w:hAnsi="Arial" w:cs="Arial"/>
          <w:b/>
          <w:sz w:val="16"/>
          <w:szCs w:val="16"/>
          <w:u w:val="single"/>
        </w:rPr>
        <w:t>FLUIDTERM</w:t>
      </w:r>
      <w:r w:rsidR="001C5757" w:rsidRPr="00431C7F">
        <w:rPr>
          <w:rFonts w:ascii="Arial" w:hAnsi="Arial" w:cs="Arial"/>
          <w:b/>
          <w:sz w:val="14"/>
          <w:szCs w:val="14"/>
          <w:u w:val="single"/>
        </w:rPr>
        <w:t xml:space="preserve"> – </w:t>
      </w:r>
      <w:r w:rsidRPr="00431C7F">
        <w:rPr>
          <w:rFonts w:ascii="Arial" w:hAnsi="Arial" w:cs="Arial"/>
          <w:b/>
          <w:sz w:val="14"/>
          <w:szCs w:val="14"/>
          <w:u w:val="single"/>
        </w:rPr>
        <w:t>GAS</w:t>
      </w:r>
      <w:r w:rsidR="002D283B" w:rsidRPr="00431C7F">
        <w:rPr>
          <w:rFonts w:ascii="Arial" w:hAnsi="Arial" w:cs="Arial"/>
          <w:b/>
          <w:sz w:val="14"/>
          <w:szCs w:val="14"/>
          <w:u w:val="single"/>
        </w:rPr>
        <w:t xml:space="preserve"> </w:t>
      </w:r>
      <w:r w:rsidR="001C5757" w:rsidRPr="00431C7F">
        <w:rPr>
          <w:rFonts w:ascii="Arial" w:hAnsi="Arial" w:cs="Arial"/>
          <w:b/>
          <w:sz w:val="14"/>
          <w:szCs w:val="14"/>
          <w:u w:val="single"/>
        </w:rPr>
        <w:t>FIRED</w:t>
      </w:r>
    </w:p>
    <w:p w:rsidR="00B82712" w:rsidRPr="00170667" w:rsidRDefault="00B82712" w:rsidP="00B82712">
      <w:pPr>
        <w:rPr>
          <w:rFonts w:ascii="Arial" w:hAnsi="Arial" w:cs="Arial"/>
          <w:sz w:val="14"/>
          <w:szCs w:val="14"/>
        </w:rPr>
      </w:pPr>
    </w:p>
    <w:p w:rsidR="00B82712" w:rsidRPr="00170667" w:rsidRDefault="00B82712" w:rsidP="00B82712">
      <w:pPr>
        <w:rPr>
          <w:sz w:val="14"/>
          <w:szCs w:val="14"/>
        </w:rPr>
      </w:pPr>
    </w:p>
    <w:p w:rsidR="00B82712" w:rsidRPr="00170667" w:rsidRDefault="00B82712" w:rsidP="00B82712">
      <w:pPr>
        <w:autoSpaceDE w:val="0"/>
        <w:autoSpaceDN w:val="0"/>
        <w:adjustRightInd w:val="0"/>
        <w:spacing w:after="120"/>
        <w:jc w:val="both"/>
        <w:rPr>
          <w:rFonts w:ascii="Arial" w:hAnsi="Arial" w:cs="Arial"/>
          <w:sz w:val="14"/>
          <w:szCs w:val="14"/>
        </w:rPr>
      </w:pPr>
      <w:r w:rsidRPr="00170667">
        <w:rPr>
          <w:rFonts w:ascii="Arial" w:hAnsi="Arial" w:cs="Arial"/>
          <w:b/>
          <w:bCs/>
          <w:sz w:val="14"/>
          <w:szCs w:val="14"/>
        </w:rPr>
        <w:t>THERMIC FLUID HEATER</w:t>
      </w:r>
      <w:r w:rsidRPr="00170667">
        <w:rPr>
          <w:rFonts w:ascii="Arial" w:hAnsi="Arial" w:cs="Arial"/>
          <w:sz w:val="14"/>
          <w:szCs w:val="14"/>
        </w:rPr>
        <w:tab/>
      </w:r>
      <w:r w:rsidRPr="00170667">
        <w:rPr>
          <w:rFonts w:ascii="Arial" w:hAnsi="Arial" w:cs="Arial"/>
          <w:sz w:val="14"/>
          <w:szCs w:val="14"/>
        </w:rPr>
        <w:tab/>
      </w:r>
      <w:r w:rsidRPr="00170667">
        <w:rPr>
          <w:rFonts w:ascii="Arial" w:hAnsi="Arial" w:cs="Arial"/>
          <w:sz w:val="14"/>
          <w:szCs w:val="14"/>
        </w:rPr>
        <w:tab/>
      </w:r>
      <w:r w:rsidRPr="00170667">
        <w:rPr>
          <w:rFonts w:ascii="Arial" w:hAnsi="Arial" w:cs="Arial"/>
          <w:sz w:val="14"/>
          <w:szCs w:val="14"/>
        </w:rPr>
        <w:tab/>
        <w:t>:</w:t>
      </w:r>
      <w:r w:rsidRPr="00170667">
        <w:rPr>
          <w:rFonts w:ascii="Arial" w:hAnsi="Arial" w:cs="Arial"/>
          <w:sz w:val="14"/>
          <w:szCs w:val="14"/>
        </w:rPr>
        <w:tab/>
        <w:t>1 No.</w:t>
      </w:r>
    </w:p>
    <w:p w:rsidR="00243D83" w:rsidRPr="00170667" w:rsidRDefault="00B82712" w:rsidP="00243D83">
      <w:pPr>
        <w:rPr>
          <w:rFonts w:ascii="Arial" w:hAnsi="Arial" w:cs="Arial"/>
          <w:sz w:val="14"/>
          <w:szCs w:val="14"/>
        </w:rPr>
      </w:pPr>
      <w:r w:rsidRPr="00170667">
        <w:rPr>
          <w:rFonts w:ascii="Arial" w:hAnsi="Arial" w:cs="Arial"/>
          <w:sz w:val="14"/>
          <w:szCs w:val="14"/>
        </w:rPr>
        <w:t>Nest of closely wounded helical concentric coil, vertically arranged to give three passes of flue gases and fabricated out of high temperature resistance ERW tubes.</w:t>
      </w:r>
      <w:r w:rsidR="00243D83" w:rsidRPr="00170667">
        <w:rPr>
          <w:rFonts w:ascii="Arial" w:hAnsi="Arial" w:cs="Arial"/>
          <w:sz w:val="14"/>
          <w:szCs w:val="14"/>
        </w:rPr>
        <w:t xml:space="preserve">  </w:t>
      </w:r>
    </w:p>
    <w:p w:rsidR="00B82712" w:rsidRPr="00170667" w:rsidRDefault="00B82712" w:rsidP="00B82712">
      <w:pPr>
        <w:autoSpaceDE w:val="0"/>
        <w:autoSpaceDN w:val="0"/>
        <w:adjustRightInd w:val="0"/>
        <w:jc w:val="both"/>
        <w:rPr>
          <w:rFonts w:ascii="Arial" w:hAnsi="Arial" w:cs="Arial"/>
          <w:sz w:val="14"/>
          <w:szCs w:val="14"/>
        </w:rPr>
      </w:pPr>
    </w:p>
    <w:p w:rsidR="00B82712" w:rsidRPr="00170667" w:rsidRDefault="00B82712" w:rsidP="00B82712">
      <w:pPr>
        <w:autoSpaceDE w:val="0"/>
        <w:autoSpaceDN w:val="0"/>
        <w:adjustRightInd w:val="0"/>
        <w:jc w:val="both"/>
        <w:rPr>
          <w:rFonts w:ascii="Arial" w:hAnsi="Arial" w:cs="Arial"/>
          <w:sz w:val="14"/>
          <w:szCs w:val="14"/>
        </w:rPr>
      </w:pPr>
    </w:p>
    <w:p w:rsidR="00B82712" w:rsidRPr="00170667" w:rsidRDefault="00B82712" w:rsidP="00B82712">
      <w:pPr>
        <w:autoSpaceDE w:val="0"/>
        <w:autoSpaceDN w:val="0"/>
        <w:adjustRightInd w:val="0"/>
        <w:spacing w:after="120"/>
        <w:jc w:val="both"/>
        <w:rPr>
          <w:rFonts w:ascii="Arial" w:hAnsi="Arial" w:cs="Arial"/>
          <w:sz w:val="14"/>
          <w:szCs w:val="14"/>
        </w:rPr>
      </w:pPr>
      <w:r w:rsidRPr="00170667">
        <w:rPr>
          <w:rFonts w:ascii="Arial" w:hAnsi="Arial" w:cs="Arial"/>
          <w:b/>
          <w:bCs/>
          <w:sz w:val="14"/>
          <w:szCs w:val="14"/>
        </w:rPr>
        <w:t>EXPANSION CUM DEARATOR TANK</w:t>
      </w:r>
      <w:r w:rsidRPr="00170667">
        <w:rPr>
          <w:rFonts w:ascii="Arial" w:hAnsi="Arial" w:cs="Arial"/>
          <w:b/>
          <w:bCs/>
          <w:sz w:val="14"/>
          <w:szCs w:val="14"/>
        </w:rPr>
        <w:tab/>
      </w:r>
      <w:r w:rsidRPr="00170667">
        <w:rPr>
          <w:rFonts w:ascii="Arial" w:hAnsi="Arial" w:cs="Arial"/>
          <w:b/>
          <w:bCs/>
          <w:sz w:val="14"/>
          <w:szCs w:val="14"/>
        </w:rPr>
        <w:tab/>
      </w:r>
      <w:r w:rsidRPr="00170667">
        <w:rPr>
          <w:rFonts w:ascii="Arial" w:hAnsi="Arial" w:cs="Arial"/>
          <w:sz w:val="14"/>
          <w:szCs w:val="14"/>
        </w:rPr>
        <w:t>:</w:t>
      </w:r>
      <w:r w:rsidRPr="00170667">
        <w:rPr>
          <w:rFonts w:ascii="Arial" w:hAnsi="Arial" w:cs="Arial"/>
          <w:sz w:val="14"/>
          <w:szCs w:val="14"/>
        </w:rPr>
        <w:tab/>
        <w:t>1 No.</w:t>
      </w:r>
    </w:p>
    <w:p w:rsidR="00243D83" w:rsidRPr="00170667" w:rsidRDefault="00B82712" w:rsidP="00243D83">
      <w:pPr>
        <w:rPr>
          <w:rFonts w:ascii="Arial" w:hAnsi="Arial" w:cs="Arial"/>
          <w:sz w:val="14"/>
          <w:szCs w:val="14"/>
        </w:rPr>
      </w:pPr>
      <w:r w:rsidRPr="00170667">
        <w:rPr>
          <w:sz w:val="14"/>
          <w:szCs w:val="14"/>
        </w:rPr>
        <w:t xml:space="preserve">De-aerator cum expansion tank complete with air vent, gauge glass &amp; level switch </w:t>
      </w:r>
      <w:proofErr w:type="spellStart"/>
      <w:r w:rsidRPr="00170667">
        <w:rPr>
          <w:sz w:val="14"/>
          <w:szCs w:val="14"/>
        </w:rPr>
        <w:t>etc</w:t>
      </w:r>
      <w:proofErr w:type="spellEnd"/>
    </w:p>
    <w:p w:rsidR="00B82712" w:rsidRPr="00170667" w:rsidRDefault="00B82712" w:rsidP="00B82712">
      <w:pPr>
        <w:pStyle w:val="BodyText2"/>
        <w:rPr>
          <w:sz w:val="14"/>
          <w:szCs w:val="14"/>
        </w:rPr>
      </w:pPr>
    </w:p>
    <w:p w:rsidR="00B82712" w:rsidRPr="00170667" w:rsidRDefault="00B82712" w:rsidP="00B82712">
      <w:pPr>
        <w:autoSpaceDE w:val="0"/>
        <w:autoSpaceDN w:val="0"/>
        <w:adjustRightInd w:val="0"/>
        <w:jc w:val="both"/>
        <w:rPr>
          <w:rFonts w:ascii="Arial" w:hAnsi="Arial" w:cs="Arial"/>
          <w:b/>
          <w:bCs/>
          <w:sz w:val="14"/>
          <w:szCs w:val="14"/>
        </w:rPr>
      </w:pPr>
    </w:p>
    <w:p w:rsidR="00B82712" w:rsidRPr="00170667" w:rsidRDefault="00B82712" w:rsidP="00B82712">
      <w:pPr>
        <w:autoSpaceDE w:val="0"/>
        <w:autoSpaceDN w:val="0"/>
        <w:adjustRightInd w:val="0"/>
        <w:spacing w:after="120"/>
        <w:jc w:val="both"/>
        <w:rPr>
          <w:rFonts w:ascii="Arial" w:hAnsi="Arial" w:cs="Arial"/>
          <w:sz w:val="14"/>
          <w:szCs w:val="14"/>
        </w:rPr>
      </w:pPr>
      <w:r w:rsidRPr="00170667">
        <w:rPr>
          <w:rFonts w:ascii="Arial" w:hAnsi="Arial" w:cs="Arial"/>
          <w:b/>
          <w:bCs/>
          <w:sz w:val="14"/>
          <w:szCs w:val="14"/>
        </w:rPr>
        <w:t xml:space="preserve">BURNER </w:t>
      </w:r>
      <w:r w:rsidRPr="00170667">
        <w:rPr>
          <w:rFonts w:ascii="Arial" w:hAnsi="Arial" w:cs="Arial"/>
          <w:b/>
          <w:bCs/>
          <w:sz w:val="14"/>
          <w:szCs w:val="14"/>
        </w:rPr>
        <w:tab/>
      </w:r>
      <w:r w:rsidRPr="00170667">
        <w:rPr>
          <w:rFonts w:ascii="Arial" w:hAnsi="Arial" w:cs="Arial"/>
          <w:b/>
          <w:bCs/>
          <w:sz w:val="14"/>
          <w:szCs w:val="14"/>
        </w:rPr>
        <w:tab/>
      </w:r>
      <w:r w:rsidRPr="00170667">
        <w:rPr>
          <w:rFonts w:ascii="Arial" w:hAnsi="Arial" w:cs="Arial"/>
          <w:b/>
          <w:bCs/>
          <w:sz w:val="14"/>
          <w:szCs w:val="14"/>
        </w:rPr>
        <w:tab/>
      </w:r>
      <w:r w:rsidRPr="00170667">
        <w:rPr>
          <w:rFonts w:ascii="Arial" w:hAnsi="Arial" w:cs="Arial"/>
          <w:b/>
          <w:bCs/>
          <w:sz w:val="14"/>
          <w:szCs w:val="14"/>
        </w:rPr>
        <w:tab/>
      </w:r>
      <w:r w:rsidRPr="00170667">
        <w:rPr>
          <w:rFonts w:ascii="Arial" w:hAnsi="Arial" w:cs="Arial"/>
          <w:b/>
          <w:bCs/>
          <w:sz w:val="14"/>
          <w:szCs w:val="14"/>
        </w:rPr>
        <w:tab/>
      </w:r>
      <w:r w:rsidRPr="00170667">
        <w:rPr>
          <w:rFonts w:ascii="Arial" w:hAnsi="Arial" w:cs="Arial"/>
          <w:b/>
          <w:bCs/>
          <w:sz w:val="14"/>
          <w:szCs w:val="14"/>
        </w:rPr>
        <w:tab/>
      </w:r>
      <w:r w:rsidRPr="00170667">
        <w:rPr>
          <w:rFonts w:ascii="Arial" w:hAnsi="Arial" w:cs="Arial"/>
          <w:sz w:val="14"/>
          <w:szCs w:val="14"/>
        </w:rPr>
        <w:t>:</w:t>
      </w:r>
      <w:r w:rsidRPr="00170667">
        <w:rPr>
          <w:rFonts w:ascii="Arial" w:hAnsi="Arial" w:cs="Arial"/>
          <w:sz w:val="14"/>
          <w:szCs w:val="14"/>
        </w:rPr>
        <w:tab/>
        <w:t>1 No.</w:t>
      </w:r>
    </w:p>
    <w:p w:rsidR="00243D83" w:rsidRPr="00170667" w:rsidRDefault="00B82712" w:rsidP="00243D83">
      <w:pPr>
        <w:rPr>
          <w:rFonts w:ascii="Arial" w:hAnsi="Arial" w:cs="Arial"/>
          <w:sz w:val="14"/>
          <w:szCs w:val="14"/>
        </w:rPr>
      </w:pPr>
      <w:r w:rsidRPr="00170667">
        <w:rPr>
          <w:sz w:val="14"/>
          <w:szCs w:val="14"/>
        </w:rPr>
        <w:t xml:space="preserve">Fully automatic </w:t>
      </w:r>
      <w:proofErr w:type="spellStart"/>
      <w:r w:rsidR="00B55C17" w:rsidRPr="00170667">
        <w:rPr>
          <w:sz w:val="14"/>
          <w:szCs w:val="14"/>
        </w:rPr>
        <w:t>monobloc</w:t>
      </w:r>
      <w:proofErr w:type="spellEnd"/>
      <w:r w:rsidRPr="00170667">
        <w:rPr>
          <w:sz w:val="14"/>
          <w:szCs w:val="14"/>
        </w:rPr>
        <w:t xml:space="preserve"> burner with sequence controller and flame sensor is provided to control the operation of the burner.</w:t>
      </w:r>
      <w:r w:rsidR="00243D83" w:rsidRPr="00170667">
        <w:rPr>
          <w:sz w:val="14"/>
          <w:szCs w:val="14"/>
        </w:rPr>
        <w:t xml:space="preserve">  </w:t>
      </w:r>
    </w:p>
    <w:p w:rsidR="00B82712" w:rsidRPr="00170667" w:rsidRDefault="00B82712" w:rsidP="00B82712">
      <w:pPr>
        <w:pStyle w:val="BodyText2"/>
        <w:rPr>
          <w:sz w:val="14"/>
          <w:szCs w:val="14"/>
        </w:rPr>
      </w:pPr>
    </w:p>
    <w:p w:rsidR="00B82712" w:rsidRPr="00170667" w:rsidRDefault="00B82712" w:rsidP="00B82712">
      <w:pPr>
        <w:pStyle w:val="BodyText2"/>
        <w:rPr>
          <w:sz w:val="14"/>
          <w:szCs w:val="14"/>
        </w:rPr>
      </w:pPr>
    </w:p>
    <w:p w:rsidR="00B82712" w:rsidRPr="00170667" w:rsidRDefault="00B82712" w:rsidP="00B82712">
      <w:pPr>
        <w:autoSpaceDE w:val="0"/>
        <w:autoSpaceDN w:val="0"/>
        <w:adjustRightInd w:val="0"/>
        <w:spacing w:after="120"/>
        <w:jc w:val="both"/>
        <w:rPr>
          <w:rFonts w:ascii="Arial" w:hAnsi="Arial" w:cs="Arial"/>
          <w:b/>
          <w:bCs/>
          <w:sz w:val="14"/>
          <w:szCs w:val="14"/>
        </w:rPr>
      </w:pPr>
      <w:r w:rsidRPr="00170667">
        <w:rPr>
          <w:rFonts w:ascii="Arial" w:hAnsi="Arial" w:cs="Arial"/>
          <w:b/>
          <w:bCs/>
          <w:sz w:val="14"/>
          <w:szCs w:val="14"/>
        </w:rPr>
        <w:t>FUEL PUMP</w:t>
      </w:r>
      <w:r w:rsidRPr="00170667">
        <w:rPr>
          <w:rFonts w:ascii="Arial" w:hAnsi="Arial" w:cs="Arial"/>
          <w:b/>
          <w:bCs/>
          <w:sz w:val="14"/>
          <w:szCs w:val="14"/>
        </w:rPr>
        <w:tab/>
      </w:r>
      <w:r w:rsidRPr="00170667">
        <w:rPr>
          <w:rFonts w:ascii="Arial" w:hAnsi="Arial" w:cs="Arial"/>
          <w:b/>
          <w:bCs/>
          <w:sz w:val="14"/>
          <w:szCs w:val="14"/>
        </w:rPr>
        <w:tab/>
      </w:r>
      <w:r w:rsidRPr="00170667">
        <w:rPr>
          <w:rFonts w:ascii="Arial" w:hAnsi="Arial" w:cs="Arial"/>
          <w:b/>
          <w:bCs/>
          <w:sz w:val="14"/>
          <w:szCs w:val="14"/>
        </w:rPr>
        <w:tab/>
      </w:r>
      <w:r w:rsidRPr="00170667">
        <w:rPr>
          <w:rFonts w:ascii="Arial" w:hAnsi="Arial" w:cs="Arial"/>
          <w:b/>
          <w:bCs/>
          <w:sz w:val="14"/>
          <w:szCs w:val="14"/>
        </w:rPr>
        <w:tab/>
      </w:r>
      <w:r w:rsidRPr="00170667">
        <w:rPr>
          <w:rFonts w:ascii="Arial" w:hAnsi="Arial" w:cs="Arial"/>
          <w:b/>
          <w:bCs/>
          <w:sz w:val="14"/>
          <w:szCs w:val="14"/>
        </w:rPr>
        <w:tab/>
      </w:r>
      <w:r w:rsidRPr="00170667">
        <w:rPr>
          <w:rFonts w:ascii="Arial" w:hAnsi="Arial" w:cs="Arial"/>
          <w:b/>
          <w:bCs/>
          <w:sz w:val="14"/>
          <w:szCs w:val="14"/>
        </w:rPr>
        <w:tab/>
      </w:r>
      <w:r w:rsidRPr="00170667">
        <w:rPr>
          <w:rFonts w:ascii="Arial" w:hAnsi="Arial" w:cs="Arial"/>
          <w:sz w:val="14"/>
          <w:szCs w:val="14"/>
        </w:rPr>
        <w:t>:</w:t>
      </w:r>
      <w:r w:rsidRPr="00170667">
        <w:rPr>
          <w:rFonts w:ascii="Arial" w:hAnsi="Arial" w:cs="Arial"/>
          <w:sz w:val="14"/>
          <w:szCs w:val="14"/>
        </w:rPr>
        <w:tab/>
        <w:t>1 No.</w:t>
      </w:r>
    </w:p>
    <w:p w:rsidR="00B82712" w:rsidRPr="00170667" w:rsidRDefault="00B82712" w:rsidP="00B82712">
      <w:pPr>
        <w:tabs>
          <w:tab w:val="left" w:pos="630"/>
        </w:tabs>
        <w:jc w:val="both"/>
        <w:rPr>
          <w:sz w:val="14"/>
          <w:szCs w:val="14"/>
        </w:rPr>
      </w:pPr>
      <w:r w:rsidRPr="00170667">
        <w:rPr>
          <w:rFonts w:ascii="Arial" w:hAnsi="Arial" w:cs="Arial"/>
          <w:sz w:val="14"/>
          <w:szCs w:val="14"/>
        </w:rPr>
        <w:t>Fuel Pump coupled with motor on a special frame.</w:t>
      </w:r>
      <w:r w:rsidR="00243D83" w:rsidRPr="00170667">
        <w:rPr>
          <w:rFonts w:ascii="Arial" w:hAnsi="Arial" w:cs="Arial"/>
          <w:sz w:val="14"/>
          <w:szCs w:val="14"/>
        </w:rPr>
        <w:t xml:space="preserve">   </w:t>
      </w:r>
      <w:r w:rsidR="00243D83" w:rsidRPr="00170667">
        <w:rPr>
          <w:sz w:val="14"/>
          <w:szCs w:val="14"/>
        </w:rPr>
        <w:t xml:space="preserve">.  </w:t>
      </w:r>
    </w:p>
    <w:p w:rsidR="00A91CBF" w:rsidRPr="00170667" w:rsidRDefault="00A91CBF" w:rsidP="00B82712">
      <w:pPr>
        <w:tabs>
          <w:tab w:val="left" w:pos="630"/>
        </w:tabs>
        <w:jc w:val="both"/>
        <w:rPr>
          <w:sz w:val="14"/>
          <w:szCs w:val="14"/>
        </w:rPr>
      </w:pPr>
    </w:p>
    <w:p w:rsidR="00B82712" w:rsidRPr="00170667" w:rsidRDefault="00B82712" w:rsidP="00B82712">
      <w:pPr>
        <w:autoSpaceDE w:val="0"/>
        <w:autoSpaceDN w:val="0"/>
        <w:adjustRightInd w:val="0"/>
        <w:spacing w:after="120"/>
        <w:jc w:val="both"/>
        <w:rPr>
          <w:rFonts w:ascii="Arial" w:hAnsi="Arial" w:cs="Arial"/>
          <w:b/>
          <w:bCs/>
          <w:sz w:val="14"/>
          <w:szCs w:val="14"/>
        </w:rPr>
      </w:pPr>
      <w:r w:rsidRPr="00170667">
        <w:rPr>
          <w:rFonts w:ascii="Arial" w:hAnsi="Arial" w:cs="Arial"/>
          <w:b/>
          <w:bCs/>
          <w:sz w:val="14"/>
          <w:szCs w:val="14"/>
        </w:rPr>
        <w:t>INSTRUMENTATION &amp; CONTROLS</w:t>
      </w:r>
    </w:p>
    <w:p w:rsidR="00B82712" w:rsidRPr="00170667" w:rsidRDefault="00B82712" w:rsidP="00B82712">
      <w:pPr>
        <w:pStyle w:val="BodyText2"/>
        <w:rPr>
          <w:sz w:val="14"/>
          <w:szCs w:val="14"/>
        </w:rPr>
      </w:pPr>
      <w:r w:rsidRPr="00170667">
        <w:rPr>
          <w:sz w:val="14"/>
          <w:szCs w:val="14"/>
        </w:rPr>
        <w:t>The temperature indicator-cum-controller is interlocked with the combustion fans, which are switched off automatically when forward and return oil temperature exceeds the set limit. When   the   temperature comes down, the system automatically starts.</w:t>
      </w:r>
      <w:r w:rsidR="00243D83" w:rsidRPr="00170667">
        <w:rPr>
          <w:sz w:val="14"/>
          <w:szCs w:val="14"/>
        </w:rPr>
        <w:t xml:space="preserve">  .  </w:t>
      </w:r>
    </w:p>
    <w:p w:rsidR="00B82712" w:rsidRPr="00170667" w:rsidRDefault="00B82712" w:rsidP="00B82712">
      <w:pPr>
        <w:autoSpaceDE w:val="0"/>
        <w:autoSpaceDN w:val="0"/>
        <w:adjustRightInd w:val="0"/>
        <w:jc w:val="both"/>
        <w:rPr>
          <w:rFonts w:ascii="Arial" w:hAnsi="Arial" w:cs="Arial"/>
          <w:sz w:val="14"/>
          <w:szCs w:val="14"/>
        </w:rPr>
      </w:pPr>
    </w:p>
    <w:p w:rsidR="00B82712" w:rsidRPr="00170667" w:rsidRDefault="00B82712" w:rsidP="00B82712">
      <w:pPr>
        <w:autoSpaceDE w:val="0"/>
        <w:autoSpaceDN w:val="0"/>
        <w:adjustRightInd w:val="0"/>
        <w:spacing w:after="120"/>
        <w:jc w:val="both"/>
        <w:rPr>
          <w:rFonts w:ascii="Arial" w:hAnsi="Arial" w:cs="Arial"/>
          <w:b/>
          <w:bCs/>
          <w:sz w:val="14"/>
          <w:szCs w:val="14"/>
        </w:rPr>
      </w:pPr>
      <w:r w:rsidRPr="00170667">
        <w:rPr>
          <w:rFonts w:ascii="Arial" w:hAnsi="Arial" w:cs="Arial"/>
          <w:b/>
          <w:bCs/>
          <w:sz w:val="14"/>
          <w:szCs w:val="14"/>
        </w:rPr>
        <w:t>THERMIC FLUID PUMP</w:t>
      </w:r>
      <w:r w:rsidRPr="00170667">
        <w:rPr>
          <w:rFonts w:ascii="Arial" w:hAnsi="Arial" w:cs="Arial"/>
          <w:b/>
          <w:bCs/>
          <w:sz w:val="14"/>
          <w:szCs w:val="14"/>
        </w:rPr>
        <w:tab/>
      </w:r>
      <w:r w:rsidRPr="00170667">
        <w:rPr>
          <w:rFonts w:ascii="Arial" w:hAnsi="Arial" w:cs="Arial"/>
          <w:b/>
          <w:bCs/>
          <w:sz w:val="14"/>
          <w:szCs w:val="14"/>
        </w:rPr>
        <w:tab/>
      </w:r>
      <w:r w:rsidRPr="00170667">
        <w:rPr>
          <w:rFonts w:ascii="Arial" w:hAnsi="Arial" w:cs="Arial"/>
          <w:b/>
          <w:bCs/>
          <w:sz w:val="14"/>
          <w:szCs w:val="14"/>
        </w:rPr>
        <w:tab/>
      </w:r>
      <w:r w:rsidRPr="00170667">
        <w:rPr>
          <w:rFonts w:ascii="Arial" w:hAnsi="Arial" w:cs="Arial"/>
          <w:b/>
          <w:bCs/>
          <w:sz w:val="14"/>
          <w:szCs w:val="14"/>
        </w:rPr>
        <w:tab/>
      </w:r>
      <w:r w:rsidRPr="00170667">
        <w:rPr>
          <w:rFonts w:ascii="Arial" w:hAnsi="Arial" w:cs="Arial"/>
          <w:sz w:val="14"/>
          <w:szCs w:val="14"/>
        </w:rPr>
        <w:t>:</w:t>
      </w:r>
      <w:r w:rsidRPr="00170667">
        <w:rPr>
          <w:rFonts w:ascii="Arial" w:hAnsi="Arial" w:cs="Arial"/>
          <w:b/>
          <w:bCs/>
          <w:sz w:val="14"/>
          <w:szCs w:val="14"/>
        </w:rPr>
        <w:tab/>
      </w:r>
      <w:r w:rsidRPr="00170667">
        <w:rPr>
          <w:rFonts w:ascii="Arial" w:hAnsi="Arial" w:cs="Arial"/>
          <w:sz w:val="14"/>
          <w:szCs w:val="14"/>
        </w:rPr>
        <w:t>1 No.</w:t>
      </w:r>
      <w:r w:rsidRPr="00170667">
        <w:rPr>
          <w:rFonts w:ascii="Arial" w:hAnsi="Arial" w:cs="Arial"/>
          <w:b/>
          <w:bCs/>
          <w:sz w:val="14"/>
          <w:szCs w:val="14"/>
        </w:rPr>
        <w:t xml:space="preserve">  </w:t>
      </w:r>
    </w:p>
    <w:p w:rsidR="00B82712" w:rsidRPr="00170667" w:rsidRDefault="00B82712" w:rsidP="00B82712">
      <w:pPr>
        <w:autoSpaceDE w:val="0"/>
        <w:autoSpaceDN w:val="0"/>
        <w:adjustRightInd w:val="0"/>
        <w:jc w:val="both"/>
        <w:rPr>
          <w:rFonts w:ascii="Arial" w:hAnsi="Arial" w:cs="Arial"/>
          <w:sz w:val="14"/>
          <w:szCs w:val="14"/>
        </w:rPr>
      </w:pPr>
      <w:r w:rsidRPr="00170667">
        <w:rPr>
          <w:rFonts w:ascii="Arial" w:hAnsi="Arial" w:cs="Arial"/>
          <w:sz w:val="14"/>
          <w:szCs w:val="14"/>
        </w:rPr>
        <w:t>The high temperature centrifugal pump circulates the hot Thermic fluid at the required capacity and head, the pump is provided with cooling jackets complete with Motor.</w:t>
      </w:r>
      <w:r w:rsidR="00243D83" w:rsidRPr="00170667">
        <w:rPr>
          <w:rFonts w:ascii="Arial" w:hAnsi="Arial" w:cs="Arial"/>
          <w:sz w:val="14"/>
          <w:szCs w:val="14"/>
        </w:rPr>
        <w:t xml:space="preserve">  </w:t>
      </w:r>
      <w:r w:rsidR="00243D83" w:rsidRPr="00170667">
        <w:rPr>
          <w:sz w:val="14"/>
          <w:szCs w:val="14"/>
        </w:rPr>
        <w:t xml:space="preserve">.  </w:t>
      </w:r>
    </w:p>
    <w:p w:rsidR="00A91CBF" w:rsidRPr="00170667" w:rsidRDefault="00A91CBF" w:rsidP="00B82712">
      <w:pPr>
        <w:autoSpaceDE w:val="0"/>
        <w:autoSpaceDN w:val="0"/>
        <w:adjustRightInd w:val="0"/>
        <w:jc w:val="both"/>
        <w:rPr>
          <w:rFonts w:ascii="Arial" w:hAnsi="Arial" w:cs="Arial"/>
          <w:sz w:val="14"/>
          <w:szCs w:val="14"/>
        </w:rPr>
      </w:pPr>
    </w:p>
    <w:p w:rsidR="00B82712" w:rsidRPr="00170667" w:rsidRDefault="00B82712" w:rsidP="00B82712">
      <w:pPr>
        <w:autoSpaceDE w:val="0"/>
        <w:autoSpaceDN w:val="0"/>
        <w:adjustRightInd w:val="0"/>
        <w:spacing w:after="120"/>
        <w:jc w:val="both"/>
        <w:rPr>
          <w:rFonts w:ascii="Arial" w:hAnsi="Arial" w:cs="Arial"/>
          <w:sz w:val="14"/>
          <w:szCs w:val="14"/>
        </w:rPr>
      </w:pPr>
      <w:r w:rsidRPr="00170667">
        <w:rPr>
          <w:rFonts w:ascii="Arial" w:hAnsi="Arial" w:cs="Arial"/>
          <w:b/>
          <w:bCs/>
          <w:sz w:val="14"/>
          <w:szCs w:val="14"/>
        </w:rPr>
        <w:t>CONTROL PANNEL</w:t>
      </w:r>
      <w:r w:rsidRPr="00170667">
        <w:rPr>
          <w:rFonts w:ascii="Arial" w:hAnsi="Arial" w:cs="Arial"/>
          <w:b/>
          <w:bCs/>
          <w:sz w:val="14"/>
          <w:szCs w:val="14"/>
        </w:rPr>
        <w:tab/>
      </w:r>
      <w:r w:rsidRPr="00170667">
        <w:rPr>
          <w:rFonts w:ascii="Arial" w:hAnsi="Arial" w:cs="Arial"/>
          <w:b/>
          <w:bCs/>
          <w:sz w:val="14"/>
          <w:szCs w:val="14"/>
        </w:rPr>
        <w:tab/>
      </w:r>
      <w:r w:rsidRPr="00170667">
        <w:rPr>
          <w:rFonts w:ascii="Arial" w:hAnsi="Arial" w:cs="Arial"/>
          <w:b/>
          <w:bCs/>
          <w:sz w:val="14"/>
          <w:szCs w:val="14"/>
        </w:rPr>
        <w:tab/>
      </w:r>
      <w:r w:rsidRPr="00170667">
        <w:rPr>
          <w:rFonts w:ascii="Arial" w:hAnsi="Arial" w:cs="Arial"/>
          <w:b/>
          <w:bCs/>
          <w:sz w:val="14"/>
          <w:szCs w:val="14"/>
        </w:rPr>
        <w:tab/>
      </w:r>
      <w:r w:rsidRPr="00170667">
        <w:rPr>
          <w:rFonts w:ascii="Arial" w:hAnsi="Arial" w:cs="Arial"/>
          <w:b/>
          <w:bCs/>
          <w:sz w:val="14"/>
          <w:szCs w:val="14"/>
        </w:rPr>
        <w:tab/>
      </w:r>
      <w:r w:rsidRPr="00170667">
        <w:rPr>
          <w:rFonts w:ascii="Arial" w:hAnsi="Arial" w:cs="Arial"/>
          <w:sz w:val="14"/>
          <w:szCs w:val="14"/>
        </w:rPr>
        <w:t>:</w:t>
      </w:r>
      <w:r w:rsidRPr="00170667">
        <w:rPr>
          <w:rFonts w:ascii="Arial" w:hAnsi="Arial" w:cs="Arial"/>
          <w:sz w:val="14"/>
          <w:szCs w:val="14"/>
        </w:rPr>
        <w:tab/>
        <w:t>1 No.</w:t>
      </w:r>
    </w:p>
    <w:p w:rsidR="00B82712" w:rsidRPr="00170667" w:rsidRDefault="00B82712" w:rsidP="00B82712">
      <w:pPr>
        <w:autoSpaceDE w:val="0"/>
        <w:autoSpaceDN w:val="0"/>
        <w:adjustRightInd w:val="0"/>
        <w:jc w:val="both"/>
        <w:rPr>
          <w:sz w:val="14"/>
          <w:szCs w:val="14"/>
        </w:rPr>
      </w:pPr>
      <w:r w:rsidRPr="00170667">
        <w:rPr>
          <w:rFonts w:ascii="Arial" w:hAnsi="Arial" w:cs="Arial"/>
          <w:sz w:val="14"/>
          <w:szCs w:val="14"/>
        </w:rPr>
        <w:t>Fully pre-wired control panel for automatic operation of the Thermic Fluid Heater.</w:t>
      </w:r>
      <w:r w:rsidR="00243D83" w:rsidRPr="00170667">
        <w:rPr>
          <w:rFonts w:ascii="Arial" w:hAnsi="Arial" w:cs="Arial"/>
          <w:sz w:val="14"/>
          <w:szCs w:val="14"/>
        </w:rPr>
        <w:t xml:space="preserve">  </w:t>
      </w:r>
    </w:p>
    <w:p w:rsidR="00A91CBF" w:rsidRPr="00170667" w:rsidRDefault="00A91CBF" w:rsidP="00B82712">
      <w:pPr>
        <w:autoSpaceDE w:val="0"/>
        <w:autoSpaceDN w:val="0"/>
        <w:adjustRightInd w:val="0"/>
        <w:jc w:val="both"/>
        <w:rPr>
          <w:rFonts w:ascii="Arial" w:hAnsi="Arial" w:cs="Arial"/>
          <w:sz w:val="14"/>
          <w:szCs w:val="14"/>
        </w:rPr>
      </w:pPr>
    </w:p>
    <w:p w:rsidR="00B82712" w:rsidRPr="00170667" w:rsidRDefault="00B82712" w:rsidP="00B82712">
      <w:pPr>
        <w:autoSpaceDE w:val="0"/>
        <w:autoSpaceDN w:val="0"/>
        <w:adjustRightInd w:val="0"/>
        <w:spacing w:after="120"/>
        <w:jc w:val="both"/>
        <w:rPr>
          <w:rFonts w:ascii="Arial" w:hAnsi="Arial" w:cs="Arial"/>
          <w:b/>
          <w:bCs/>
          <w:sz w:val="14"/>
          <w:szCs w:val="14"/>
        </w:rPr>
      </w:pPr>
      <w:r w:rsidRPr="00170667">
        <w:rPr>
          <w:rFonts w:ascii="Arial" w:hAnsi="Arial" w:cs="Arial"/>
          <w:b/>
          <w:bCs/>
          <w:sz w:val="14"/>
          <w:szCs w:val="14"/>
        </w:rPr>
        <w:t>INSTRUMENTS CONTROLS &amp; SAFETIES ON THERMIC FLUID HEATER</w:t>
      </w:r>
    </w:p>
    <w:p w:rsidR="00B82712" w:rsidRPr="00170667" w:rsidRDefault="00B82712" w:rsidP="00B82712">
      <w:pPr>
        <w:numPr>
          <w:ilvl w:val="0"/>
          <w:numId w:val="3"/>
        </w:numPr>
        <w:autoSpaceDE w:val="0"/>
        <w:autoSpaceDN w:val="0"/>
        <w:adjustRightInd w:val="0"/>
        <w:spacing w:before="120"/>
        <w:rPr>
          <w:rFonts w:ascii="Arial" w:hAnsi="Arial" w:cs="Arial"/>
          <w:sz w:val="14"/>
          <w:szCs w:val="14"/>
        </w:rPr>
      </w:pPr>
      <w:r w:rsidRPr="00170667">
        <w:rPr>
          <w:rFonts w:ascii="Arial" w:hAnsi="Arial" w:cs="Arial"/>
          <w:sz w:val="14"/>
          <w:szCs w:val="14"/>
        </w:rPr>
        <w:t>One set of low-level switch on expansion tank.</w:t>
      </w:r>
    </w:p>
    <w:p w:rsidR="00B82712" w:rsidRPr="00170667" w:rsidRDefault="00B82712" w:rsidP="00B82712">
      <w:pPr>
        <w:numPr>
          <w:ilvl w:val="0"/>
          <w:numId w:val="3"/>
        </w:numPr>
        <w:autoSpaceDE w:val="0"/>
        <w:autoSpaceDN w:val="0"/>
        <w:adjustRightInd w:val="0"/>
        <w:spacing w:before="120"/>
        <w:rPr>
          <w:rFonts w:ascii="Arial" w:hAnsi="Arial" w:cs="Arial"/>
          <w:sz w:val="14"/>
          <w:szCs w:val="14"/>
        </w:rPr>
      </w:pPr>
      <w:r w:rsidRPr="00170667">
        <w:rPr>
          <w:rFonts w:ascii="Arial" w:hAnsi="Arial" w:cs="Arial"/>
          <w:sz w:val="14"/>
          <w:szCs w:val="14"/>
        </w:rPr>
        <w:t>One Audio Visual Alarm for abnormal operation.</w:t>
      </w:r>
    </w:p>
    <w:p w:rsidR="00B82712" w:rsidRPr="00170667" w:rsidRDefault="00B82712" w:rsidP="00B82712">
      <w:pPr>
        <w:numPr>
          <w:ilvl w:val="0"/>
          <w:numId w:val="3"/>
        </w:numPr>
        <w:autoSpaceDE w:val="0"/>
        <w:autoSpaceDN w:val="0"/>
        <w:adjustRightInd w:val="0"/>
        <w:spacing w:before="120"/>
        <w:rPr>
          <w:rFonts w:ascii="Arial" w:hAnsi="Arial" w:cs="Arial"/>
          <w:sz w:val="14"/>
          <w:szCs w:val="14"/>
        </w:rPr>
      </w:pPr>
      <w:r w:rsidRPr="00170667">
        <w:rPr>
          <w:rFonts w:ascii="Arial" w:hAnsi="Arial" w:cs="Arial"/>
          <w:sz w:val="14"/>
          <w:szCs w:val="14"/>
        </w:rPr>
        <w:t>One set indicating bulb for abnormal working condition.</w:t>
      </w:r>
    </w:p>
    <w:p w:rsidR="00B82712" w:rsidRPr="00170667" w:rsidRDefault="00B82712" w:rsidP="00B82712">
      <w:pPr>
        <w:numPr>
          <w:ilvl w:val="0"/>
          <w:numId w:val="3"/>
        </w:numPr>
        <w:autoSpaceDE w:val="0"/>
        <w:autoSpaceDN w:val="0"/>
        <w:adjustRightInd w:val="0"/>
        <w:spacing w:before="120"/>
        <w:rPr>
          <w:rFonts w:ascii="Arial" w:hAnsi="Arial" w:cs="Arial"/>
          <w:sz w:val="14"/>
          <w:szCs w:val="14"/>
        </w:rPr>
      </w:pPr>
      <w:r w:rsidRPr="00170667">
        <w:rPr>
          <w:rFonts w:ascii="Arial" w:hAnsi="Arial" w:cs="Arial"/>
          <w:sz w:val="14"/>
          <w:szCs w:val="14"/>
        </w:rPr>
        <w:t>Pressure switch for incoming &amp; outgoing pressure control.</w:t>
      </w:r>
    </w:p>
    <w:p w:rsidR="00B82712" w:rsidRPr="00170667" w:rsidRDefault="00B82712" w:rsidP="00B82712">
      <w:pPr>
        <w:numPr>
          <w:ilvl w:val="0"/>
          <w:numId w:val="3"/>
        </w:numPr>
        <w:autoSpaceDE w:val="0"/>
        <w:autoSpaceDN w:val="0"/>
        <w:adjustRightInd w:val="0"/>
        <w:spacing w:before="120"/>
        <w:rPr>
          <w:rFonts w:ascii="Arial" w:hAnsi="Arial" w:cs="Arial"/>
          <w:sz w:val="14"/>
          <w:szCs w:val="14"/>
        </w:rPr>
      </w:pPr>
      <w:r w:rsidRPr="00170667">
        <w:rPr>
          <w:rFonts w:ascii="Arial" w:hAnsi="Arial" w:cs="Arial"/>
          <w:sz w:val="14"/>
          <w:szCs w:val="14"/>
        </w:rPr>
        <w:t>One Temp. Indicator cum controller for return temperature.</w:t>
      </w:r>
    </w:p>
    <w:p w:rsidR="00B82712" w:rsidRPr="00170667" w:rsidRDefault="00B82712" w:rsidP="00B82712">
      <w:pPr>
        <w:numPr>
          <w:ilvl w:val="0"/>
          <w:numId w:val="3"/>
        </w:numPr>
        <w:autoSpaceDE w:val="0"/>
        <w:autoSpaceDN w:val="0"/>
        <w:adjustRightInd w:val="0"/>
        <w:spacing w:before="120"/>
        <w:rPr>
          <w:rFonts w:ascii="Arial" w:hAnsi="Arial" w:cs="Arial"/>
          <w:sz w:val="14"/>
          <w:szCs w:val="14"/>
        </w:rPr>
      </w:pPr>
      <w:r w:rsidRPr="00170667">
        <w:rPr>
          <w:rFonts w:ascii="Arial" w:hAnsi="Arial" w:cs="Arial"/>
          <w:sz w:val="14"/>
          <w:szCs w:val="14"/>
        </w:rPr>
        <w:t>Pressure indicator on thermic fluid outlet indicating pressure.</w:t>
      </w:r>
    </w:p>
    <w:p w:rsidR="00B82712" w:rsidRPr="00170667" w:rsidRDefault="00B82712" w:rsidP="00B82712">
      <w:pPr>
        <w:numPr>
          <w:ilvl w:val="0"/>
          <w:numId w:val="3"/>
        </w:numPr>
        <w:autoSpaceDE w:val="0"/>
        <w:autoSpaceDN w:val="0"/>
        <w:adjustRightInd w:val="0"/>
        <w:spacing w:before="120"/>
        <w:rPr>
          <w:rFonts w:ascii="Arial" w:hAnsi="Arial" w:cs="Arial"/>
          <w:sz w:val="14"/>
          <w:szCs w:val="14"/>
        </w:rPr>
      </w:pPr>
      <w:r w:rsidRPr="00170667">
        <w:rPr>
          <w:rFonts w:ascii="Arial" w:hAnsi="Arial" w:cs="Arial"/>
          <w:sz w:val="14"/>
          <w:szCs w:val="14"/>
        </w:rPr>
        <w:t>Pressure Indicator on thermic fluid line to measure pump discharge pressure.</w:t>
      </w:r>
    </w:p>
    <w:p w:rsidR="00B82712" w:rsidRPr="00170667" w:rsidRDefault="00B82712" w:rsidP="00B82712">
      <w:pPr>
        <w:numPr>
          <w:ilvl w:val="0"/>
          <w:numId w:val="3"/>
        </w:numPr>
        <w:autoSpaceDE w:val="0"/>
        <w:autoSpaceDN w:val="0"/>
        <w:adjustRightInd w:val="0"/>
        <w:spacing w:before="120"/>
        <w:rPr>
          <w:rFonts w:ascii="Arial" w:hAnsi="Arial" w:cs="Arial"/>
          <w:sz w:val="14"/>
          <w:szCs w:val="14"/>
        </w:rPr>
      </w:pPr>
      <w:r w:rsidRPr="00170667">
        <w:rPr>
          <w:rFonts w:ascii="Arial" w:hAnsi="Arial" w:cs="Arial"/>
          <w:sz w:val="14"/>
          <w:szCs w:val="14"/>
        </w:rPr>
        <w:t>One temperature indicator cum controller for thermic fluid outlet temperature.</w:t>
      </w:r>
      <w:r w:rsidR="00243D83" w:rsidRPr="00170667">
        <w:rPr>
          <w:rFonts w:ascii="Arial" w:hAnsi="Arial" w:cs="Arial"/>
          <w:sz w:val="14"/>
          <w:szCs w:val="14"/>
        </w:rPr>
        <w:t xml:space="preserve">  </w:t>
      </w:r>
    </w:p>
    <w:p w:rsidR="00B82712" w:rsidRPr="00170667" w:rsidRDefault="00B82712" w:rsidP="00431C7F">
      <w:pPr>
        <w:pStyle w:val="Heading2"/>
        <w:numPr>
          <w:ilvl w:val="0"/>
          <w:numId w:val="0"/>
        </w:numPr>
        <w:rPr>
          <w:sz w:val="14"/>
          <w:szCs w:val="14"/>
        </w:rPr>
      </w:pPr>
      <w:bookmarkStart w:id="0" w:name="_GoBack"/>
      <w:bookmarkEnd w:id="0"/>
    </w:p>
    <w:p w:rsidR="00B82712" w:rsidRPr="00170667" w:rsidRDefault="00243D83" w:rsidP="00B82712">
      <w:pPr>
        <w:pStyle w:val="Heading4"/>
        <w:jc w:val="left"/>
        <w:rPr>
          <w:b w:val="0"/>
          <w:sz w:val="14"/>
          <w:szCs w:val="14"/>
        </w:rPr>
      </w:pPr>
      <w:r w:rsidRPr="00170667">
        <w:rPr>
          <w:b w:val="0"/>
          <w:sz w:val="14"/>
          <w:szCs w:val="14"/>
        </w:rPr>
        <w:t xml:space="preserve">  </w:t>
      </w:r>
    </w:p>
    <w:p w:rsidR="00243D83" w:rsidRPr="00170667" w:rsidRDefault="00243D83" w:rsidP="00243D83">
      <w:pPr>
        <w:rPr>
          <w:sz w:val="14"/>
          <w:szCs w:val="14"/>
        </w:rPr>
      </w:pPr>
    </w:p>
    <w:p w:rsidR="00B82712" w:rsidRPr="00170667" w:rsidRDefault="00B82712" w:rsidP="00B82712">
      <w:pPr>
        <w:pStyle w:val="Heading4"/>
        <w:jc w:val="left"/>
        <w:rPr>
          <w:sz w:val="14"/>
          <w:szCs w:val="14"/>
        </w:rPr>
      </w:pPr>
      <w:r w:rsidRPr="00170667">
        <w:rPr>
          <w:sz w:val="14"/>
          <w:szCs w:val="14"/>
        </w:rPr>
        <w:t>EXCLUSIONS</w:t>
      </w:r>
    </w:p>
    <w:p w:rsidR="00B82712" w:rsidRPr="00170667" w:rsidRDefault="00B82712" w:rsidP="00B82712">
      <w:pPr>
        <w:rPr>
          <w:sz w:val="14"/>
          <w:szCs w:val="14"/>
        </w:rPr>
      </w:pPr>
    </w:p>
    <w:p w:rsidR="00B82712" w:rsidRPr="00170667" w:rsidRDefault="00B82712" w:rsidP="00B82712">
      <w:pPr>
        <w:numPr>
          <w:ilvl w:val="0"/>
          <w:numId w:val="2"/>
        </w:numPr>
        <w:autoSpaceDE w:val="0"/>
        <w:autoSpaceDN w:val="0"/>
        <w:adjustRightInd w:val="0"/>
        <w:spacing w:before="120"/>
        <w:jc w:val="both"/>
        <w:rPr>
          <w:rFonts w:ascii="Arial" w:hAnsi="Arial" w:cs="Arial"/>
          <w:sz w:val="14"/>
          <w:szCs w:val="14"/>
        </w:rPr>
      </w:pPr>
      <w:r w:rsidRPr="00170667">
        <w:rPr>
          <w:rFonts w:ascii="Arial" w:hAnsi="Arial" w:cs="Arial"/>
          <w:sz w:val="14"/>
          <w:szCs w:val="14"/>
        </w:rPr>
        <w:t>Thermal oil.</w:t>
      </w:r>
    </w:p>
    <w:p w:rsidR="00B82712" w:rsidRPr="00170667" w:rsidRDefault="00B82712" w:rsidP="00B82712">
      <w:pPr>
        <w:numPr>
          <w:ilvl w:val="0"/>
          <w:numId w:val="2"/>
        </w:numPr>
        <w:autoSpaceDE w:val="0"/>
        <w:autoSpaceDN w:val="0"/>
        <w:adjustRightInd w:val="0"/>
        <w:spacing w:before="120"/>
        <w:jc w:val="both"/>
        <w:rPr>
          <w:rFonts w:ascii="Arial" w:hAnsi="Arial" w:cs="Arial"/>
          <w:sz w:val="14"/>
          <w:szCs w:val="14"/>
        </w:rPr>
      </w:pPr>
      <w:r w:rsidRPr="00170667">
        <w:rPr>
          <w:rFonts w:ascii="Arial" w:hAnsi="Arial" w:cs="Arial"/>
          <w:sz w:val="14"/>
          <w:szCs w:val="14"/>
        </w:rPr>
        <w:t>All electrical cabling.</w:t>
      </w:r>
    </w:p>
    <w:p w:rsidR="00B82712" w:rsidRPr="00170667" w:rsidRDefault="00B82712" w:rsidP="00B82712">
      <w:pPr>
        <w:numPr>
          <w:ilvl w:val="0"/>
          <w:numId w:val="2"/>
        </w:numPr>
        <w:autoSpaceDE w:val="0"/>
        <w:autoSpaceDN w:val="0"/>
        <w:adjustRightInd w:val="0"/>
        <w:spacing w:before="120"/>
        <w:jc w:val="both"/>
        <w:rPr>
          <w:rFonts w:ascii="Arial" w:hAnsi="Arial" w:cs="Arial"/>
          <w:sz w:val="14"/>
          <w:szCs w:val="14"/>
        </w:rPr>
      </w:pPr>
      <w:r w:rsidRPr="00170667">
        <w:rPr>
          <w:rFonts w:ascii="Arial" w:hAnsi="Arial" w:cs="Arial"/>
          <w:sz w:val="14"/>
          <w:szCs w:val="14"/>
        </w:rPr>
        <w:t>Chimney &amp; Flue gas Ducting.</w:t>
      </w:r>
    </w:p>
    <w:p w:rsidR="00B82712" w:rsidRPr="00170667" w:rsidRDefault="00B82712" w:rsidP="00B82712">
      <w:pPr>
        <w:numPr>
          <w:ilvl w:val="0"/>
          <w:numId w:val="2"/>
        </w:numPr>
        <w:autoSpaceDE w:val="0"/>
        <w:autoSpaceDN w:val="0"/>
        <w:adjustRightInd w:val="0"/>
        <w:spacing w:before="120"/>
        <w:jc w:val="both"/>
        <w:rPr>
          <w:rFonts w:ascii="Arial" w:hAnsi="Arial" w:cs="Arial"/>
          <w:sz w:val="14"/>
          <w:szCs w:val="14"/>
        </w:rPr>
      </w:pPr>
      <w:r w:rsidRPr="00170667">
        <w:rPr>
          <w:rFonts w:ascii="Arial" w:hAnsi="Arial" w:cs="Arial"/>
          <w:sz w:val="14"/>
          <w:szCs w:val="14"/>
        </w:rPr>
        <w:t>All civil works including foundations.</w:t>
      </w:r>
    </w:p>
    <w:p w:rsidR="00B82712" w:rsidRPr="00170667" w:rsidRDefault="00B82712" w:rsidP="00B82712">
      <w:pPr>
        <w:numPr>
          <w:ilvl w:val="0"/>
          <w:numId w:val="2"/>
        </w:numPr>
        <w:autoSpaceDE w:val="0"/>
        <w:autoSpaceDN w:val="0"/>
        <w:adjustRightInd w:val="0"/>
        <w:spacing w:before="120"/>
        <w:jc w:val="both"/>
        <w:rPr>
          <w:rFonts w:ascii="Arial" w:hAnsi="Arial" w:cs="Arial"/>
          <w:sz w:val="14"/>
          <w:szCs w:val="14"/>
        </w:rPr>
      </w:pPr>
      <w:r w:rsidRPr="00170667">
        <w:rPr>
          <w:rFonts w:ascii="Arial" w:hAnsi="Arial" w:cs="Arial"/>
          <w:sz w:val="14"/>
          <w:szCs w:val="14"/>
        </w:rPr>
        <w:t>All Thermic fluid pipelines and Valves.</w:t>
      </w:r>
    </w:p>
    <w:p w:rsidR="00EE4325" w:rsidRPr="00170667" w:rsidRDefault="00EE4325" w:rsidP="00EE4325">
      <w:pPr>
        <w:numPr>
          <w:ilvl w:val="0"/>
          <w:numId w:val="2"/>
        </w:numPr>
        <w:autoSpaceDE w:val="0"/>
        <w:autoSpaceDN w:val="0"/>
        <w:adjustRightInd w:val="0"/>
        <w:spacing w:before="120"/>
        <w:jc w:val="both"/>
        <w:rPr>
          <w:rFonts w:ascii="Arial" w:hAnsi="Arial" w:cs="Arial"/>
          <w:sz w:val="14"/>
          <w:szCs w:val="14"/>
        </w:rPr>
      </w:pPr>
      <w:r w:rsidRPr="00170667">
        <w:rPr>
          <w:rFonts w:ascii="Arial" w:hAnsi="Arial" w:cs="Arial"/>
          <w:sz w:val="14"/>
          <w:szCs w:val="14"/>
        </w:rPr>
        <w:t>Gas bank, pressure regulators &amp; piping.</w:t>
      </w:r>
    </w:p>
    <w:p w:rsidR="00B82712" w:rsidRPr="00170667" w:rsidRDefault="00B82712" w:rsidP="00B82712">
      <w:pPr>
        <w:numPr>
          <w:ilvl w:val="0"/>
          <w:numId w:val="2"/>
        </w:numPr>
        <w:autoSpaceDE w:val="0"/>
        <w:autoSpaceDN w:val="0"/>
        <w:adjustRightInd w:val="0"/>
        <w:spacing w:before="120"/>
        <w:jc w:val="both"/>
        <w:rPr>
          <w:rFonts w:ascii="Arial" w:hAnsi="Arial" w:cs="Arial"/>
          <w:sz w:val="14"/>
          <w:szCs w:val="14"/>
        </w:rPr>
      </w:pPr>
      <w:r w:rsidRPr="00170667">
        <w:rPr>
          <w:rFonts w:ascii="Arial" w:hAnsi="Arial" w:cs="Arial"/>
          <w:sz w:val="14"/>
          <w:szCs w:val="14"/>
        </w:rPr>
        <w:t>Piping from expansion tank to Thermic fluid pump.</w:t>
      </w:r>
    </w:p>
    <w:p w:rsidR="00B82712" w:rsidRPr="00170667" w:rsidRDefault="00B82712" w:rsidP="00B82712">
      <w:pPr>
        <w:numPr>
          <w:ilvl w:val="0"/>
          <w:numId w:val="2"/>
        </w:numPr>
        <w:autoSpaceDE w:val="0"/>
        <w:autoSpaceDN w:val="0"/>
        <w:adjustRightInd w:val="0"/>
        <w:spacing w:before="120"/>
        <w:jc w:val="both"/>
        <w:rPr>
          <w:rFonts w:ascii="Arial" w:hAnsi="Arial" w:cs="Arial"/>
          <w:sz w:val="14"/>
          <w:szCs w:val="14"/>
        </w:rPr>
      </w:pPr>
      <w:r w:rsidRPr="00170667">
        <w:rPr>
          <w:rFonts w:ascii="Arial" w:hAnsi="Arial" w:cs="Arial"/>
          <w:sz w:val="14"/>
          <w:szCs w:val="14"/>
        </w:rPr>
        <w:t>Any other equipment not specifically mentioned in our offer.</w:t>
      </w:r>
    </w:p>
    <w:p w:rsidR="00B82712" w:rsidRPr="00170667" w:rsidRDefault="00B82712" w:rsidP="00B82712">
      <w:pPr>
        <w:autoSpaceDE w:val="0"/>
        <w:autoSpaceDN w:val="0"/>
        <w:adjustRightInd w:val="0"/>
        <w:jc w:val="both"/>
        <w:rPr>
          <w:rFonts w:ascii="Arial" w:hAnsi="Arial" w:cs="Arial"/>
          <w:sz w:val="14"/>
          <w:szCs w:val="14"/>
        </w:rPr>
      </w:pPr>
    </w:p>
    <w:p w:rsidR="00521F8F" w:rsidRPr="00170667" w:rsidRDefault="00521F8F">
      <w:pPr>
        <w:rPr>
          <w:sz w:val="14"/>
          <w:szCs w:val="14"/>
        </w:rPr>
      </w:pPr>
    </w:p>
    <w:sectPr w:rsidR="00521F8F" w:rsidRPr="00170667" w:rsidSect="00B82712">
      <w:headerReference w:type="default" r:id="rId8"/>
      <w:pgSz w:w="11906" w:h="16838"/>
      <w:pgMar w:top="184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674" w:rsidRDefault="002F6674" w:rsidP="0011491E">
      <w:r>
        <w:separator/>
      </w:r>
    </w:p>
  </w:endnote>
  <w:endnote w:type="continuationSeparator" w:id="0">
    <w:p w:rsidR="002F6674" w:rsidRDefault="002F6674" w:rsidP="00114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674" w:rsidRDefault="002F6674" w:rsidP="0011491E">
      <w:r>
        <w:separator/>
      </w:r>
    </w:p>
  </w:footnote>
  <w:footnote w:type="continuationSeparator" w:id="0">
    <w:p w:rsidR="002F6674" w:rsidRDefault="002F6674" w:rsidP="001149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91E" w:rsidRDefault="0011491E" w:rsidP="0011491E">
    <w:pPr>
      <w:pStyle w:val="Header"/>
      <w:jc w:val="right"/>
    </w:pPr>
    <w:r>
      <w:object w:dxaOrig="1785"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59.25pt" o:ole="">
          <v:imagedata r:id="rId1" o:title=""/>
        </v:shape>
        <o:OLEObject Type="Embed" ProgID="PBrush" ShapeID="_x0000_i1025" DrawAspect="Content" ObjectID="_1596450762"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A23B9"/>
    <w:multiLevelType w:val="hybridMultilevel"/>
    <w:tmpl w:val="613EE2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56FC4465"/>
    <w:multiLevelType w:val="hybridMultilevel"/>
    <w:tmpl w:val="A9FE1F5A"/>
    <w:lvl w:ilvl="0" w:tplc="04090005">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63E066CC"/>
    <w:multiLevelType w:val="singleLevel"/>
    <w:tmpl w:val="964C6CD0"/>
    <w:lvl w:ilvl="0">
      <w:start w:val="1"/>
      <w:numFmt w:val="upperLetter"/>
      <w:pStyle w:val="Heading2"/>
      <w:lvlText w:val="%1."/>
      <w:lvlJc w:val="left"/>
      <w:pPr>
        <w:tabs>
          <w:tab w:val="num" w:pos="450"/>
        </w:tabs>
        <w:ind w:left="450" w:hanging="45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712"/>
    <w:rsid w:val="000C33C2"/>
    <w:rsid w:val="0011491E"/>
    <w:rsid w:val="00170667"/>
    <w:rsid w:val="001C5757"/>
    <w:rsid w:val="00243D83"/>
    <w:rsid w:val="002C0FB8"/>
    <w:rsid w:val="002D283B"/>
    <w:rsid w:val="002F6674"/>
    <w:rsid w:val="003677FD"/>
    <w:rsid w:val="003962B4"/>
    <w:rsid w:val="004012F7"/>
    <w:rsid w:val="00431C7F"/>
    <w:rsid w:val="00521F8F"/>
    <w:rsid w:val="006D610C"/>
    <w:rsid w:val="0079003B"/>
    <w:rsid w:val="007E39D9"/>
    <w:rsid w:val="00830786"/>
    <w:rsid w:val="00905374"/>
    <w:rsid w:val="00940638"/>
    <w:rsid w:val="009C0029"/>
    <w:rsid w:val="00A91CBF"/>
    <w:rsid w:val="00AF546E"/>
    <w:rsid w:val="00B44748"/>
    <w:rsid w:val="00B55C17"/>
    <w:rsid w:val="00B82712"/>
    <w:rsid w:val="00B84DDD"/>
    <w:rsid w:val="00CE6F56"/>
    <w:rsid w:val="00EE4325"/>
    <w:rsid w:val="00F67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712"/>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B82712"/>
    <w:pPr>
      <w:keepNext/>
      <w:numPr>
        <w:numId w:val="1"/>
      </w:numPr>
      <w:jc w:val="both"/>
      <w:outlineLvl w:val="1"/>
    </w:pPr>
    <w:rPr>
      <w:rFonts w:ascii="Lucida Sans" w:hAnsi="Lucida Sans"/>
      <w:b/>
      <w:sz w:val="22"/>
      <w:szCs w:val="20"/>
      <w:lang w:val="en-AU"/>
    </w:rPr>
  </w:style>
  <w:style w:type="paragraph" w:styleId="Heading4">
    <w:name w:val="heading 4"/>
    <w:basedOn w:val="Normal"/>
    <w:next w:val="Normal"/>
    <w:link w:val="Heading4Char"/>
    <w:qFormat/>
    <w:rsid w:val="00B82712"/>
    <w:pPr>
      <w:keepNext/>
      <w:autoSpaceDE w:val="0"/>
      <w:autoSpaceDN w:val="0"/>
      <w:adjustRightInd w:val="0"/>
      <w:jc w:val="center"/>
      <w:outlineLvl w:val="3"/>
    </w:pPr>
    <w:rPr>
      <w:rFonts w:ascii="Arial" w:hAnsi="Arial" w:cs="Arial"/>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82712"/>
    <w:rPr>
      <w:rFonts w:ascii="Lucida Sans" w:eastAsia="Times New Roman" w:hAnsi="Lucida Sans" w:cs="Times New Roman"/>
      <w:b/>
      <w:szCs w:val="20"/>
      <w:lang w:val="en-AU"/>
    </w:rPr>
  </w:style>
  <w:style w:type="character" w:customStyle="1" w:styleId="Heading4Char">
    <w:name w:val="Heading 4 Char"/>
    <w:basedOn w:val="DefaultParagraphFont"/>
    <w:link w:val="Heading4"/>
    <w:rsid w:val="00B82712"/>
    <w:rPr>
      <w:rFonts w:ascii="Arial" w:eastAsia="Times New Roman" w:hAnsi="Arial" w:cs="Arial"/>
      <w:b/>
      <w:bCs/>
      <w:sz w:val="24"/>
      <w:szCs w:val="20"/>
      <w:lang w:val="en-US"/>
    </w:rPr>
  </w:style>
  <w:style w:type="paragraph" w:styleId="BodyText2">
    <w:name w:val="Body Text 2"/>
    <w:basedOn w:val="Normal"/>
    <w:link w:val="BodyText2Char"/>
    <w:rsid w:val="00B82712"/>
    <w:pPr>
      <w:autoSpaceDE w:val="0"/>
      <w:autoSpaceDN w:val="0"/>
      <w:adjustRightInd w:val="0"/>
      <w:jc w:val="both"/>
    </w:pPr>
    <w:rPr>
      <w:rFonts w:ascii="Arial" w:hAnsi="Arial" w:cs="Arial"/>
      <w:szCs w:val="20"/>
    </w:rPr>
  </w:style>
  <w:style w:type="character" w:customStyle="1" w:styleId="BodyText2Char">
    <w:name w:val="Body Text 2 Char"/>
    <w:basedOn w:val="DefaultParagraphFont"/>
    <w:link w:val="BodyText2"/>
    <w:rsid w:val="00B82712"/>
    <w:rPr>
      <w:rFonts w:ascii="Arial" w:eastAsia="Times New Roman" w:hAnsi="Arial" w:cs="Arial"/>
      <w:sz w:val="24"/>
      <w:szCs w:val="20"/>
      <w:lang w:val="en-US"/>
    </w:rPr>
  </w:style>
  <w:style w:type="paragraph" w:styleId="Header">
    <w:name w:val="header"/>
    <w:basedOn w:val="Normal"/>
    <w:link w:val="HeaderChar"/>
    <w:uiPriority w:val="99"/>
    <w:unhideWhenUsed/>
    <w:rsid w:val="0011491E"/>
    <w:pPr>
      <w:tabs>
        <w:tab w:val="center" w:pos="4513"/>
        <w:tab w:val="right" w:pos="9026"/>
      </w:tabs>
    </w:pPr>
  </w:style>
  <w:style w:type="character" w:customStyle="1" w:styleId="HeaderChar">
    <w:name w:val="Header Char"/>
    <w:basedOn w:val="DefaultParagraphFont"/>
    <w:link w:val="Header"/>
    <w:uiPriority w:val="99"/>
    <w:rsid w:val="0011491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1491E"/>
    <w:pPr>
      <w:tabs>
        <w:tab w:val="center" w:pos="4513"/>
        <w:tab w:val="right" w:pos="9026"/>
      </w:tabs>
    </w:pPr>
  </w:style>
  <w:style w:type="character" w:customStyle="1" w:styleId="FooterChar">
    <w:name w:val="Footer Char"/>
    <w:basedOn w:val="DefaultParagraphFont"/>
    <w:link w:val="Footer"/>
    <w:uiPriority w:val="99"/>
    <w:rsid w:val="0011491E"/>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712"/>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B82712"/>
    <w:pPr>
      <w:keepNext/>
      <w:numPr>
        <w:numId w:val="1"/>
      </w:numPr>
      <w:jc w:val="both"/>
      <w:outlineLvl w:val="1"/>
    </w:pPr>
    <w:rPr>
      <w:rFonts w:ascii="Lucida Sans" w:hAnsi="Lucida Sans"/>
      <w:b/>
      <w:sz w:val="22"/>
      <w:szCs w:val="20"/>
      <w:lang w:val="en-AU"/>
    </w:rPr>
  </w:style>
  <w:style w:type="paragraph" w:styleId="Heading4">
    <w:name w:val="heading 4"/>
    <w:basedOn w:val="Normal"/>
    <w:next w:val="Normal"/>
    <w:link w:val="Heading4Char"/>
    <w:qFormat/>
    <w:rsid w:val="00B82712"/>
    <w:pPr>
      <w:keepNext/>
      <w:autoSpaceDE w:val="0"/>
      <w:autoSpaceDN w:val="0"/>
      <w:adjustRightInd w:val="0"/>
      <w:jc w:val="center"/>
      <w:outlineLvl w:val="3"/>
    </w:pPr>
    <w:rPr>
      <w:rFonts w:ascii="Arial" w:hAnsi="Arial" w:cs="Arial"/>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82712"/>
    <w:rPr>
      <w:rFonts w:ascii="Lucida Sans" w:eastAsia="Times New Roman" w:hAnsi="Lucida Sans" w:cs="Times New Roman"/>
      <w:b/>
      <w:szCs w:val="20"/>
      <w:lang w:val="en-AU"/>
    </w:rPr>
  </w:style>
  <w:style w:type="character" w:customStyle="1" w:styleId="Heading4Char">
    <w:name w:val="Heading 4 Char"/>
    <w:basedOn w:val="DefaultParagraphFont"/>
    <w:link w:val="Heading4"/>
    <w:rsid w:val="00B82712"/>
    <w:rPr>
      <w:rFonts w:ascii="Arial" w:eastAsia="Times New Roman" w:hAnsi="Arial" w:cs="Arial"/>
      <w:b/>
      <w:bCs/>
      <w:sz w:val="24"/>
      <w:szCs w:val="20"/>
      <w:lang w:val="en-US"/>
    </w:rPr>
  </w:style>
  <w:style w:type="paragraph" w:styleId="BodyText2">
    <w:name w:val="Body Text 2"/>
    <w:basedOn w:val="Normal"/>
    <w:link w:val="BodyText2Char"/>
    <w:rsid w:val="00B82712"/>
    <w:pPr>
      <w:autoSpaceDE w:val="0"/>
      <w:autoSpaceDN w:val="0"/>
      <w:adjustRightInd w:val="0"/>
      <w:jc w:val="both"/>
    </w:pPr>
    <w:rPr>
      <w:rFonts w:ascii="Arial" w:hAnsi="Arial" w:cs="Arial"/>
      <w:szCs w:val="20"/>
    </w:rPr>
  </w:style>
  <w:style w:type="character" w:customStyle="1" w:styleId="BodyText2Char">
    <w:name w:val="Body Text 2 Char"/>
    <w:basedOn w:val="DefaultParagraphFont"/>
    <w:link w:val="BodyText2"/>
    <w:rsid w:val="00B82712"/>
    <w:rPr>
      <w:rFonts w:ascii="Arial" w:eastAsia="Times New Roman" w:hAnsi="Arial" w:cs="Arial"/>
      <w:sz w:val="24"/>
      <w:szCs w:val="20"/>
      <w:lang w:val="en-US"/>
    </w:rPr>
  </w:style>
  <w:style w:type="paragraph" w:styleId="Header">
    <w:name w:val="header"/>
    <w:basedOn w:val="Normal"/>
    <w:link w:val="HeaderChar"/>
    <w:uiPriority w:val="99"/>
    <w:unhideWhenUsed/>
    <w:rsid w:val="0011491E"/>
    <w:pPr>
      <w:tabs>
        <w:tab w:val="center" w:pos="4513"/>
        <w:tab w:val="right" w:pos="9026"/>
      </w:tabs>
    </w:pPr>
  </w:style>
  <w:style w:type="character" w:customStyle="1" w:styleId="HeaderChar">
    <w:name w:val="Header Char"/>
    <w:basedOn w:val="DefaultParagraphFont"/>
    <w:link w:val="Header"/>
    <w:uiPriority w:val="99"/>
    <w:rsid w:val="0011491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1491E"/>
    <w:pPr>
      <w:tabs>
        <w:tab w:val="center" w:pos="4513"/>
        <w:tab w:val="right" w:pos="9026"/>
      </w:tabs>
    </w:pPr>
  </w:style>
  <w:style w:type="character" w:customStyle="1" w:styleId="FooterChar">
    <w:name w:val="Footer Char"/>
    <w:basedOn w:val="DefaultParagraphFont"/>
    <w:link w:val="Footer"/>
    <w:uiPriority w:val="99"/>
    <w:rsid w:val="0011491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raheja</dc:creator>
  <cp:lastModifiedBy>Tech 10</cp:lastModifiedBy>
  <cp:revision>16</cp:revision>
  <dcterms:created xsi:type="dcterms:W3CDTF">2012-01-16T10:16:00Z</dcterms:created>
  <dcterms:modified xsi:type="dcterms:W3CDTF">2018-08-22T08:16:00Z</dcterms:modified>
</cp:coreProperties>
</file>