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DC900" w14:textId="77777777" w:rsidR="009C6099" w:rsidRPr="009C6099" w:rsidRDefault="009C6099" w:rsidP="009C6099">
      <w:pPr>
        <w:rPr>
          <w:b/>
          <w:bCs/>
        </w:rPr>
      </w:pPr>
      <w:r w:rsidRPr="009C6099">
        <w:rPr>
          <w:b/>
          <w:bCs/>
        </w:rPr>
        <w:t>ENTREPRENEURSHIP DEVELOPMENT</w:t>
      </w:r>
    </w:p>
    <w:p w14:paraId="2724DE04" w14:textId="77777777" w:rsidR="009C6099" w:rsidRPr="009C6099" w:rsidRDefault="009C6099" w:rsidP="009C6099">
      <w:pPr>
        <w:rPr>
          <w:b/>
          <w:bCs/>
        </w:rPr>
      </w:pPr>
      <w:r w:rsidRPr="009C6099">
        <w:rPr>
          <w:b/>
          <w:bCs/>
        </w:rPr>
        <w:t>ASSIGNMENT NO. 2</w:t>
      </w:r>
    </w:p>
    <w:p w14:paraId="4C661133" w14:textId="77777777" w:rsidR="009C6099" w:rsidRPr="009C6099" w:rsidRDefault="009C6099" w:rsidP="009C6099">
      <w:r w:rsidRPr="009C6099">
        <w:rPr>
          <w:b/>
          <w:bCs/>
        </w:rPr>
        <w:t>Topic: Start-up Idea Development Using Design Thinking</w:t>
      </w:r>
    </w:p>
    <w:p w14:paraId="02AEB1E4" w14:textId="77777777" w:rsidR="009C6099" w:rsidRPr="009C6099" w:rsidRDefault="009C6099" w:rsidP="009C6099">
      <w:r w:rsidRPr="009C6099">
        <w:rPr>
          <w:b/>
          <w:bCs/>
        </w:rPr>
        <w:t>Question 1:</w:t>
      </w:r>
      <w:r w:rsidRPr="009C6099">
        <w:t xml:space="preserve"> Propose a start-up idea based on a real-world problem and apply the five steps of design thinking — Empathize, Define, Ideate, Prototype and Test — to your proposed idea.</w:t>
      </w:r>
    </w:p>
    <w:p w14:paraId="148F274E" w14:textId="6972A6C3" w:rsidR="009C6099" w:rsidRPr="009C6099" w:rsidRDefault="00C61C00" w:rsidP="009C6099">
      <w:pPr>
        <w:rPr>
          <w:b/>
          <w:bCs/>
        </w:rPr>
      </w:pPr>
      <w:r>
        <w:rPr>
          <w:b/>
          <w:bCs/>
        </w:rPr>
        <w:t>ANSWER :</w:t>
      </w:r>
    </w:p>
    <w:p w14:paraId="52E38D76" w14:textId="4C98886C" w:rsidR="009C6099" w:rsidRPr="009C6099" w:rsidRDefault="009C6099" w:rsidP="009C6099">
      <w:r w:rsidRPr="009C6099">
        <w:rPr>
          <w:b/>
          <w:bCs/>
        </w:rPr>
        <w:t>1. Introduction</w:t>
      </w:r>
      <w:r w:rsidRPr="009C6099">
        <w:br/>
      </w:r>
      <w:r w:rsidR="000E16B0">
        <w:t>Entrepreneurship is the process of identifying real-world problems and creating sustainable, innovative business models to solve them while generating value. In the modern startup ecosystem, one of the most effective frameworks for developing these solutions is Design Thinking. Design Thinking is a human-centered, iterative approach to problem-solving that prioritizes deeply understanding the user's needs, challenging assumptions, and redefining problems to identify alternative strategies. By moving through its five distinct phases—Empathize, Define, Ideate, Prototype, and Test—entrepreneurs can build highly tailored, feasible, and customer-focused products or services</w:t>
      </w:r>
      <w:r w:rsidRPr="009C6099">
        <w:t>.</w:t>
      </w:r>
    </w:p>
    <w:p w14:paraId="155833A6" w14:textId="77777777" w:rsidR="00C24FFD" w:rsidRDefault="00C24FFD" w:rsidP="009C6099">
      <w:pPr>
        <w:rPr>
          <w:b/>
          <w:bCs/>
        </w:rPr>
      </w:pPr>
    </w:p>
    <w:p w14:paraId="7EB6D58F" w14:textId="77777777" w:rsidR="009C6099" w:rsidRPr="009C6099" w:rsidRDefault="009C6099" w:rsidP="009C6099">
      <w:r w:rsidRPr="009C6099">
        <w:rPr>
          <w:b/>
          <w:bCs/>
        </w:rPr>
        <w:t>2. Identification of a Real-World Problem</w:t>
      </w:r>
    </w:p>
    <w:p w14:paraId="472BCC27" w14:textId="37E30F47" w:rsidR="009C6099" w:rsidRPr="009C6099" w:rsidRDefault="000E16B0" w:rsidP="000E16B0">
      <w:pPr>
        <w:numPr>
          <w:ilvl w:val="0"/>
          <w:numId w:val="3"/>
        </w:numPr>
      </w:pPr>
      <w:r w:rsidRPr="000E16B0">
        <w:rPr>
          <w:b/>
        </w:rPr>
        <w:t>Describe the problem :</w:t>
      </w:r>
      <w:r>
        <w:t xml:space="preserve"> </w:t>
      </w:r>
      <w:r w:rsidRPr="000E16B0">
        <w:t>With the rapid advancement of technology, the lifecycle of electronic devices has significantly shortened. Consequently, urban areas are witnessing a massive accumulation of electronic waste (e-waste). Most households and businesses hoard outdated smartphones, tangled chargers, dead batteries, and broken laptops because they do not know how to dispose of them safely, or they end up throwing them in regular trash, leading to severe environmental hazards</w:t>
      </w:r>
      <w:r>
        <w:t>.</w:t>
      </w:r>
    </w:p>
    <w:p w14:paraId="7643E216" w14:textId="44B6A344" w:rsidR="009C6099" w:rsidRPr="009C6099" w:rsidRDefault="009C6099" w:rsidP="009C6099">
      <w:pPr>
        <w:numPr>
          <w:ilvl w:val="0"/>
          <w:numId w:val="3"/>
        </w:numPr>
      </w:pPr>
      <w:r w:rsidRPr="000E16B0">
        <w:rPr>
          <w:b/>
        </w:rPr>
        <w:t>Identify the</w:t>
      </w:r>
      <w:r w:rsidR="000E16B0" w:rsidRPr="000E16B0">
        <w:rPr>
          <w:b/>
        </w:rPr>
        <w:t xml:space="preserve"> people affected by the problem : </w:t>
      </w:r>
      <w:r w:rsidR="000E16B0">
        <w:t>The primary demographic includes urban residents, households, housing societies, educational institutions, and corporate offices (specifically in growing urban centers like Navi Mumbai). Secondarily, society and local sanitation workers are affected by the toxic leakage of heavy metals into landfills and groundwater.</w:t>
      </w:r>
    </w:p>
    <w:p w14:paraId="254551BE" w14:textId="2E00B8F6" w:rsidR="009C6099" w:rsidRDefault="009C6099" w:rsidP="009C6099">
      <w:pPr>
        <w:numPr>
          <w:ilvl w:val="0"/>
          <w:numId w:val="3"/>
        </w:numPr>
      </w:pPr>
      <w:r w:rsidRPr="000E16B0">
        <w:rPr>
          <w:b/>
        </w:rPr>
        <w:t>Explain w</w:t>
      </w:r>
      <w:r w:rsidR="000E16B0" w:rsidRPr="000E16B0">
        <w:rPr>
          <w:b/>
        </w:rPr>
        <w:t>hy the problem needs a solution :</w:t>
      </w:r>
      <w:r w:rsidR="000E16B0">
        <w:t xml:space="preserve"> E-waste contains hazardous materials like lead, mercury, and cadmium. Improper disposal causes toxic environmental pollution and severe health risks. Furthermore, discarding electronics wastes valuable, recoverable resources like gold, silver, and copper. A structured solution is required to intercept this waste and redirect it into a circular economy.</w:t>
      </w:r>
    </w:p>
    <w:p w14:paraId="03D82035" w14:textId="77777777" w:rsidR="00C24FFD" w:rsidRDefault="00C24FFD" w:rsidP="009C6099">
      <w:pPr>
        <w:rPr>
          <w:b/>
          <w:bCs/>
        </w:rPr>
      </w:pPr>
    </w:p>
    <w:p w14:paraId="6F5DA14A" w14:textId="77777777" w:rsidR="009C6099" w:rsidRPr="009C6099" w:rsidRDefault="009C6099" w:rsidP="009C6099">
      <w:r w:rsidRPr="009C6099">
        <w:rPr>
          <w:b/>
          <w:bCs/>
        </w:rPr>
        <w:lastRenderedPageBreak/>
        <w:t>3. Proposed Start-up Idea</w:t>
      </w:r>
    </w:p>
    <w:p w14:paraId="49CFE900" w14:textId="77777777" w:rsidR="000E16B0" w:rsidRDefault="000E16B0" w:rsidP="00222A5F">
      <w:pPr>
        <w:numPr>
          <w:ilvl w:val="0"/>
          <w:numId w:val="4"/>
        </w:numPr>
      </w:pPr>
      <w:r w:rsidRPr="000E16B0">
        <w:rPr>
          <w:b/>
        </w:rPr>
        <w:t>Name of the start-up :</w:t>
      </w:r>
      <w:r>
        <w:t xml:space="preserve"> </w:t>
      </w:r>
      <w:r w:rsidRPr="000E16B0">
        <w:t>ReTechCycle</w:t>
      </w:r>
    </w:p>
    <w:p w14:paraId="760187B8" w14:textId="482A8030" w:rsidR="009C6099" w:rsidRPr="009C6099" w:rsidRDefault="000E16B0" w:rsidP="000E16B0">
      <w:pPr>
        <w:ind w:left="1440"/>
      </w:pPr>
      <w:r w:rsidRPr="000E16B0">
        <w:rPr>
          <w:i/>
          <w:iCs/>
        </w:rPr>
        <w:t>Tagline:</w:t>
      </w:r>
      <w:r w:rsidRPr="000E16B0">
        <w:t xml:space="preserve"> Give Old Electronics a New Life.</w:t>
      </w:r>
    </w:p>
    <w:p w14:paraId="33C09727" w14:textId="1152C8BE" w:rsidR="009C6099" w:rsidRPr="009C6099" w:rsidRDefault="009C6099" w:rsidP="009C6099">
      <w:pPr>
        <w:numPr>
          <w:ilvl w:val="0"/>
          <w:numId w:val="4"/>
        </w:numPr>
      </w:pPr>
      <w:r w:rsidRPr="000E16B0">
        <w:rPr>
          <w:b/>
        </w:rPr>
        <w:t>Descri</w:t>
      </w:r>
      <w:r w:rsidR="000E16B0" w:rsidRPr="000E16B0">
        <w:rPr>
          <w:b/>
        </w:rPr>
        <w:t>ption of the product or service :</w:t>
      </w:r>
      <w:r w:rsidR="000E16B0">
        <w:t xml:space="preserve"> ReTechCycle is a technology-enabled e-waste management platform operating initially in Navi Mumbai and nearby areas. It is a digital platform connecting individuals and organizations possessing unwanted electronics with responsible reuse, refurbishment, donation, and recycling channels. Users can log onto the website or app, learn about sustainable e-waste management, and schedule a convenient doorstep pickup for their devices. Devices are then assessed for repair, refurbishment, or directed to authorized recycling facilities. Future features will include unique request IDs, collection-status tracking, an admin dashboard, and an e-waste impact calculator.</w:t>
      </w:r>
    </w:p>
    <w:p w14:paraId="7E739000" w14:textId="7C9E9B5B" w:rsidR="009C6099" w:rsidRPr="009C6099" w:rsidRDefault="000E16B0" w:rsidP="009C6099">
      <w:pPr>
        <w:numPr>
          <w:ilvl w:val="0"/>
          <w:numId w:val="4"/>
        </w:numPr>
      </w:pPr>
      <w:r w:rsidRPr="000E16B0">
        <w:rPr>
          <w:b/>
        </w:rPr>
        <w:t>Target customers :</w:t>
      </w:r>
      <w:r>
        <w:t xml:space="preserve"> Environmentally conscious individuals, urban households, housing societies, schools, colleges, and local businesses in the Navi Mumbai region.</w:t>
      </w:r>
    </w:p>
    <w:p w14:paraId="3268523A" w14:textId="3AE8CAF5" w:rsidR="009C6099" w:rsidRPr="009C6099" w:rsidRDefault="009C6099" w:rsidP="009C6099">
      <w:pPr>
        <w:numPr>
          <w:ilvl w:val="0"/>
          <w:numId w:val="4"/>
        </w:numPr>
      </w:pPr>
      <w:r w:rsidRPr="000E16B0">
        <w:rPr>
          <w:b/>
        </w:rPr>
        <w:t>Main be</w:t>
      </w:r>
      <w:r w:rsidR="000E16B0" w:rsidRPr="000E16B0">
        <w:rPr>
          <w:b/>
        </w:rPr>
        <w:t>nefits of the proposed solution :</w:t>
      </w:r>
      <w:r w:rsidR="000E16B0">
        <w:t xml:space="preserve"> It provides ultimate convenience through doorstep pickups, ensures data security for discarded devices, promotes environmental sustainability, and fosters a circular economy by recovering usable parts and extending the lifecycle of tech products.</w:t>
      </w:r>
    </w:p>
    <w:p w14:paraId="59A6BBFC" w14:textId="77777777" w:rsidR="00C24FFD" w:rsidRDefault="00C24FFD" w:rsidP="009C6099">
      <w:pPr>
        <w:rPr>
          <w:b/>
          <w:bCs/>
        </w:rPr>
      </w:pPr>
    </w:p>
    <w:p w14:paraId="67274938" w14:textId="77777777" w:rsidR="009C6099" w:rsidRPr="009C6099" w:rsidRDefault="009C6099" w:rsidP="009C6099">
      <w:r w:rsidRPr="009C6099">
        <w:rPr>
          <w:b/>
          <w:bCs/>
        </w:rPr>
        <w:t>4. Application of Design Thinking</w:t>
      </w:r>
    </w:p>
    <w:p w14:paraId="6930D47D" w14:textId="74D64FD7" w:rsidR="009C6099" w:rsidRPr="009C6099" w:rsidRDefault="009C6099" w:rsidP="009C6099">
      <w:r w:rsidRPr="009C6099">
        <w:rPr>
          <w:b/>
          <w:bCs/>
        </w:rPr>
        <w:t>Step 1: Empathize</w:t>
      </w:r>
      <w:r w:rsidRPr="009C6099">
        <w:br/>
      </w:r>
      <w:r w:rsidR="000E16B0">
        <w:t xml:space="preserve">To deeply understand the target audience in Navi Mumbai, we would conduct localized field research. This involves conducting digital surveys in community WhatsApp groups of housing societies and interviewing IT managers at local schools and businesses. The goal is to uncover </w:t>
      </w:r>
      <w:r w:rsidR="000E16B0">
        <w:rPr>
          <w:i/>
          <w:iCs/>
        </w:rPr>
        <w:t>why</w:t>
      </w:r>
      <w:r w:rsidR="000E16B0">
        <w:t xml:space="preserve"> they hoard e-waste. Observations would likely reveal that users fear data theft from old phones, lack knowledge about where authorized recycling centers are located, and find it highly inconvenient to travel just to drop off a broken printer</w:t>
      </w:r>
      <w:r w:rsidRPr="009C6099">
        <w:t>.</w:t>
      </w:r>
    </w:p>
    <w:p w14:paraId="6A5E8D8F" w14:textId="77777777" w:rsidR="000E16B0" w:rsidRPr="000E16B0" w:rsidRDefault="009C6099" w:rsidP="000E16B0">
      <w:r w:rsidRPr="009C6099">
        <w:rPr>
          <w:b/>
          <w:bCs/>
        </w:rPr>
        <w:t>Step 2: Define</w:t>
      </w:r>
      <w:r w:rsidRPr="009C6099">
        <w:br/>
      </w:r>
      <w:r w:rsidR="000E16B0" w:rsidRPr="000E16B0">
        <w:t>Based on the empathy stage, we define a clear, actionable problem statement:</w:t>
      </w:r>
    </w:p>
    <w:p w14:paraId="1154B5E0" w14:textId="7095C3FD" w:rsidR="009C6099" w:rsidRPr="009C6099" w:rsidRDefault="000E16B0" w:rsidP="009C6099">
      <w:r w:rsidRPr="000E16B0">
        <w:rPr>
          <w:iCs/>
        </w:rPr>
        <w:t>“Urban households and institutions in Navi Mumbai lack a convenient, trustworthy, and transparent system to dispose of or recycle their unused electronic devices, resulting in involuntary e-waste hoarding and environmentally damaging disposal practices.”</w:t>
      </w:r>
    </w:p>
    <w:p w14:paraId="62EA6B66" w14:textId="77777777" w:rsidR="003C59C0" w:rsidRPr="003C59C0" w:rsidRDefault="009C6099" w:rsidP="003C59C0">
      <w:r w:rsidRPr="009C6099">
        <w:rPr>
          <w:b/>
          <w:bCs/>
        </w:rPr>
        <w:t>Step 3: Ideate</w:t>
      </w:r>
      <w:r w:rsidRPr="009C6099">
        <w:br/>
      </w:r>
      <w:r w:rsidR="003C59C0" w:rsidRPr="003C59C0">
        <w:t>During brainstorming, three potential solutions emerge:</w:t>
      </w:r>
    </w:p>
    <w:p w14:paraId="5627269C" w14:textId="77777777" w:rsidR="003C59C0" w:rsidRPr="003C59C0" w:rsidRDefault="003C59C0" w:rsidP="003C59C0">
      <w:pPr>
        <w:numPr>
          <w:ilvl w:val="0"/>
          <w:numId w:val="6"/>
        </w:numPr>
      </w:pPr>
      <w:r w:rsidRPr="003C59C0">
        <w:rPr>
          <w:iCs/>
        </w:rPr>
        <w:lastRenderedPageBreak/>
        <w:t>Physical Drop-off Bins:</w:t>
      </w:r>
      <w:r w:rsidRPr="003C59C0">
        <w:t xml:space="preserve"> Placing secure e-waste bins in local shopping malls and supermarkets.</w:t>
      </w:r>
    </w:p>
    <w:p w14:paraId="3701007F" w14:textId="77777777" w:rsidR="003C59C0" w:rsidRPr="003C59C0" w:rsidRDefault="003C59C0" w:rsidP="003C59C0">
      <w:pPr>
        <w:numPr>
          <w:ilvl w:val="0"/>
          <w:numId w:val="6"/>
        </w:numPr>
      </w:pPr>
      <w:r w:rsidRPr="003C59C0">
        <w:rPr>
          <w:iCs/>
        </w:rPr>
        <w:t>The ReTechCycle Digital Platform:</w:t>
      </w:r>
      <w:r w:rsidRPr="003C59C0">
        <w:t xml:space="preserve"> A comprehensive website/app offering scheduled doorstep pickups, tracking, and certification of safe disposal/data wiping.</w:t>
      </w:r>
    </w:p>
    <w:p w14:paraId="79D20C84" w14:textId="6CD19FD3" w:rsidR="009C6099" w:rsidRDefault="003C59C0" w:rsidP="009614AF">
      <w:pPr>
        <w:numPr>
          <w:ilvl w:val="0"/>
          <w:numId w:val="6"/>
        </w:numPr>
      </w:pPr>
      <w:r w:rsidRPr="003C59C0">
        <w:rPr>
          <w:iCs/>
        </w:rPr>
        <w:t>Periodic Community Drives:</w:t>
      </w:r>
      <w:r w:rsidRPr="003C59C0">
        <w:t xml:space="preserve"> Organizing monthly e-waste collection camps in different municipal wards.</w:t>
      </w:r>
    </w:p>
    <w:p w14:paraId="40ED4682" w14:textId="085E6C0D" w:rsidR="003C59C0" w:rsidRPr="003C59C0" w:rsidRDefault="003C59C0" w:rsidP="003C59C0">
      <w:r w:rsidRPr="003C59C0">
        <w:rPr>
          <w:iCs/>
        </w:rPr>
        <w:t>Selection &amp; Justification:</w:t>
      </w:r>
      <w:r w:rsidRPr="003C59C0">
        <w:t xml:space="preserve"> The </w:t>
      </w:r>
      <w:r w:rsidRPr="003C59C0">
        <w:rPr>
          <w:b/>
          <w:bCs/>
        </w:rPr>
        <w:t>ReTechCycle Digital Platform</w:t>
      </w:r>
      <w:r w:rsidRPr="003C59C0">
        <w:t xml:space="preserve"> (Solution 2) is the most suitable. Physical bins lack data security assurances and depend on user motivation to travel, while periodic drives lack everyday convenience. A digital platform offering doorstep pickup directly addresses the "convenience" and "trust" gaps identified in the Empathize stage.</w:t>
      </w:r>
    </w:p>
    <w:p w14:paraId="0A37225C" w14:textId="77ACE2ED" w:rsidR="009C6099" w:rsidRPr="009C6099" w:rsidRDefault="009C6099" w:rsidP="009C6099">
      <w:r w:rsidRPr="009C6099">
        <w:rPr>
          <w:b/>
          <w:bCs/>
        </w:rPr>
        <w:t>Step 4: Prototype</w:t>
      </w:r>
      <w:r w:rsidRPr="009C6099">
        <w:br/>
      </w:r>
      <w:r w:rsidR="003C59C0">
        <w:t>Developing a full-scale app immediately is resource-intensive, so the prototype will be a "Minimum Viable Product" (MVP). We will create a simple, intuitive landing page using a free website builder, explaining the mission of ReTechCycle. For the booking mechanism, we will integrate a WhatsApp Business API or a Google Form where users can list their items, share their location, and select a pickup time. We will also partner with one authorized local e-waste recycler to handle the backend processing of the collected MVP waste.</w:t>
      </w:r>
    </w:p>
    <w:p w14:paraId="002DE763" w14:textId="31ED5E25" w:rsidR="009C6099" w:rsidRPr="009C6099" w:rsidRDefault="009C6099" w:rsidP="009C6099">
      <w:r w:rsidRPr="009C6099">
        <w:rPr>
          <w:b/>
          <w:bCs/>
        </w:rPr>
        <w:t>Step 5: Test</w:t>
      </w:r>
      <w:r w:rsidRPr="009C6099">
        <w:br/>
      </w:r>
      <w:r w:rsidR="003C59C0">
        <w:t>The prototype will be piloted in 2 to 3 large housing societies in Navi Mumbai. We will distribute digital flyers and track how many residents use the WhatsApp booking system. During the pickup process, we will collect direct customer feedback. If users express anxiety about the data on their old laptops, we will iterate the service by providing a "Data Destruction Certificate" upon pickup. This continuous feedback loop will help refine the scheduling system, communication, and trust-building features before a full-scale launch.</w:t>
      </w:r>
    </w:p>
    <w:p w14:paraId="650E95E8" w14:textId="77777777" w:rsidR="00C24FFD" w:rsidRDefault="00C24FFD" w:rsidP="003C59C0">
      <w:pPr>
        <w:rPr>
          <w:b/>
          <w:bCs/>
        </w:rPr>
      </w:pPr>
    </w:p>
    <w:p w14:paraId="6DF7BC6E" w14:textId="5C84C28E" w:rsidR="003C59C0" w:rsidRPr="003C59C0" w:rsidRDefault="009C6099" w:rsidP="003C59C0">
      <w:pPr>
        <w:rPr>
          <w:b/>
          <w:bCs/>
        </w:rPr>
      </w:pPr>
      <w:r w:rsidRPr="009C6099">
        <w:rPr>
          <w:b/>
          <w:bCs/>
        </w:rPr>
        <w:t>5. Expected Benefits</w:t>
      </w:r>
      <w:r w:rsidRPr="009C6099">
        <w:br/>
      </w:r>
      <w:r w:rsidR="003C59C0">
        <w:rPr>
          <w:b/>
          <w:bCs/>
        </w:rPr>
        <w:t xml:space="preserve">        </w:t>
      </w:r>
      <w:r w:rsidR="003C59C0" w:rsidRPr="003C59C0">
        <w:rPr>
          <w:b/>
          <w:bCs/>
        </w:rPr>
        <w:t>Customer Benefits:</w:t>
      </w:r>
      <w:r w:rsidR="003C59C0" w:rsidRPr="003C59C0">
        <w:t xml:space="preserve"> Customers enjoy a clutter-free home or office without the guilt of harming the environment. They receive convenient, reliable service at their doorstep and gain peace of mind regarding data security.</w:t>
      </w:r>
    </w:p>
    <w:p w14:paraId="7C126AC6" w14:textId="51721320" w:rsidR="009C6099" w:rsidRPr="009C6099" w:rsidRDefault="003C59C0" w:rsidP="009C6099">
      <w:r>
        <w:rPr>
          <w:b/>
          <w:bCs/>
        </w:rPr>
        <w:t xml:space="preserve">        </w:t>
      </w:r>
      <w:r w:rsidRPr="003C59C0">
        <w:rPr>
          <w:b/>
          <w:bCs/>
        </w:rPr>
        <w:t>Business Opportunities:</w:t>
      </w:r>
      <w:r w:rsidRPr="003C59C0">
        <w:t xml:space="preserve"> ReTechCycle opens multiple revenue streams. These include taking a margin on refurbished device sales, charging service fees for institutional corporate e-waste clearance, and generating revenue from material recovery partnerships with authorized recycling plants. As the platform scales, the "e-waste impact calculator" can be monetized for corporate ESG (Environmental, Social, and Governance) reporting.</w:t>
      </w:r>
    </w:p>
    <w:p w14:paraId="73C22917" w14:textId="77777777" w:rsidR="00C24FFD" w:rsidRDefault="00C24FFD" w:rsidP="009C6099">
      <w:pPr>
        <w:rPr>
          <w:b/>
          <w:bCs/>
        </w:rPr>
      </w:pPr>
    </w:p>
    <w:p w14:paraId="69971568" w14:textId="68C7CE7B" w:rsidR="009C6099" w:rsidRPr="009C6099" w:rsidRDefault="009C6099" w:rsidP="009C6099">
      <w:r w:rsidRPr="009C6099">
        <w:rPr>
          <w:b/>
          <w:bCs/>
        </w:rPr>
        <w:lastRenderedPageBreak/>
        <w:t>6. Conclusion</w:t>
      </w:r>
      <w:r w:rsidRPr="009C6099">
        <w:br/>
      </w:r>
      <w:r w:rsidR="000A6F22" w:rsidRPr="000A6F22">
        <w:t>Design Thinking is instrumental in transforming a broad environmental concern into a highly actionable, user-centric startup idea. By systematically understanding customer frustrations regarding e-waste disposal, ReTechCycle was shaped not just as a recycling business, but as a digital convenience and trust platform. This human-centered approach ensures that the resulting business model is not only environmentally necessary but also commercially viable, feasible to execute, and highly desirable to the target market in Navi Mumbai.</w:t>
      </w:r>
    </w:p>
    <w:p w14:paraId="7AAF43A0" w14:textId="77777777" w:rsidR="00C24FFD" w:rsidRDefault="00C24FFD" w:rsidP="000A6F22">
      <w:pPr>
        <w:rPr>
          <w:b/>
          <w:bCs/>
        </w:rPr>
      </w:pPr>
    </w:p>
    <w:p w14:paraId="2AA4E3B3" w14:textId="4BDA12DC" w:rsidR="000A6F22" w:rsidRPr="000A6F22" w:rsidRDefault="009C6099" w:rsidP="000A6F22">
      <w:bookmarkStart w:id="0" w:name="_GoBack"/>
      <w:bookmarkEnd w:id="0"/>
      <w:r w:rsidRPr="009C6099">
        <w:rPr>
          <w:b/>
          <w:bCs/>
        </w:rPr>
        <w:t>7. References</w:t>
      </w:r>
    </w:p>
    <w:p w14:paraId="12C02658" w14:textId="6626C364" w:rsidR="000A6F22" w:rsidRPr="000A6F22" w:rsidRDefault="000A6F22" w:rsidP="000A6F22">
      <w:pPr>
        <w:pStyle w:val="ListParagraph"/>
        <w:numPr>
          <w:ilvl w:val="0"/>
          <w:numId w:val="4"/>
        </w:numPr>
        <w:tabs>
          <w:tab w:val="clear" w:pos="720"/>
          <w:tab w:val="num" w:pos="567"/>
        </w:tabs>
        <w:spacing w:line="360" w:lineRule="auto"/>
        <w:ind w:left="567" w:hanging="207"/>
      </w:pPr>
      <w:r w:rsidRPr="000A6F22">
        <w:t xml:space="preserve">Kelley, D., &amp; Kelley, T. (2013). </w:t>
      </w:r>
      <w:r w:rsidRPr="000A6F22">
        <w:rPr>
          <w:i/>
          <w:iCs/>
        </w:rPr>
        <w:t>Creative Confidence: Unleashing the Creative Potential Within Us All</w:t>
      </w:r>
      <w:r w:rsidRPr="000A6F22">
        <w:t>. Crown Business.</w:t>
      </w:r>
    </w:p>
    <w:p w14:paraId="708BA90D" w14:textId="42585A6F" w:rsidR="000A6F22" w:rsidRPr="000A6F22" w:rsidRDefault="000A6F22" w:rsidP="000A6F22">
      <w:pPr>
        <w:pStyle w:val="ListParagraph"/>
        <w:numPr>
          <w:ilvl w:val="0"/>
          <w:numId w:val="4"/>
        </w:numPr>
        <w:tabs>
          <w:tab w:val="clear" w:pos="720"/>
          <w:tab w:val="num" w:pos="567"/>
        </w:tabs>
        <w:spacing w:line="360" w:lineRule="auto"/>
        <w:ind w:left="567" w:hanging="207"/>
      </w:pPr>
      <w:r w:rsidRPr="000A6F22">
        <w:t xml:space="preserve">Osterwalder, A., Pigneur, Y., Bernarda, G., &amp; Smith, A. (2014). </w:t>
      </w:r>
      <w:r w:rsidRPr="000A6F22">
        <w:rPr>
          <w:i/>
          <w:iCs/>
        </w:rPr>
        <w:t>Value Proposition Design: How to Create Products and Services Customers Want</w:t>
      </w:r>
      <w:r w:rsidRPr="000A6F22">
        <w:t>. John Wiley &amp; Sons.</w:t>
      </w:r>
    </w:p>
    <w:p w14:paraId="38E14292" w14:textId="597CA0E8" w:rsidR="000A6F22" w:rsidRPr="000A6F22" w:rsidRDefault="000A6F22" w:rsidP="000A6F22">
      <w:pPr>
        <w:pStyle w:val="ListParagraph"/>
        <w:numPr>
          <w:ilvl w:val="0"/>
          <w:numId w:val="4"/>
        </w:numPr>
        <w:tabs>
          <w:tab w:val="clear" w:pos="720"/>
          <w:tab w:val="num" w:pos="567"/>
        </w:tabs>
        <w:spacing w:line="360" w:lineRule="auto"/>
        <w:ind w:left="567" w:hanging="207"/>
      </w:pPr>
      <w:r w:rsidRPr="000A6F22">
        <w:t xml:space="preserve">Central Pollution Control Board (CPCB), India. (2022). </w:t>
      </w:r>
      <w:r w:rsidRPr="000A6F22">
        <w:rPr>
          <w:i/>
          <w:iCs/>
        </w:rPr>
        <w:t>Guidelines on E-Waste Management</w:t>
      </w:r>
      <w:r w:rsidRPr="000A6F22">
        <w:t>.</w:t>
      </w:r>
    </w:p>
    <w:p w14:paraId="0D9C09B5" w14:textId="1445166A" w:rsidR="009C6099" w:rsidRDefault="009C6099" w:rsidP="009C6099"/>
    <w:sectPr w:rsidR="009C60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A7F90"/>
    <w:multiLevelType w:val="multilevel"/>
    <w:tmpl w:val="0664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914EC6"/>
    <w:multiLevelType w:val="multilevel"/>
    <w:tmpl w:val="725E0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E155F"/>
    <w:multiLevelType w:val="multilevel"/>
    <w:tmpl w:val="4094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4F94"/>
    <w:multiLevelType w:val="multilevel"/>
    <w:tmpl w:val="56E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A3AA6"/>
    <w:multiLevelType w:val="hybridMultilevel"/>
    <w:tmpl w:val="55B0D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0969CD"/>
    <w:multiLevelType w:val="multilevel"/>
    <w:tmpl w:val="7010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613D5C"/>
    <w:multiLevelType w:val="multilevel"/>
    <w:tmpl w:val="4298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5"/>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099"/>
    <w:rsid w:val="000A6F22"/>
    <w:rsid w:val="000E16B0"/>
    <w:rsid w:val="003C59C0"/>
    <w:rsid w:val="00413FA1"/>
    <w:rsid w:val="009C6099"/>
    <w:rsid w:val="00C24FFD"/>
    <w:rsid w:val="00C61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F6ED1"/>
  <w15:chartTrackingRefBased/>
  <w15:docId w15:val="{612D13CE-9FD9-45BB-8869-47CA12C8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6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099"/>
    <w:rPr>
      <w:rFonts w:eastAsiaTheme="majorEastAsia" w:cstheme="majorBidi"/>
      <w:color w:val="272727" w:themeColor="text1" w:themeTint="D8"/>
    </w:rPr>
  </w:style>
  <w:style w:type="paragraph" w:styleId="Title">
    <w:name w:val="Title"/>
    <w:basedOn w:val="Normal"/>
    <w:next w:val="Normal"/>
    <w:link w:val="TitleChar"/>
    <w:uiPriority w:val="10"/>
    <w:qFormat/>
    <w:rsid w:val="009C6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099"/>
    <w:pPr>
      <w:spacing w:before="160"/>
      <w:jc w:val="center"/>
    </w:pPr>
    <w:rPr>
      <w:i/>
      <w:iCs/>
      <w:color w:val="404040" w:themeColor="text1" w:themeTint="BF"/>
    </w:rPr>
  </w:style>
  <w:style w:type="character" w:customStyle="1" w:styleId="QuoteChar">
    <w:name w:val="Quote Char"/>
    <w:basedOn w:val="DefaultParagraphFont"/>
    <w:link w:val="Quote"/>
    <w:uiPriority w:val="29"/>
    <w:rsid w:val="009C6099"/>
    <w:rPr>
      <w:i/>
      <w:iCs/>
      <w:color w:val="404040" w:themeColor="text1" w:themeTint="BF"/>
    </w:rPr>
  </w:style>
  <w:style w:type="paragraph" w:styleId="ListParagraph">
    <w:name w:val="List Paragraph"/>
    <w:basedOn w:val="Normal"/>
    <w:uiPriority w:val="34"/>
    <w:qFormat/>
    <w:rsid w:val="009C6099"/>
    <w:pPr>
      <w:ind w:left="720"/>
      <w:contextualSpacing/>
    </w:pPr>
  </w:style>
  <w:style w:type="character" w:styleId="IntenseEmphasis">
    <w:name w:val="Intense Emphasis"/>
    <w:basedOn w:val="DefaultParagraphFont"/>
    <w:uiPriority w:val="21"/>
    <w:qFormat/>
    <w:rsid w:val="009C6099"/>
    <w:rPr>
      <w:i/>
      <w:iCs/>
      <w:color w:val="2F5496" w:themeColor="accent1" w:themeShade="BF"/>
    </w:rPr>
  </w:style>
  <w:style w:type="paragraph" w:styleId="IntenseQuote">
    <w:name w:val="Intense Quote"/>
    <w:basedOn w:val="Normal"/>
    <w:next w:val="Normal"/>
    <w:link w:val="IntenseQuoteChar"/>
    <w:uiPriority w:val="30"/>
    <w:qFormat/>
    <w:rsid w:val="009C6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099"/>
    <w:rPr>
      <w:i/>
      <w:iCs/>
      <w:color w:val="2F5496" w:themeColor="accent1" w:themeShade="BF"/>
    </w:rPr>
  </w:style>
  <w:style w:type="character" w:styleId="IntenseReference">
    <w:name w:val="Intense Reference"/>
    <w:basedOn w:val="DefaultParagraphFont"/>
    <w:uiPriority w:val="32"/>
    <w:qFormat/>
    <w:rsid w:val="009C6099"/>
    <w:rPr>
      <w:b/>
      <w:bCs/>
      <w:smallCaps/>
      <w:color w:val="2F5496" w:themeColor="accent1" w:themeShade="BF"/>
      <w:spacing w:val="5"/>
    </w:rPr>
  </w:style>
  <w:style w:type="paragraph" w:styleId="NormalWeb">
    <w:name w:val="Normal (Web)"/>
    <w:basedOn w:val="Normal"/>
    <w:uiPriority w:val="99"/>
    <w:semiHidden/>
    <w:unhideWhenUsed/>
    <w:rsid w:val="000E16B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77852">
      <w:bodyDiv w:val="1"/>
      <w:marLeft w:val="0"/>
      <w:marRight w:val="0"/>
      <w:marTop w:val="0"/>
      <w:marBottom w:val="0"/>
      <w:divBdr>
        <w:top w:val="none" w:sz="0" w:space="0" w:color="auto"/>
        <w:left w:val="none" w:sz="0" w:space="0" w:color="auto"/>
        <w:bottom w:val="none" w:sz="0" w:space="0" w:color="auto"/>
        <w:right w:val="none" w:sz="0" w:space="0" w:color="auto"/>
      </w:divBdr>
    </w:div>
    <w:div w:id="60104570">
      <w:bodyDiv w:val="1"/>
      <w:marLeft w:val="0"/>
      <w:marRight w:val="0"/>
      <w:marTop w:val="0"/>
      <w:marBottom w:val="0"/>
      <w:divBdr>
        <w:top w:val="none" w:sz="0" w:space="0" w:color="auto"/>
        <w:left w:val="none" w:sz="0" w:space="0" w:color="auto"/>
        <w:bottom w:val="none" w:sz="0" w:space="0" w:color="auto"/>
        <w:right w:val="none" w:sz="0" w:space="0" w:color="auto"/>
      </w:divBdr>
    </w:div>
    <w:div w:id="429204578">
      <w:bodyDiv w:val="1"/>
      <w:marLeft w:val="0"/>
      <w:marRight w:val="0"/>
      <w:marTop w:val="0"/>
      <w:marBottom w:val="0"/>
      <w:divBdr>
        <w:top w:val="none" w:sz="0" w:space="0" w:color="auto"/>
        <w:left w:val="none" w:sz="0" w:space="0" w:color="auto"/>
        <w:bottom w:val="none" w:sz="0" w:space="0" w:color="auto"/>
        <w:right w:val="none" w:sz="0" w:space="0" w:color="auto"/>
      </w:divBdr>
    </w:div>
    <w:div w:id="549222442">
      <w:bodyDiv w:val="1"/>
      <w:marLeft w:val="0"/>
      <w:marRight w:val="0"/>
      <w:marTop w:val="0"/>
      <w:marBottom w:val="0"/>
      <w:divBdr>
        <w:top w:val="none" w:sz="0" w:space="0" w:color="auto"/>
        <w:left w:val="none" w:sz="0" w:space="0" w:color="auto"/>
        <w:bottom w:val="none" w:sz="0" w:space="0" w:color="auto"/>
        <w:right w:val="none" w:sz="0" w:space="0" w:color="auto"/>
      </w:divBdr>
    </w:div>
    <w:div w:id="810751515">
      <w:bodyDiv w:val="1"/>
      <w:marLeft w:val="0"/>
      <w:marRight w:val="0"/>
      <w:marTop w:val="0"/>
      <w:marBottom w:val="0"/>
      <w:divBdr>
        <w:top w:val="none" w:sz="0" w:space="0" w:color="auto"/>
        <w:left w:val="none" w:sz="0" w:space="0" w:color="auto"/>
        <w:bottom w:val="none" w:sz="0" w:space="0" w:color="auto"/>
        <w:right w:val="none" w:sz="0" w:space="0" w:color="auto"/>
      </w:divBdr>
    </w:div>
    <w:div w:id="1023437195">
      <w:bodyDiv w:val="1"/>
      <w:marLeft w:val="0"/>
      <w:marRight w:val="0"/>
      <w:marTop w:val="0"/>
      <w:marBottom w:val="0"/>
      <w:divBdr>
        <w:top w:val="none" w:sz="0" w:space="0" w:color="auto"/>
        <w:left w:val="none" w:sz="0" w:space="0" w:color="auto"/>
        <w:bottom w:val="none" w:sz="0" w:space="0" w:color="auto"/>
        <w:right w:val="none" w:sz="0" w:space="0" w:color="auto"/>
      </w:divBdr>
    </w:div>
    <w:div w:id="1248466919">
      <w:bodyDiv w:val="1"/>
      <w:marLeft w:val="0"/>
      <w:marRight w:val="0"/>
      <w:marTop w:val="0"/>
      <w:marBottom w:val="0"/>
      <w:divBdr>
        <w:top w:val="none" w:sz="0" w:space="0" w:color="auto"/>
        <w:left w:val="none" w:sz="0" w:space="0" w:color="auto"/>
        <w:bottom w:val="none" w:sz="0" w:space="0" w:color="auto"/>
        <w:right w:val="none" w:sz="0" w:space="0" w:color="auto"/>
      </w:divBdr>
    </w:div>
    <w:div w:id="1607496359">
      <w:bodyDiv w:val="1"/>
      <w:marLeft w:val="0"/>
      <w:marRight w:val="0"/>
      <w:marTop w:val="0"/>
      <w:marBottom w:val="0"/>
      <w:divBdr>
        <w:top w:val="none" w:sz="0" w:space="0" w:color="auto"/>
        <w:left w:val="none" w:sz="0" w:space="0" w:color="auto"/>
        <w:bottom w:val="none" w:sz="0" w:space="0" w:color="auto"/>
        <w:right w:val="none" w:sz="0" w:space="0" w:color="auto"/>
      </w:divBdr>
    </w:div>
    <w:div w:id="1693995257">
      <w:bodyDiv w:val="1"/>
      <w:marLeft w:val="0"/>
      <w:marRight w:val="0"/>
      <w:marTop w:val="0"/>
      <w:marBottom w:val="0"/>
      <w:divBdr>
        <w:top w:val="none" w:sz="0" w:space="0" w:color="auto"/>
        <w:left w:val="none" w:sz="0" w:space="0" w:color="auto"/>
        <w:bottom w:val="none" w:sz="0" w:space="0" w:color="auto"/>
        <w:right w:val="none" w:sz="0" w:space="0" w:color="auto"/>
      </w:divBdr>
    </w:div>
    <w:div w:id="1754743425">
      <w:bodyDiv w:val="1"/>
      <w:marLeft w:val="0"/>
      <w:marRight w:val="0"/>
      <w:marTop w:val="0"/>
      <w:marBottom w:val="0"/>
      <w:divBdr>
        <w:top w:val="none" w:sz="0" w:space="0" w:color="auto"/>
        <w:left w:val="none" w:sz="0" w:space="0" w:color="auto"/>
        <w:bottom w:val="none" w:sz="0" w:space="0" w:color="auto"/>
        <w:right w:val="none" w:sz="0" w:space="0" w:color="auto"/>
      </w:divBdr>
    </w:div>
    <w:div w:id="202678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1188</Words>
  <Characters>6776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Microsoft account</cp:lastModifiedBy>
  <cp:revision>4</cp:revision>
  <dcterms:created xsi:type="dcterms:W3CDTF">2026-10-23T04:53:00Z</dcterms:created>
  <dcterms:modified xsi:type="dcterms:W3CDTF">2026-10-24T18:41:00Z</dcterms:modified>
</cp:coreProperties>
</file>