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pBdr>
          <w:bottom w:color="000000" w:space="1" w:sz="4" w:val="single"/>
        </w:pBdr>
      </w:pPr>
      <w:r>
        <w:t>Jane Q. Writer</w:t>
      </w:r>
    </w:p>
    <w:p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</w:pPr>
      <w:r>
        <w:t>Nil borders and automatic shading draw nothing.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>
        <w:t>Boxed on all four sides, 4 pt from the text.</w:t>
      </w:r>
    </w:p>
    <w:p>
      <w:pPr>
        <w:pBdr>
          <w:bottom w:val="double" w:sz="6" w:space="2" w:color="C00000"/>
        </w:pBdr>
      </w:pPr>
      <w:r>
        <w:t>A double rule below, red.</w:t>
      </w:r>
    </w:p>
    <w:p>
      <w:pPr>
        <w:pBdr>
          <w:top w:val="dotted" w:sz="12" w:space="1" w:color="00B050"/>
        </w:pBdr>
      </w:pPr>
      <w:r>
        <w:t>A dotted rule above, green.</w:t>
      </w:r>
    </w:p>
    <w:p>
      <w:pPr>
        <w:pBdr>
          <w:left w:val="dashed" w:sz="8" w:space="8" w:color="7030A0"/>
          <w:right w:val="dashed" w:sz="8" w:space="8" w:color="7030A0"/>
        </w:pBdr>
        <w:ind w:left="720" w:right="720"/>
      </w:pPr>
      <w:r>
        <w:t>Dashed left and right, outside the indents.</w:t>
      </w:r>
    </w:p>
    <w:p>
      <w:pPr>
        <w:pBdr>
          <w:top w:val="single" w:sz="8" w:space="1" w:color="2F5496"/>
          <w:left w:val="single" w:sz="8" w:space="1" w:color="2F5496"/>
          <w:bottom w:val="single" w:sz="8" w:space="1" w:color="2F5496"/>
          <w:right w:val="single" w:sz="8" w:space="1" w:color="2F5496"/>
          <w:between w:val="single" w:sz="4" w:space="1" w:color="C00000"/>
        </w:pBdr>
      </w:pPr>
      <w:r>
        <w:t>The first of two boxed paragraphs, with a red line between.</w:t>
      </w:r>
    </w:p>
    <w:p>
      <w:pPr>
        <w:pBdr>
          <w:top w:val="single" w:sz="8" w:space="1" w:color="2F5496"/>
          <w:left w:val="single" w:sz="8" w:space="1" w:color="2F5496"/>
          <w:bottom w:val="single" w:sz="8" w:space="1" w:color="2F5496"/>
          <w:right w:val="single" w:sz="8" w:space="1" w:color="2F5496"/>
          <w:between w:val="single" w:sz="4" w:space="1" w:color="C00000"/>
        </w:pBdr>
      </w:pPr>
      <w:r>
        <w:t>The second of them: one box around both.</w:t>
      </w:r>
    </w:p>
    <w:p>
      <w:pPr>
        <w:shd w:val="clear" w:color="auto" w:fill="FFE599"/>
      </w:pPr>
      <w:r>
        <w:t>Shaded yellow.</w:t>
      </w:r>
    </w:p>
    <w:p>
      <w:pPr>
        <w:shd w:val="solid" w:color="BDD7EE" w:fill="auto"/>
      </w:pPr>
      <w:r>
        <w:t>Solid shading in the pattern's colour.</w:t>
      </w:r>
    </w:p>
    <w:p>
      <w:pPr>
        <w:shd w:val="solid" w:color="auto" w:fill="auto"/>
      </w:pPr>
      <w:r>
        <w:t>Solid shading in an automatic colour.</w:t>
      </w:r>
    </w:p>
    <w:p>
      <w:pPr>
        <w:shd w:val="pct25" w:color="auto" w:fill="FFFFFF"/>
      </w:pPr>
      <w:r>
        <w:t>A 25% pattern.</w:t>
      </w:r>
    </w:p>
    <w:p>
      <w:pPr>
        <w:pStyle w:val="Boxed"/>
      </w:pPr>
      <w:r>
        <w:t>The Boxed style's box and fill.</w:t>
      </w:r>
    </w:p>
    <w:p>
      <w:pPr>
        <w:pStyle w:val="Boxed"/>
      </w:pPr>
      <w:r>
        <w:t>A second Boxed paragraph: one box around both, no line between.</w:t>
      </w:r>
    </w:p>
    <w:p>
      <w:pPr>
        <w:pStyle w:val="Boxed"/>
        <w:pBdr>
          <w:top w:val="nil"/>
          <w:bottom w:val="none" w:sz="0" w:space="0" w:color="auto"/>
        </w:pBdr>
        <w:shd w:val="clear" w:color="auto" w:fill="auto"/>
      </w:pPr>
      <w:r>
        <w:t>Boxed, with its own nil top, no bottom, and no fill.</w:t>
      </w:r>
    </w:p>
    <w:p>
      <w:pPr>
        <w:pStyle w:val="BoxedDouble"/>
      </w:pPr>
      <w:r>
        <w:t>Boxed Double: the Boxed style's box with a double bottom.</w:t>
      </w:r>
    </w:p>
    <w:p>
      <w:pPr>
        <w:pBdr>
          <w:bottom w:val="thick" w:sz="12" w:space="1" w:color="auto"/>
        </w:pBdr>
      </w:pPr>
      <w:r>
        <w:t>A thick rule.</w:t>
      </w:r>
    </w:p>
    <w:p>
      <w:pPr>
        <w:pBdr>
          <w:bottom w:val="dotDash" w:sz="8" w:space="1" w:color="auto"/>
        </w:pBdr>
      </w:pPr>
      <w:r>
        <w:t>A dot-dash rule draws dashed.</w:t>
      </w:r>
    </w:p>
    <w:p>
      <w:pPr>
        <w:pBdr>
          <w:bottom w:val="triple" w:sz="4" w:space="1" w:color="auto"/>
        </w:pBdr>
      </w:pPr>
      <w:r>
        <w:t>A triple rule draws double.</w:t>
      </w:r>
    </w:p>
    <w:p>
      <w:pPr>
        <w:pBdr>
          <w:bottom w:val="wave" w:sz="6" w:space="1" w:color="auto"/>
        </w:pBdr>
      </w:pPr>
      <w:r>
        <w:t>A wavy rule draws single.</w:t>
      </w:r>
    </w:p>
    <w:tbl>
      <w:tblPr>
        <w:tblW w:w="5000" w:type="pct"/>
      </w:tblPr>
      <w:tblGrid>
        <w:gridCol w:w="9360"/>
      </w:tblGrid>
      <w:tr>
        <w:tc>
          <w:tcPr>
            <w:tcW w:w="9360" w:type="dxa"/>
          </w:tcPr>
          <w:p>
            <w:pPr>
              <w:pBdr>
                <w:bottom w:val="single" w:sz="8" w:space="1" w:color="70AD47"/>
              </w:pBdr>
              <w:shd w:val="clear" w:color="auto" w:fill="E2EFDA"/>
            </w:pPr>
            <w:r>
              <w:t>A cell paragraph with a rule below and a green fill.</w:t>
            </w:r>
          </w:p>
        </w:tc>
      </w:tr>
    </w:tbl>
    <w:p>
      <w:r>
        <w:t>The end.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sz w:val="52"/>
    </w:rPr>
  </w:style>
  <w:style w:type="paragraph" w:styleId="Boxed">
    <w:name w:val="Boxed"/>
    <w:basedOn w:val="Normal"/>
    <w:pPr>
      <w:pBdr>
        <w:top w:val="single" w:sz="8" w:space="4" w:color="2F5496"/>
        <w:left w:val="single" w:sz="8" w:space="4" w:color="2F5496"/>
        <w:bottom w:val="single" w:sz="8" w:space="4" w:color="2F5496"/>
        <w:right w:val="single" w:sz="8" w:space="4" w:color="2F5496"/>
      </w:pBdr>
      <w:shd w:val="clear" w:color="auto" w:fill="DEEAF6"/>
    </w:pPr>
  </w:style>
  <w:style w:type="paragraph" w:styleId="BoxedDouble">
    <w:name w:val="Boxed Double"/>
    <w:basedOn w:val="Boxed"/>
    <w:pPr>
      <w:pBdr>
        <w:bottom w:val="double" w:sz="4" w:space="1" w:color="C00000"/>
      </w:pBd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