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5D495" w14:textId="43255745" w:rsidR="00806368" w:rsidRPr="0024464A" w:rsidRDefault="00806368" w:rsidP="0024464A">
      <w:pPr>
        <w:pStyle w:val="ListParagraph"/>
        <w:ind w:left="0"/>
        <w:jc w:val="center"/>
        <w:rPr>
          <w:b/>
          <w:bCs/>
        </w:rPr>
      </w:pPr>
      <w:r w:rsidRPr="0024464A">
        <w:rPr>
          <w:b/>
          <w:bCs/>
        </w:rPr>
        <w:t xml:space="preserve">Re-operate Lake Powell and Lake Mead for Ecosystem and </w:t>
      </w:r>
      <w:commentRangeStart w:id="0"/>
      <w:r w:rsidRPr="0024464A">
        <w:rPr>
          <w:b/>
          <w:bCs/>
        </w:rPr>
        <w:t>Water Supply Benefits</w:t>
      </w:r>
      <w:commentRangeEnd w:id="0"/>
      <w:r w:rsidR="001708FB">
        <w:rPr>
          <w:rStyle w:val="CommentReference"/>
          <w:rFonts w:asciiTheme="minorHAnsi" w:eastAsiaTheme="minorHAnsi" w:hAnsiTheme="minorHAnsi" w:cstheme="minorBidi"/>
        </w:rPr>
        <w:commentReference w:id="0"/>
      </w:r>
    </w:p>
    <w:p w14:paraId="0A91D8B9" w14:textId="77777777" w:rsidR="00CD2C90" w:rsidRPr="0024464A" w:rsidRDefault="00CD2C90" w:rsidP="0024464A">
      <w:pPr>
        <w:pStyle w:val="ListParagraph"/>
        <w:ind w:left="0"/>
        <w:jc w:val="center"/>
        <w:rPr>
          <w:b/>
          <w:bCs/>
        </w:rPr>
      </w:pPr>
    </w:p>
    <w:p w14:paraId="64674F98" w14:textId="7DED9A6C" w:rsidR="006D2854" w:rsidRPr="0024464A" w:rsidRDefault="00CD2C90" w:rsidP="0024464A">
      <w:pPr>
        <w:pStyle w:val="Heading2"/>
        <w:shd w:val="clear" w:color="auto" w:fill="FFFFFF"/>
        <w:spacing w:before="0" w:beforeAutospacing="0" w:after="0" w:afterAutospacing="0"/>
        <w:jc w:val="center"/>
        <w:rPr>
          <w:sz w:val="24"/>
          <w:szCs w:val="24"/>
        </w:rPr>
      </w:pPr>
      <w:r w:rsidRPr="0024464A">
        <w:rPr>
          <w:sz w:val="24"/>
          <w:szCs w:val="24"/>
        </w:rPr>
        <w:t>Moazzam Ali Rind and</w:t>
      </w:r>
      <w:r w:rsidR="006D2854" w:rsidRPr="0024464A">
        <w:rPr>
          <w:b w:val="0"/>
          <w:bCs w:val="0"/>
          <w:color w:val="384660"/>
          <w:sz w:val="24"/>
          <w:szCs w:val="24"/>
        </w:rPr>
        <w:t xml:space="preserve"> </w:t>
      </w:r>
      <w:r w:rsidR="006D2854" w:rsidRPr="0024464A">
        <w:rPr>
          <w:sz w:val="24"/>
          <w:szCs w:val="24"/>
        </w:rPr>
        <w:t xml:space="preserve">Mahmudur </w:t>
      </w:r>
      <w:r w:rsidR="00903F4F" w:rsidRPr="0024464A">
        <w:rPr>
          <w:sz w:val="24"/>
          <w:szCs w:val="24"/>
        </w:rPr>
        <w:t xml:space="preserve">Rahman </w:t>
      </w:r>
      <w:proofErr w:type="spellStart"/>
      <w:r w:rsidR="006D2854" w:rsidRPr="0024464A">
        <w:rPr>
          <w:sz w:val="24"/>
          <w:szCs w:val="24"/>
        </w:rPr>
        <w:t>Aveek</w:t>
      </w:r>
      <w:proofErr w:type="spellEnd"/>
    </w:p>
    <w:p w14:paraId="5C2C5F66" w14:textId="32C16AB5" w:rsidR="006D2854" w:rsidRPr="0024464A" w:rsidRDefault="006D2854" w:rsidP="0024464A">
      <w:pPr>
        <w:pStyle w:val="Heading2"/>
        <w:shd w:val="clear" w:color="auto" w:fill="FFFFFF"/>
        <w:spacing w:before="0" w:beforeAutospacing="0" w:after="0" w:afterAutospacing="0"/>
        <w:jc w:val="center"/>
        <w:rPr>
          <w:sz w:val="24"/>
          <w:szCs w:val="24"/>
        </w:rPr>
      </w:pPr>
      <w:r w:rsidRPr="0024464A">
        <w:rPr>
          <w:sz w:val="24"/>
          <w:szCs w:val="24"/>
        </w:rPr>
        <w:t>Utah State University</w:t>
      </w:r>
    </w:p>
    <w:p w14:paraId="6AD4DA86" w14:textId="019038D2" w:rsidR="006D2854" w:rsidRPr="0024464A" w:rsidRDefault="00A63848" w:rsidP="0024464A">
      <w:pPr>
        <w:pStyle w:val="Heading2"/>
        <w:shd w:val="clear" w:color="auto" w:fill="FFFFFF"/>
        <w:spacing w:before="0" w:beforeAutospacing="0" w:after="0" w:afterAutospacing="0"/>
        <w:jc w:val="center"/>
        <w:rPr>
          <w:sz w:val="24"/>
          <w:szCs w:val="24"/>
        </w:rPr>
      </w:pPr>
      <w:r w:rsidRPr="0024464A">
        <w:rPr>
          <w:sz w:val="24"/>
          <w:szCs w:val="24"/>
        </w:rPr>
        <w:t>12</w:t>
      </w:r>
      <w:r w:rsidR="006D2854" w:rsidRPr="0024464A">
        <w:rPr>
          <w:sz w:val="24"/>
          <w:szCs w:val="24"/>
        </w:rPr>
        <w:t xml:space="preserve"> October 2020</w:t>
      </w:r>
    </w:p>
    <w:p w14:paraId="70FE5C42" w14:textId="77777777" w:rsidR="00EA16DF" w:rsidRDefault="00EA16DF" w:rsidP="0024464A">
      <w:pPr>
        <w:pStyle w:val="Heading2"/>
        <w:shd w:val="clear" w:color="auto" w:fill="FFFFFF"/>
        <w:spacing w:before="0" w:beforeAutospacing="0" w:after="150" w:afterAutospacing="0"/>
        <w:rPr>
          <w:sz w:val="24"/>
          <w:szCs w:val="24"/>
        </w:rPr>
      </w:pPr>
    </w:p>
    <w:p w14:paraId="7C05513D" w14:textId="0CC4B271" w:rsidR="006D2854" w:rsidRPr="00EA16DF" w:rsidRDefault="00EA16DF" w:rsidP="0024464A">
      <w:pPr>
        <w:pStyle w:val="Heading2"/>
        <w:shd w:val="clear" w:color="auto" w:fill="FFFFFF"/>
        <w:spacing w:before="0" w:beforeAutospacing="0" w:after="150" w:afterAutospacing="0"/>
        <w:rPr>
          <w:sz w:val="24"/>
          <w:szCs w:val="24"/>
        </w:rPr>
      </w:pPr>
      <w:commentRangeStart w:id="1"/>
      <w:r w:rsidRPr="00EA16DF">
        <w:rPr>
          <w:sz w:val="24"/>
          <w:szCs w:val="24"/>
        </w:rPr>
        <w:t>Abstract</w:t>
      </w:r>
      <w:commentRangeEnd w:id="1"/>
      <w:r w:rsidR="00474FBD">
        <w:rPr>
          <w:rStyle w:val="CommentReference"/>
          <w:rFonts w:asciiTheme="minorHAnsi" w:eastAsiaTheme="minorHAnsi" w:hAnsiTheme="minorHAnsi" w:cstheme="minorBidi"/>
          <w:b w:val="0"/>
          <w:bCs w:val="0"/>
        </w:rPr>
        <w:commentReference w:id="1"/>
      </w:r>
    </w:p>
    <w:p w14:paraId="429DA6D9" w14:textId="6EE91AE5" w:rsidR="00EA16DF" w:rsidRPr="00983CDE" w:rsidRDefault="00983CDE" w:rsidP="0024464A">
      <w:pPr>
        <w:spacing w:after="0" w:line="240" w:lineRule="auto"/>
        <w:jc w:val="both"/>
        <w:rPr>
          <w:rFonts w:ascii="Times New Roman" w:hAnsi="Times New Roman" w:cs="Times New Roman"/>
          <w:b/>
          <w:bCs/>
          <w:sz w:val="28"/>
          <w:szCs w:val="28"/>
        </w:rPr>
      </w:pPr>
      <w:r w:rsidRPr="00983CDE">
        <w:rPr>
          <w:rFonts w:ascii="Times New Roman" w:hAnsi="Times New Roman" w:cs="Times New Roman"/>
          <w:sz w:val="24"/>
          <w:szCs w:val="24"/>
        </w:rPr>
        <w:t>The endemic fish population has been resurgent within the Grand Canyon reach of the Colorado River. While this population boom has been attributed to prolonged drought within the Colorado River basin, there are additional challenges those require further attention to sustain the native fish population, e.g., </w:t>
      </w:r>
      <w:r w:rsidRPr="00983CDE">
        <w:rPr>
          <w:rStyle w:val="Strong"/>
          <w:rFonts w:ascii="Times New Roman" w:hAnsi="Times New Roman" w:cs="Times New Roman"/>
          <w:color w:val="0E101A"/>
          <w:sz w:val="24"/>
          <w:szCs w:val="24"/>
        </w:rPr>
        <w:t>ensuring temperature for spawning</w:t>
      </w:r>
      <w:r w:rsidRPr="00983CDE">
        <w:rPr>
          <w:rFonts w:ascii="Times New Roman" w:hAnsi="Times New Roman" w:cs="Times New Roman"/>
          <w:sz w:val="24"/>
          <w:szCs w:val="24"/>
        </w:rPr>
        <w:t>, </w:t>
      </w:r>
      <w:r w:rsidRPr="00983CDE">
        <w:rPr>
          <w:rStyle w:val="Strong"/>
          <w:rFonts w:ascii="Times New Roman" w:hAnsi="Times New Roman" w:cs="Times New Roman"/>
          <w:color w:val="0E101A"/>
          <w:sz w:val="24"/>
          <w:szCs w:val="24"/>
        </w:rPr>
        <w:t>sustaining bug population</w:t>
      </w:r>
      <w:r w:rsidRPr="00983CDE">
        <w:rPr>
          <w:rFonts w:ascii="Times New Roman" w:hAnsi="Times New Roman" w:cs="Times New Roman"/>
          <w:sz w:val="24"/>
          <w:szCs w:val="24"/>
        </w:rPr>
        <w:t>, which is the primary food source, </w:t>
      </w:r>
      <w:r w:rsidRPr="00983CDE">
        <w:rPr>
          <w:rStyle w:val="Strong"/>
          <w:rFonts w:ascii="Times New Roman" w:hAnsi="Times New Roman" w:cs="Times New Roman"/>
          <w:color w:val="0E101A"/>
          <w:sz w:val="24"/>
          <w:szCs w:val="24"/>
        </w:rPr>
        <w:t>hindering the encroachment of predatory fish</w:t>
      </w:r>
      <w:r w:rsidRPr="00983CDE">
        <w:rPr>
          <w:rFonts w:ascii="Times New Roman" w:hAnsi="Times New Roman" w:cs="Times New Roman"/>
          <w:sz w:val="24"/>
          <w:szCs w:val="24"/>
        </w:rPr>
        <w:t> within the Grand Canyon region, etc. The purpose of this study is to create a hypothetical dam operation scenario to address these three issues mentioned above while ensuring that the Lower Basin states (California, Arizona, and Nevada) and Mexico get their yearly allotted water of 8.23 million acre-feet (MAF) fixed by the Colorado River Compact, 1922.</w:t>
      </w:r>
    </w:p>
    <w:p w14:paraId="48062D98" w14:textId="77777777" w:rsidR="00983CDE" w:rsidRDefault="00983CDE" w:rsidP="0024464A">
      <w:pPr>
        <w:spacing w:after="0" w:line="240" w:lineRule="auto"/>
        <w:jc w:val="both"/>
        <w:rPr>
          <w:rFonts w:ascii="Times New Roman" w:hAnsi="Times New Roman" w:cs="Times New Roman"/>
          <w:b/>
          <w:bCs/>
          <w:sz w:val="24"/>
          <w:szCs w:val="24"/>
        </w:rPr>
      </w:pPr>
    </w:p>
    <w:p w14:paraId="1F0E1092" w14:textId="58441C80" w:rsidR="00375285" w:rsidRPr="0024464A" w:rsidRDefault="00375285" w:rsidP="0024464A">
      <w:pPr>
        <w:spacing w:after="0" w:line="240" w:lineRule="auto"/>
        <w:jc w:val="both"/>
        <w:rPr>
          <w:rFonts w:ascii="Times New Roman" w:hAnsi="Times New Roman" w:cs="Times New Roman"/>
          <w:b/>
          <w:bCs/>
          <w:sz w:val="24"/>
          <w:szCs w:val="24"/>
        </w:rPr>
      </w:pPr>
      <w:r w:rsidRPr="0024464A">
        <w:rPr>
          <w:rFonts w:ascii="Times New Roman" w:hAnsi="Times New Roman" w:cs="Times New Roman"/>
          <w:b/>
          <w:bCs/>
          <w:sz w:val="24"/>
          <w:szCs w:val="24"/>
        </w:rPr>
        <w:t>Introduction</w:t>
      </w:r>
    </w:p>
    <w:p w14:paraId="3D75B529" w14:textId="7989E57C" w:rsidR="00474FBD" w:rsidRDefault="00342B50" w:rsidP="0024464A">
      <w:pPr>
        <w:spacing w:line="240" w:lineRule="auto"/>
        <w:jc w:val="both"/>
        <w:rPr>
          <w:rFonts w:ascii="Times New Roman" w:hAnsi="Times New Roman" w:cs="Times New Roman"/>
          <w:sz w:val="24"/>
          <w:szCs w:val="24"/>
        </w:rPr>
      </w:pPr>
      <w:r w:rsidRPr="0024464A">
        <w:rPr>
          <w:rFonts w:ascii="Times New Roman" w:hAnsi="Times New Roman" w:cs="Times New Roman"/>
          <w:sz w:val="24"/>
          <w:szCs w:val="24"/>
        </w:rPr>
        <w:t xml:space="preserve">The portion of Colorado river between Lake Powell and Lake Mead, known as the Grand Canyon (Figure 1), has a unique ecosystem, which has been home to number of endemic species for ages. For example, humpback chub (HBC), razorback sucker, bluehead sucker, flannel mouth sucker, and speckled dace are native fish species to Grand Canyon (National Park Service, 2014). The construction of Glen Canyon Dam (GCD) in 1963 has disturbed the natural physical and environmental processes of the Grand Canyon (Wright et. al., 2009, Schmidt et. al., 1998), which in turn has drastically affected the growth of native species. Some of the major impacts are the change in temperature which used to fluctuate greatly during pre-dam period to a relatively cold steady temperature, increased water clarity, reduced nutrient, changed flow pattern, reduced sediment load (Gloss et. al., 2005), hydropeaking, etc. </w:t>
      </w:r>
      <w:r w:rsidR="00C85E05" w:rsidRPr="0024464A">
        <w:rPr>
          <w:rFonts w:ascii="Times New Roman" w:hAnsi="Times New Roman" w:cs="Times New Roman"/>
          <w:sz w:val="24"/>
          <w:szCs w:val="24"/>
        </w:rPr>
        <w:t>But</w:t>
      </w:r>
      <w:r w:rsidR="003D3AB8" w:rsidRPr="0024464A">
        <w:rPr>
          <w:rFonts w:ascii="Times New Roman" w:hAnsi="Times New Roman" w:cs="Times New Roman"/>
          <w:sz w:val="24"/>
          <w:szCs w:val="24"/>
        </w:rPr>
        <w:t xml:space="preserve"> there has been a recent resurgence</w:t>
      </w:r>
      <w:r w:rsidR="00501C3F" w:rsidRPr="0024464A">
        <w:rPr>
          <w:rFonts w:ascii="Times New Roman" w:hAnsi="Times New Roman" w:cs="Times New Roman"/>
          <w:sz w:val="24"/>
          <w:szCs w:val="24"/>
        </w:rPr>
        <w:t xml:space="preserve"> </w:t>
      </w:r>
      <w:r w:rsidR="00EC25B9" w:rsidRPr="0024464A">
        <w:rPr>
          <w:rFonts w:ascii="Times New Roman" w:hAnsi="Times New Roman" w:cs="Times New Roman"/>
          <w:sz w:val="24"/>
          <w:szCs w:val="24"/>
        </w:rPr>
        <w:t xml:space="preserve">since the elevation at GCD has dropped </w:t>
      </w:r>
      <w:r w:rsidR="00501C3F" w:rsidRPr="0024464A">
        <w:rPr>
          <w:rFonts w:ascii="Times New Roman" w:hAnsi="Times New Roman" w:cs="Times New Roman"/>
          <w:sz w:val="24"/>
          <w:szCs w:val="24"/>
        </w:rPr>
        <w:t>during</w:t>
      </w:r>
      <w:r w:rsidR="00B34499" w:rsidRPr="0024464A">
        <w:rPr>
          <w:rFonts w:ascii="Times New Roman" w:hAnsi="Times New Roman" w:cs="Times New Roman"/>
          <w:sz w:val="24"/>
          <w:szCs w:val="24"/>
        </w:rPr>
        <w:t xml:space="preserve"> early 2000 due to drought </w:t>
      </w:r>
      <w:r w:rsidR="00501C3F" w:rsidRPr="0024464A">
        <w:rPr>
          <w:rFonts w:ascii="Times New Roman" w:hAnsi="Times New Roman" w:cs="Times New Roman"/>
          <w:sz w:val="24"/>
          <w:szCs w:val="24"/>
        </w:rPr>
        <w:t>condition</w:t>
      </w:r>
      <w:r w:rsidR="00043C63" w:rsidRPr="0024464A">
        <w:rPr>
          <w:rFonts w:ascii="Times New Roman" w:hAnsi="Times New Roman" w:cs="Times New Roman"/>
          <w:sz w:val="24"/>
          <w:szCs w:val="24"/>
        </w:rPr>
        <w:t>;</w:t>
      </w:r>
      <w:r w:rsidR="003D3AB8" w:rsidRPr="0024464A">
        <w:rPr>
          <w:rFonts w:ascii="Times New Roman" w:hAnsi="Times New Roman" w:cs="Times New Roman"/>
          <w:sz w:val="24"/>
          <w:szCs w:val="24"/>
        </w:rPr>
        <w:t xml:space="preserve"> especially the Humpback chub (HBC) population </w:t>
      </w:r>
      <w:r w:rsidR="00043C63" w:rsidRPr="0024464A">
        <w:rPr>
          <w:rFonts w:ascii="Times New Roman" w:hAnsi="Times New Roman" w:cs="Times New Roman"/>
          <w:sz w:val="24"/>
          <w:szCs w:val="24"/>
        </w:rPr>
        <w:t xml:space="preserve">has </w:t>
      </w:r>
      <w:r w:rsidR="003D3AB8" w:rsidRPr="0024464A">
        <w:rPr>
          <w:rFonts w:ascii="Times New Roman" w:hAnsi="Times New Roman" w:cs="Times New Roman"/>
          <w:sz w:val="24"/>
          <w:szCs w:val="24"/>
        </w:rPr>
        <w:t xml:space="preserve">increased </w:t>
      </w:r>
      <w:r w:rsidR="00043C63" w:rsidRPr="0024464A">
        <w:rPr>
          <w:rFonts w:ascii="Times New Roman" w:hAnsi="Times New Roman" w:cs="Times New Roman"/>
          <w:sz w:val="24"/>
          <w:szCs w:val="24"/>
        </w:rPr>
        <w:t>with</w:t>
      </w:r>
      <w:r w:rsidR="003D3AB8" w:rsidRPr="0024464A">
        <w:rPr>
          <w:rFonts w:ascii="Times New Roman" w:hAnsi="Times New Roman" w:cs="Times New Roman"/>
          <w:sz w:val="24"/>
          <w:szCs w:val="24"/>
        </w:rPr>
        <w:t xml:space="preserve">in the Grand Canyon </w:t>
      </w:r>
      <w:r w:rsidR="005D37FB" w:rsidRPr="0024464A">
        <w:rPr>
          <w:rFonts w:ascii="Times New Roman" w:hAnsi="Times New Roman" w:cs="Times New Roman"/>
          <w:sz w:val="24"/>
          <w:szCs w:val="24"/>
        </w:rPr>
        <w:t>reach,</w:t>
      </w:r>
      <w:r w:rsidR="003D3AB8" w:rsidRPr="0024464A">
        <w:rPr>
          <w:rFonts w:ascii="Times New Roman" w:hAnsi="Times New Roman" w:cs="Times New Roman"/>
          <w:sz w:val="24"/>
          <w:szCs w:val="24"/>
        </w:rPr>
        <w:t xml:space="preserve"> which was us</w:t>
      </w:r>
      <w:r w:rsidR="00C85E05" w:rsidRPr="0024464A">
        <w:rPr>
          <w:rFonts w:ascii="Times New Roman" w:hAnsi="Times New Roman" w:cs="Times New Roman"/>
          <w:sz w:val="24"/>
          <w:szCs w:val="24"/>
        </w:rPr>
        <w:t>ually confined within the Little Colorado River</w:t>
      </w:r>
      <w:r w:rsidR="006C61D3" w:rsidRPr="0024464A">
        <w:rPr>
          <w:rFonts w:ascii="Times New Roman" w:hAnsi="Times New Roman" w:cs="Times New Roman"/>
          <w:sz w:val="24"/>
          <w:szCs w:val="24"/>
        </w:rPr>
        <w:t>, a tributary of the Colorado River</w:t>
      </w:r>
      <w:r w:rsidR="00D60955" w:rsidRPr="0024464A">
        <w:rPr>
          <w:rFonts w:ascii="Times New Roman" w:hAnsi="Times New Roman" w:cs="Times New Roman"/>
          <w:sz w:val="24"/>
          <w:szCs w:val="24"/>
        </w:rPr>
        <w:t xml:space="preserve"> (Rogowski et. al., 2018)</w:t>
      </w:r>
      <w:r w:rsidR="00C85E05" w:rsidRPr="0024464A">
        <w:rPr>
          <w:rFonts w:ascii="Times New Roman" w:hAnsi="Times New Roman" w:cs="Times New Roman"/>
          <w:sz w:val="24"/>
          <w:szCs w:val="24"/>
        </w:rPr>
        <w:t xml:space="preserve">. </w:t>
      </w:r>
      <w:r w:rsidR="00501C3F" w:rsidRPr="0024464A">
        <w:rPr>
          <w:rFonts w:ascii="Times New Roman" w:hAnsi="Times New Roman" w:cs="Times New Roman"/>
          <w:sz w:val="24"/>
          <w:szCs w:val="24"/>
        </w:rPr>
        <w:t xml:space="preserve">The drought that started in early 2000, </w:t>
      </w:r>
      <w:r w:rsidR="005714BE" w:rsidRPr="0024464A">
        <w:rPr>
          <w:rFonts w:ascii="Times New Roman" w:hAnsi="Times New Roman" w:cs="Times New Roman"/>
          <w:sz w:val="24"/>
          <w:szCs w:val="24"/>
        </w:rPr>
        <w:t xml:space="preserve">is somewhat responsible </w:t>
      </w:r>
      <w:r w:rsidR="002100B6" w:rsidRPr="0024464A">
        <w:rPr>
          <w:rFonts w:ascii="Times New Roman" w:hAnsi="Times New Roman" w:cs="Times New Roman"/>
          <w:sz w:val="24"/>
          <w:szCs w:val="24"/>
        </w:rPr>
        <w:t>for</w:t>
      </w:r>
      <w:r w:rsidR="005714BE" w:rsidRPr="0024464A">
        <w:rPr>
          <w:rFonts w:ascii="Times New Roman" w:hAnsi="Times New Roman" w:cs="Times New Roman"/>
          <w:sz w:val="24"/>
          <w:szCs w:val="24"/>
        </w:rPr>
        <w:t xml:space="preserve"> this population boom</w:t>
      </w:r>
      <w:r w:rsidR="006D08AA" w:rsidRPr="0024464A">
        <w:rPr>
          <w:rFonts w:ascii="Times New Roman" w:hAnsi="Times New Roman" w:cs="Times New Roman"/>
          <w:sz w:val="24"/>
          <w:szCs w:val="24"/>
        </w:rPr>
        <w:t>, a</w:t>
      </w:r>
      <w:r w:rsidR="005143C5" w:rsidRPr="0024464A">
        <w:rPr>
          <w:rFonts w:ascii="Times New Roman" w:hAnsi="Times New Roman" w:cs="Times New Roman"/>
          <w:sz w:val="24"/>
          <w:szCs w:val="24"/>
        </w:rPr>
        <w:t>s the elevation of</w:t>
      </w:r>
      <w:r w:rsidR="00196722" w:rsidRPr="0024464A">
        <w:rPr>
          <w:rFonts w:ascii="Times New Roman" w:hAnsi="Times New Roman" w:cs="Times New Roman"/>
          <w:sz w:val="24"/>
          <w:szCs w:val="24"/>
        </w:rPr>
        <w:t xml:space="preserve"> the Lake Powell decreased, the release temperature of the water increased which </w:t>
      </w:r>
      <w:r w:rsidR="00A04735" w:rsidRPr="0024464A">
        <w:rPr>
          <w:rFonts w:ascii="Times New Roman" w:hAnsi="Times New Roman" w:cs="Times New Roman"/>
          <w:sz w:val="24"/>
          <w:szCs w:val="24"/>
        </w:rPr>
        <w:t>eventually</w:t>
      </w:r>
      <w:r w:rsidR="003D5105" w:rsidRPr="0024464A">
        <w:rPr>
          <w:rFonts w:ascii="Times New Roman" w:hAnsi="Times New Roman" w:cs="Times New Roman"/>
          <w:sz w:val="24"/>
          <w:szCs w:val="24"/>
        </w:rPr>
        <w:t xml:space="preserve"> </w:t>
      </w:r>
      <w:r w:rsidR="005A5BD9" w:rsidRPr="0024464A">
        <w:rPr>
          <w:rFonts w:ascii="Times New Roman" w:hAnsi="Times New Roman" w:cs="Times New Roman"/>
          <w:sz w:val="24"/>
          <w:szCs w:val="24"/>
        </w:rPr>
        <w:t>has</w:t>
      </w:r>
      <w:r w:rsidR="003D5105" w:rsidRPr="0024464A">
        <w:rPr>
          <w:rFonts w:ascii="Times New Roman" w:hAnsi="Times New Roman" w:cs="Times New Roman"/>
          <w:sz w:val="24"/>
          <w:szCs w:val="24"/>
        </w:rPr>
        <w:t xml:space="preserve"> </w:t>
      </w:r>
      <w:r w:rsidR="00A04735" w:rsidRPr="0024464A">
        <w:rPr>
          <w:rFonts w:ascii="Times New Roman" w:hAnsi="Times New Roman" w:cs="Times New Roman"/>
          <w:sz w:val="24"/>
          <w:szCs w:val="24"/>
        </w:rPr>
        <w:t>risen</w:t>
      </w:r>
      <w:r w:rsidR="003D5105" w:rsidRPr="0024464A">
        <w:rPr>
          <w:rFonts w:ascii="Times New Roman" w:hAnsi="Times New Roman" w:cs="Times New Roman"/>
          <w:sz w:val="24"/>
          <w:szCs w:val="24"/>
        </w:rPr>
        <w:t xml:space="preserve"> the river</w:t>
      </w:r>
      <w:r w:rsidR="00071623" w:rsidRPr="0024464A">
        <w:rPr>
          <w:rFonts w:ascii="Times New Roman" w:hAnsi="Times New Roman" w:cs="Times New Roman"/>
          <w:sz w:val="24"/>
          <w:szCs w:val="24"/>
        </w:rPr>
        <w:t xml:space="preserve"> temperature</w:t>
      </w:r>
      <w:r w:rsidR="005143C5" w:rsidRPr="0024464A">
        <w:rPr>
          <w:rFonts w:ascii="Times New Roman" w:hAnsi="Times New Roman" w:cs="Times New Roman"/>
          <w:sz w:val="24"/>
          <w:szCs w:val="24"/>
        </w:rPr>
        <w:t xml:space="preserve"> </w:t>
      </w:r>
      <w:r w:rsidR="00071623" w:rsidRPr="0024464A">
        <w:rPr>
          <w:rFonts w:ascii="Times New Roman" w:hAnsi="Times New Roman" w:cs="Times New Roman"/>
          <w:sz w:val="24"/>
          <w:szCs w:val="24"/>
        </w:rPr>
        <w:t>within the Grand Canyon section of the river</w:t>
      </w:r>
      <w:r w:rsidR="00A04735" w:rsidRPr="0024464A">
        <w:rPr>
          <w:rFonts w:ascii="Times New Roman" w:hAnsi="Times New Roman" w:cs="Times New Roman"/>
          <w:sz w:val="24"/>
          <w:szCs w:val="24"/>
        </w:rPr>
        <w:t>,</w:t>
      </w:r>
      <w:r w:rsidR="00071623" w:rsidRPr="0024464A">
        <w:rPr>
          <w:rFonts w:ascii="Times New Roman" w:hAnsi="Times New Roman" w:cs="Times New Roman"/>
          <w:sz w:val="24"/>
          <w:szCs w:val="24"/>
        </w:rPr>
        <w:t xml:space="preserve"> and</w:t>
      </w:r>
      <w:r w:rsidR="00A04735" w:rsidRPr="0024464A">
        <w:rPr>
          <w:rFonts w:ascii="Times New Roman" w:hAnsi="Times New Roman" w:cs="Times New Roman"/>
          <w:sz w:val="24"/>
          <w:szCs w:val="24"/>
        </w:rPr>
        <w:t xml:space="preserve"> </w:t>
      </w:r>
      <w:r w:rsidR="00071623" w:rsidRPr="0024464A">
        <w:rPr>
          <w:rFonts w:ascii="Times New Roman" w:hAnsi="Times New Roman" w:cs="Times New Roman"/>
          <w:sz w:val="24"/>
          <w:szCs w:val="24"/>
        </w:rPr>
        <w:t xml:space="preserve"> </w:t>
      </w:r>
      <w:r w:rsidR="00485202">
        <w:rPr>
          <w:rFonts w:ascii="Times New Roman" w:hAnsi="Times New Roman" w:cs="Times New Roman"/>
          <w:sz w:val="24"/>
          <w:szCs w:val="24"/>
        </w:rPr>
        <w:t xml:space="preserve">decrease in elevation of Lake Mead </w:t>
      </w:r>
      <w:r w:rsidR="00D95A84" w:rsidRPr="0024464A">
        <w:rPr>
          <w:rFonts w:ascii="Times New Roman" w:hAnsi="Times New Roman" w:cs="Times New Roman"/>
          <w:sz w:val="24"/>
          <w:szCs w:val="24"/>
        </w:rPr>
        <w:t>creat</w:t>
      </w:r>
      <w:r w:rsidR="00CD75F3" w:rsidRPr="0024464A">
        <w:rPr>
          <w:rFonts w:ascii="Times New Roman" w:hAnsi="Times New Roman" w:cs="Times New Roman"/>
          <w:sz w:val="24"/>
          <w:szCs w:val="24"/>
        </w:rPr>
        <w:t>ed the</w:t>
      </w:r>
      <w:r w:rsidR="00D95A84" w:rsidRPr="0024464A">
        <w:rPr>
          <w:rFonts w:ascii="Times New Roman" w:hAnsi="Times New Roman" w:cs="Times New Roman"/>
          <w:sz w:val="24"/>
          <w:szCs w:val="24"/>
        </w:rPr>
        <w:t xml:space="preserve"> Pearce Ferry rapid</w:t>
      </w:r>
      <w:r w:rsidR="00CD75F3" w:rsidRPr="0024464A">
        <w:rPr>
          <w:rFonts w:ascii="Times New Roman" w:hAnsi="Times New Roman" w:cs="Times New Roman"/>
          <w:sz w:val="24"/>
          <w:szCs w:val="24"/>
        </w:rPr>
        <w:t xml:space="preserve"> at RM 281.5</w:t>
      </w:r>
      <w:r w:rsidR="009278FA" w:rsidRPr="0024464A">
        <w:rPr>
          <w:rFonts w:ascii="Times New Roman" w:hAnsi="Times New Roman" w:cs="Times New Roman"/>
          <w:sz w:val="24"/>
          <w:szCs w:val="24"/>
        </w:rPr>
        <w:t xml:space="preserve"> which prevented non-native predatory </w:t>
      </w:r>
      <w:r w:rsidR="00547B8C" w:rsidRPr="0024464A">
        <w:rPr>
          <w:rFonts w:ascii="Times New Roman" w:hAnsi="Times New Roman" w:cs="Times New Roman"/>
          <w:sz w:val="24"/>
          <w:szCs w:val="24"/>
        </w:rPr>
        <w:t>species to swim upstream.</w:t>
      </w:r>
      <w:r w:rsidR="00DC75F4" w:rsidRPr="0024464A">
        <w:rPr>
          <w:rFonts w:ascii="Times New Roman" w:hAnsi="Times New Roman" w:cs="Times New Roman"/>
          <w:sz w:val="24"/>
          <w:szCs w:val="24"/>
        </w:rPr>
        <w:t xml:space="preserve"> While </w:t>
      </w:r>
      <w:r w:rsidR="00E86319" w:rsidRPr="0024464A">
        <w:rPr>
          <w:rFonts w:ascii="Times New Roman" w:hAnsi="Times New Roman" w:cs="Times New Roman"/>
          <w:sz w:val="24"/>
          <w:szCs w:val="24"/>
        </w:rPr>
        <w:t xml:space="preserve">Colorado River Compact of 1922 and </w:t>
      </w:r>
      <w:r w:rsidR="00735F06" w:rsidRPr="0024464A">
        <w:rPr>
          <w:rFonts w:ascii="Times New Roman" w:hAnsi="Times New Roman" w:cs="Times New Roman"/>
          <w:sz w:val="24"/>
          <w:szCs w:val="24"/>
        </w:rPr>
        <w:t xml:space="preserve">Water Treaty of 1944 ensures the Lower basin water requirement which are 7.5 and </w:t>
      </w:r>
      <w:r w:rsidR="00CA57A4" w:rsidRPr="0024464A">
        <w:rPr>
          <w:rFonts w:ascii="Times New Roman" w:hAnsi="Times New Roman" w:cs="Times New Roman"/>
          <w:sz w:val="24"/>
          <w:szCs w:val="24"/>
        </w:rPr>
        <w:t xml:space="preserve">1.5 </w:t>
      </w:r>
      <w:proofErr w:type="spellStart"/>
      <w:r w:rsidR="00CA57A4" w:rsidRPr="0024464A">
        <w:rPr>
          <w:rFonts w:ascii="Times New Roman" w:hAnsi="Times New Roman" w:cs="Times New Roman"/>
          <w:sz w:val="24"/>
          <w:szCs w:val="24"/>
        </w:rPr>
        <w:t>maf</w:t>
      </w:r>
      <w:proofErr w:type="spellEnd"/>
      <w:r w:rsidR="00CA57A4" w:rsidRPr="0024464A">
        <w:rPr>
          <w:rFonts w:ascii="Times New Roman" w:hAnsi="Times New Roman" w:cs="Times New Roman"/>
          <w:sz w:val="24"/>
          <w:szCs w:val="24"/>
        </w:rPr>
        <w:t>/year (USBR)</w:t>
      </w:r>
      <w:r w:rsidR="001C070B" w:rsidRPr="0024464A">
        <w:rPr>
          <w:rFonts w:ascii="Times New Roman" w:hAnsi="Times New Roman" w:cs="Times New Roman"/>
          <w:sz w:val="24"/>
          <w:szCs w:val="24"/>
        </w:rPr>
        <w:t xml:space="preserve"> for Lower basin states and Mexico</w:t>
      </w:r>
      <w:r w:rsidR="00CA57A4" w:rsidRPr="0024464A">
        <w:rPr>
          <w:rFonts w:ascii="Times New Roman" w:hAnsi="Times New Roman" w:cs="Times New Roman"/>
          <w:sz w:val="24"/>
          <w:szCs w:val="24"/>
        </w:rPr>
        <w:t>,</w:t>
      </w:r>
      <w:r w:rsidR="00BC5396" w:rsidRPr="0024464A">
        <w:rPr>
          <w:rFonts w:ascii="Times New Roman" w:hAnsi="Times New Roman" w:cs="Times New Roman"/>
          <w:sz w:val="24"/>
          <w:szCs w:val="24"/>
        </w:rPr>
        <w:t xml:space="preserve"> the reduced river flow </w:t>
      </w:r>
      <w:r w:rsidR="001C070B" w:rsidRPr="0024464A">
        <w:rPr>
          <w:rFonts w:ascii="Times New Roman" w:hAnsi="Times New Roman" w:cs="Times New Roman"/>
          <w:sz w:val="24"/>
          <w:szCs w:val="24"/>
        </w:rPr>
        <w:t>h</w:t>
      </w:r>
      <w:r w:rsidR="00BC5396" w:rsidRPr="0024464A">
        <w:rPr>
          <w:rFonts w:ascii="Times New Roman" w:hAnsi="Times New Roman" w:cs="Times New Roman"/>
          <w:sz w:val="24"/>
          <w:szCs w:val="24"/>
        </w:rPr>
        <w:t xml:space="preserve">as proved to be of great importance for native fauna. The present study will try to </w:t>
      </w:r>
      <w:r w:rsidR="007D6B2E" w:rsidRPr="0024464A">
        <w:rPr>
          <w:rFonts w:ascii="Times New Roman" w:hAnsi="Times New Roman" w:cs="Times New Roman"/>
          <w:sz w:val="24"/>
          <w:szCs w:val="24"/>
        </w:rPr>
        <w:t>create a hypothetical scenario</w:t>
      </w:r>
      <w:r w:rsidR="00474FBD">
        <w:rPr>
          <w:rFonts w:ascii="Times New Roman" w:hAnsi="Times New Roman" w:cs="Times New Roman"/>
          <w:sz w:val="24"/>
          <w:szCs w:val="24"/>
        </w:rPr>
        <w:t xml:space="preserve"> to ensure,</w:t>
      </w:r>
    </w:p>
    <w:p w14:paraId="114E2B1F" w14:textId="77777777" w:rsidR="00474FBD" w:rsidRPr="00743CD2" w:rsidRDefault="00474FBD" w:rsidP="00C6409D">
      <w:pPr>
        <w:pStyle w:val="ListParagraph"/>
        <w:numPr>
          <w:ilvl w:val="0"/>
          <w:numId w:val="3"/>
        </w:numPr>
        <w:contextualSpacing/>
        <w:jc w:val="both"/>
      </w:pPr>
      <w:r>
        <w:t>the water temperature is adequate (14-20</w:t>
      </w:r>
      <w:r w:rsidRPr="0097223C">
        <w:rPr>
          <w:vertAlign w:val="superscript"/>
        </w:rPr>
        <w:t>o</w:t>
      </w:r>
      <w:r>
        <w:t xml:space="preserve">c) in summer months within the Grand Canyon Reach of the Colorado River which is a requirement for the spawning of native fish population. </w:t>
      </w:r>
      <w:r w:rsidRPr="00743CD2">
        <w:t xml:space="preserve"> </w:t>
      </w:r>
    </w:p>
    <w:p w14:paraId="7ED8EC6B" w14:textId="77777777" w:rsidR="00474FBD" w:rsidRPr="00464568" w:rsidRDefault="00474FBD" w:rsidP="00C6409D">
      <w:pPr>
        <w:pStyle w:val="ListParagraph"/>
        <w:numPr>
          <w:ilvl w:val="0"/>
          <w:numId w:val="3"/>
        </w:numPr>
        <w:contextualSpacing/>
        <w:jc w:val="both"/>
      </w:pPr>
      <w:r w:rsidRPr="00464568">
        <w:t>the elevation gap at Pearce Ferry Rapid</w:t>
      </w:r>
      <w:r>
        <w:t xml:space="preserve"> is maintained</w:t>
      </w:r>
      <w:r w:rsidRPr="00464568">
        <w:t xml:space="preserve"> to block the predatory fishes coming from Lake Mead. </w:t>
      </w:r>
    </w:p>
    <w:p w14:paraId="2749CA3C" w14:textId="09B68DE4" w:rsidR="00342B50" w:rsidRPr="00474FBD" w:rsidRDefault="00474FBD" w:rsidP="00C6409D">
      <w:pPr>
        <w:pStyle w:val="ListParagraph"/>
        <w:numPr>
          <w:ilvl w:val="0"/>
          <w:numId w:val="3"/>
        </w:numPr>
        <w:jc w:val="both"/>
      </w:pPr>
      <w:r w:rsidRPr="00464568">
        <w:t>the lower basin states and Mexico will get the required amount of 8.23 MAF per year</w:t>
      </w:r>
      <w:r w:rsidR="007F6739" w:rsidRPr="00474FBD">
        <w:t>.</w:t>
      </w:r>
      <w:r w:rsidR="002E3FE2" w:rsidRPr="00474FBD">
        <w:t xml:space="preserve"> </w:t>
      </w:r>
    </w:p>
    <w:p w14:paraId="429297BD" w14:textId="77777777" w:rsidR="007F6739" w:rsidRPr="0024464A" w:rsidRDefault="007F6739" w:rsidP="0024464A">
      <w:pPr>
        <w:spacing w:after="0" w:line="240" w:lineRule="auto"/>
        <w:jc w:val="both"/>
        <w:rPr>
          <w:rFonts w:ascii="Times New Roman" w:hAnsi="Times New Roman" w:cs="Times New Roman"/>
          <w:b/>
          <w:bCs/>
          <w:sz w:val="24"/>
          <w:szCs w:val="24"/>
        </w:rPr>
      </w:pPr>
      <w:r w:rsidRPr="0024464A">
        <w:rPr>
          <w:rFonts w:ascii="Times New Roman" w:hAnsi="Times New Roman" w:cs="Times New Roman"/>
          <w:b/>
          <w:bCs/>
          <w:sz w:val="24"/>
          <w:szCs w:val="24"/>
        </w:rPr>
        <w:lastRenderedPageBreak/>
        <w:t>Literature Review</w:t>
      </w:r>
    </w:p>
    <w:p w14:paraId="687DF0FA" w14:textId="4055CFD0" w:rsidR="007F6739" w:rsidRPr="0024464A" w:rsidRDefault="007F6739" w:rsidP="0024464A">
      <w:pPr>
        <w:spacing w:line="240" w:lineRule="auto"/>
        <w:jc w:val="both"/>
        <w:rPr>
          <w:rFonts w:ascii="Times New Roman" w:hAnsi="Times New Roman" w:cs="Times New Roman"/>
          <w:sz w:val="24"/>
          <w:szCs w:val="24"/>
        </w:rPr>
      </w:pPr>
      <w:r w:rsidRPr="0024464A">
        <w:rPr>
          <w:rFonts w:ascii="Times New Roman" w:hAnsi="Times New Roman" w:cs="Times New Roman"/>
          <w:sz w:val="24"/>
          <w:szCs w:val="24"/>
        </w:rPr>
        <w:t>Most of the native fishes are acclimatized to temperature fluctuation (from 0°C to 27°C during pre-dam period), but spawning occurs during summer months when temperature exceeds a certain threshold (Gloss et. al., 2005). For instance, humpback chub, an endangered fish species, requires summer water temperatures in between 14 to 25 °C to spawn (Valdez et. al., 2013). Also, its greatest egg hatching success occurs at 20°C (U.S. Fish and Wildlife Service). Before the construction of Glen Canyon Dam, the water temperature within the Grand Canyon was highly variable; with icy spring run-off to the warm 29.4°C summer flows (Glen Canyon Dam Wiki, 2020). However, after the operation of Glen Canyon Dam, the river turned in to cold monotonous stream (Figure 2). As a result, the late-twentieth century studies found that the population of HBC was restricted to the Litter Colorado River and nearby areas in the mainstem Colorado River only (Glen Canyon Dam Wiki, 2020</w:t>
      </w:r>
      <w:r w:rsidR="00C6409D">
        <w:rPr>
          <w:rFonts w:ascii="Times New Roman" w:hAnsi="Times New Roman" w:cs="Times New Roman"/>
          <w:sz w:val="24"/>
          <w:szCs w:val="24"/>
        </w:rPr>
        <w:t xml:space="preserve"> and</w:t>
      </w:r>
      <w:r w:rsidRPr="0024464A">
        <w:rPr>
          <w:rFonts w:ascii="Times New Roman" w:hAnsi="Times New Roman" w:cs="Times New Roman"/>
          <w:sz w:val="24"/>
          <w:szCs w:val="24"/>
        </w:rPr>
        <w:t xml:space="preserve"> Rogowski et. al., 2018). However, recent surveys indicate a resurgence of the HBC population near the western region of the Grand Canyon. Researchers has determined that the western Grand Canyon HBC is relatively young and hypothesized that the resurgence happened after 2000 (Rogowski et. al., 2018). Specifically, there are speculations that Powell was at its lowest in 2005 and it was releasing warm water (15 °C) comparatively that would have helped the growth of the humpback Chub (</w:t>
      </w:r>
      <w:proofErr w:type="spellStart"/>
      <w:r w:rsidRPr="0024464A">
        <w:rPr>
          <w:rFonts w:ascii="Times New Roman" w:hAnsi="Times New Roman" w:cs="Times New Roman"/>
          <w:sz w:val="24"/>
          <w:szCs w:val="24"/>
        </w:rPr>
        <w:t>Voichick</w:t>
      </w:r>
      <w:proofErr w:type="spellEnd"/>
      <w:r w:rsidRPr="0024464A">
        <w:rPr>
          <w:rFonts w:ascii="Times New Roman" w:hAnsi="Times New Roman" w:cs="Times New Roman"/>
          <w:sz w:val="24"/>
          <w:szCs w:val="24"/>
        </w:rPr>
        <w:t xml:space="preserve"> et. al., 2007). Likewise, there are </w:t>
      </w:r>
      <w:r w:rsidR="00C6409D" w:rsidRPr="0024464A">
        <w:rPr>
          <w:rFonts w:ascii="Times New Roman" w:hAnsi="Times New Roman" w:cs="Times New Roman"/>
          <w:sz w:val="24"/>
          <w:szCs w:val="24"/>
        </w:rPr>
        <w:t>evidence</w:t>
      </w:r>
      <w:r w:rsidRPr="0024464A">
        <w:rPr>
          <w:rFonts w:ascii="Times New Roman" w:hAnsi="Times New Roman" w:cs="Times New Roman"/>
          <w:sz w:val="24"/>
          <w:szCs w:val="24"/>
        </w:rPr>
        <w:t xml:space="preserve"> showing the growth of other native fish populations such as Bluehead Sucker, Flannel mouth Sucker, and Speckled Dace in recent years (</w:t>
      </w:r>
      <w:proofErr w:type="spellStart"/>
      <w:r w:rsidRPr="0024464A">
        <w:rPr>
          <w:rFonts w:ascii="Times New Roman" w:hAnsi="Times New Roman" w:cs="Times New Roman"/>
          <w:sz w:val="24"/>
          <w:szCs w:val="24"/>
        </w:rPr>
        <w:t>Kegerries</w:t>
      </w:r>
      <w:proofErr w:type="spellEnd"/>
      <w:r w:rsidRPr="0024464A">
        <w:rPr>
          <w:rFonts w:ascii="Times New Roman" w:hAnsi="Times New Roman" w:cs="Times New Roman"/>
          <w:sz w:val="24"/>
          <w:szCs w:val="24"/>
        </w:rPr>
        <w:t xml:space="preserve"> et. al., 2020).</w:t>
      </w:r>
    </w:p>
    <w:p w14:paraId="35954B41" w14:textId="77777777" w:rsidR="00F2321B" w:rsidRPr="0024464A" w:rsidRDefault="00F2321B" w:rsidP="0024464A">
      <w:pPr>
        <w:spacing w:line="240" w:lineRule="auto"/>
        <w:jc w:val="center"/>
        <w:rPr>
          <w:rFonts w:ascii="Times New Roman" w:hAnsi="Times New Roman" w:cs="Times New Roman"/>
          <w:sz w:val="24"/>
          <w:szCs w:val="24"/>
        </w:rPr>
      </w:pPr>
      <w:r w:rsidRPr="0024464A">
        <w:rPr>
          <w:rFonts w:ascii="Times New Roman" w:hAnsi="Times New Roman" w:cs="Times New Roman"/>
          <w:noProof/>
          <w:sz w:val="24"/>
          <w:szCs w:val="24"/>
        </w:rPr>
        <w:drawing>
          <wp:inline distT="0" distB="0" distL="0" distR="0" wp14:anchorId="08D31A2A" wp14:editId="50AE6745">
            <wp:extent cx="4448488" cy="324104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187" t="2005" r="6633" b="20426"/>
                    <a:stretch/>
                  </pic:blipFill>
                  <pic:spPr bwMode="auto">
                    <a:xfrm>
                      <a:off x="0" y="0"/>
                      <a:ext cx="4471596" cy="3257876"/>
                    </a:xfrm>
                    <a:prstGeom prst="rect">
                      <a:avLst/>
                    </a:prstGeom>
                    <a:ln>
                      <a:noFill/>
                    </a:ln>
                    <a:extLst>
                      <a:ext uri="{53640926-AAD7-44D8-BBD7-CCE9431645EC}">
                        <a14:shadowObscured xmlns:a14="http://schemas.microsoft.com/office/drawing/2010/main"/>
                      </a:ext>
                    </a:extLst>
                  </pic:spPr>
                </pic:pic>
              </a:graphicData>
            </a:graphic>
          </wp:inline>
        </w:drawing>
      </w:r>
    </w:p>
    <w:p w14:paraId="3B74BF13" w14:textId="73A6C2DC" w:rsidR="00F2321B" w:rsidRPr="0024464A" w:rsidRDefault="00F2321B" w:rsidP="00CF663E">
      <w:pPr>
        <w:pStyle w:val="NormalWeb"/>
        <w:ind w:left="480" w:hanging="480"/>
      </w:pPr>
      <w:r w:rsidRPr="0024464A">
        <w:t xml:space="preserve">Figure </w:t>
      </w:r>
      <w:r w:rsidR="00CF663E">
        <w:t>1</w:t>
      </w:r>
      <w:r w:rsidRPr="0024464A">
        <w:t>: Different reaches of the Colorado River at Grand Canyon (Bunch et. al., 2012)</w:t>
      </w:r>
    </w:p>
    <w:p w14:paraId="1D7505BD" w14:textId="6F81C085" w:rsidR="00B70E9D" w:rsidRPr="0024464A" w:rsidRDefault="00FF27CB" w:rsidP="0024464A">
      <w:pPr>
        <w:pStyle w:val="Default"/>
        <w:spacing w:after="120"/>
        <w:jc w:val="both"/>
      </w:pPr>
      <w:r w:rsidRPr="0024464A">
        <w:t xml:space="preserve">Besides stream temperature, there can be number of possible reasons attributed to this revival of native fish population in the Grand Canyon. For instance, creation of natural barrier called Pearce Ferry Rapid that obstruct the upstream movement of non-native fishes from Lake Mead, Trout management flows between </w:t>
      </w:r>
      <w:r w:rsidR="004E03E8" w:rsidRPr="0024464A">
        <w:t>2003-05 that controlled the non-native trout fish population by destroying trout eggs</w:t>
      </w:r>
      <w:r w:rsidR="003A7D2D" w:rsidRPr="0024464A">
        <w:t xml:space="preserve"> </w:t>
      </w:r>
      <w:r w:rsidR="00C161E3" w:rsidRPr="0024464A">
        <w:t>(USGS 2011)</w:t>
      </w:r>
      <w:r w:rsidR="004E03E8" w:rsidRPr="0024464A">
        <w:t>,</w:t>
      </w:r>
      <w:r w:rsidR="00B70E9D" w:rsidRPr="0024464A">
        <w:t xml:space="preserve"> and</w:t>
      </w:r>
      <w:r w:rsidR="004E03E8" w:rsidRPr="0024464A">
        <w:t xml:space="preserve"> High Flow experiments (HFEs)</w:t>
      </w:r>
      <w:r w:rsidR="00B70E9D" w:rsidRPr="0024464A">
        <w:t xml:space="preserve"> which </w:t>
      </w:r>
      <w:r w:rsidR="003A7D2D" w:rsidRPr="0024464A">
        <w:t xml:space="preserve">helped: </w:t>
      </w:r>
      <w:r w:rsidR="004E03E8" w:rsidRPr="0024464A">
        <w:t xml:space="preserve">rate of </w:t>
      </w:r>
      <w:r w:rsidR="004E03E8" w:rsidRPr="0024464A">
        <w:lastRenderedPageBreak/>
        <w:t xml:space="preserve">sediments transport, development of sand bars, removal of non-native vegetation, and growth </w:t>
      </w:r>
      <w:r w:rsidR="003A7D2D" w:rsidRPr="0024464A">
        <w:t xml:space="preserve">rate </w:t>
      </w:r>
      <w:r w:rsidR="004E03E8" w:rsidRPr="0024464A">
        <w:t xml:space="preserve">of native flora and </w:t>
      </w:r>
      <w:proofErr w:type="spellStart"/>
      <w:r w:rsidR="004E03E8" w:rsidRPr="0024464A">
        <w:t>funa</w:t>
      </w:r>
      <w:proofErr w:type="spellEnd"/>
      <w:r w:rsidR="004E03E8" w:rsidRPr="0024464A">
        <w:t xml:space="preserve"> </w:t>
      </w:r>
      <w:r w:rsidR="000C5E75" w:rsidRPr="0024464A">
        <w:t>(Rice 2012).</w:t>
      </w:r>
      <w:r w:rsidR="00B70E9D" w:rsidRPr="0024464A">
        <w:t xml:space="preserve"> At present, to increase river food web in the Grand Canyon</w:t>
      </w:r>
      <w:r w:rsidR="00F76C19" w:rsidRPr="0024464A">
        <w:t xml:space="preserve">, bug flow experiments are in practice since summer 2018. The idea behind bug flow experiment is to provide steady low flows on weekend for invertebrates to lay and hatch eggs </w:t>
      </w:r>
      <w:r w:rsidR="00045E57" w:rsidRPr="0024464A">
        <w:t>(Kennedy et. al., 2016)</w:t>
      </w:r>
      <w:r w:rsidR="00F76C19" w:rsidRPr="0024464A">
        <w:t>. Since it is an on-going experiment, therefore, the eco-system benefits from the experiment are inconclusive, but hydropower benefits from the experiment are encouraging.</w:t>
      </w:r>
    </w:p>
    <w:p w14:paraId="1EF29004" w14:textId="3B3DD51D" w:rsidR="00735E43" w:rsidRPr="0024464A" w:rsidRDefault="00735E43" w:rsidP="0024464A">
      <w:pPr>
        <w:pStyle w:val="Default"/>
        <w:tabs>
          <w:tab w:val="left" w:pos="4223"/>
        </w:tabs>
        <w:jc w:val="both"/>
      </w:pPr>
    </w:p>
    <w:p w14:paraId="5648AAE9" w14:textId="1AFB7888" w:rsidR="009F7E7D" w:rsidRPr="0024464A" w:rsidRDefault="009F7E7D" w:rsidP="0024464A">
      <w:pPr>
        <w:pStyle w:val="Default"/>
        <w:keepNext/>
        <w:jc w:val="center"/>
      </w:pPr>
      <w:r w:rsidRPr="0024464A">
        <w:rPr>
          <w:noProof/>
        </w:rPr>
        <w:drawing>
          <wp:inline distT="0" distB="0" distL="0" distR="0" wp14:anchorId="3C4BB067" wp14:editId="62B27707">
            <wp:extent cx="5647593" cy="376544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720" r="2958"/>
                    <a:stretch/>
                  </pic:blipFill>
                  <pic:spPr bwMode="auto">
                    <a:xfrm>
                      <a:off x="0" y="0"/>
                      <a:ext cx="5653127" cy="3769134"/>
                    </a:xfrm>
                    <a:prstGeom prst="rect">
                      <a:avLst/>
                    </a:prstGeom>
                    <a:ln>
                      <a:noFill/>
                    </a:ln>
                    <a:extLst>
                      <a:ext uri="{53640926-AAD7-44D8-BBD7-CCE9431645EC}">
                        <a14:shadowObscured xmlns:a14="http://schemas.microsoft.com/office/drawing/2010/main"/>
                      </a:ext>
                    </a:extLst>
                  </pic:spPr>
                </pic:pic>
              </a:graphicData>
            </a:graphic>
          </wp:inline>
        </w:drawing>
      </w:r>
    </w:p>
    <w:p w14:paraId="3FCF42D1" w14:textId="15E2387B" w:rsidR="00AC19BA" w:rsidRPr="0024464A" w:rsidRDefault="009F7E7D" w:rsidP="0024464A">
      <w:pPr>
        <w:pStyle w:val="Caption"/>
        <w:jc w:val="both"/>
        <w:rPr>
          <w:rFonts w:ascii="Times New Roman" w:hAnsi="Times New Roman" w:cs="Times New Roman"/>
          <w:i w:val="0"/>
          <w:iCs w:val="0"/>
          <w:sz w:val="24"/>
          <w:szCs w:val="24"/>
          <w:vertAlign w:val="superscript"/>
        </w:rPr>
      </w:pPr>
      <w:r w:rsidRPr="0024464A">
        <w:rPr>
          <w:rFonts w:ascii="Times New Roman" w:hAnsi="Times New Roman" w:cs="Times New Roman"/>
          <w:i w:val="0"/>
          <w:iCs w:val="0"/>
          <w:sz w:val="24"/>
          <w:szCs w:val="24"/>
        </w:rPr>
        <w:t xml:space="preserve">Figure </w:t>
      </w:r>
      <w:r w:rsidR="00D27D89" w:rsidRPr="0024464A">
        <w:rPr>
          <w:rFonts w:ascii="Times New Roman" w:hAnsi="Times New Roman" w:cs="Times New Roman"/>
          <w:i w:val="0"/>
          <w:iCs w:val="0"/>
          <w:sz w:val="24"/>
          <w:szCs w:val="24"/>
        </w:rPr>
        <w:t>2</w:t>
      </w:r>
      <w:r w:rsidRPr="0024464A">
        <w:rPr>
          <w:rFonts w:ascii="Times New Roman" w:hAnsi="Times New Roman" w:cs="Times New Roman"/>
          <w:i w:val="0"/>
          <w:iCs w:val="0"/>
          <w:sz w:val="24"/>
          <w:szCs w:val="24"/>
        </w:rPr>
        <w:t xml:space="preserve"> Daily water temperature measured or calculated at Lees Ferry gauge (station id 09380000) </w:t>
      </w:r>
      <w:r w:rsidR="006D3350" w:rsidRPr="0024464A">
        <w:rPr>
          <w:rFonts w:ascii="Times New Roman" w:hAnsi="Times New Roman" w:cs="Times New Roman"/>
          <w:i w:val="0"/>
          <w:iCs w:val="0"/>
          <w:sz w:val="24"/>
          <w:szCs w:val="24"/>
        </w:rPr>
        <w:t>(</w:t>
      </w:r>
      <w:proofErr w:type="spellStart"/>
      <w:r w:rsidR="00762F9B" w:rsidRPr="0024464A">
        <w:rPr>
          <w:rFonts w:ascii="Times New Roman" w:hAnsi="Times New Roman" w:cs="Times New Roman"/>
          <w:i w:val="0"/>
          <w:iCs w:val="0"/>
          <w:sz w:val="24"/>
          <w:szCs w:val="24"/>
        </w:rPr>
        <w:t>Voichick</w:t>
      </w:r>
      <w:proofErr w:type="spellEnd"/>
      <w:r w:rsidR="00762F9B" w:rsidRPr="0024464A">
        <w:rPr>
          <w:rFonts w:ascii="Times New Roman" w:hAnsi="Times New Roman" w:cs="Times New Roman"/>
          <w:i w:val="0"/>
          <w:iCs w:val="0"/>
          <w:sz w:val="24"/>
          <w:szCs w:val="24"/>
        </w:rPr>
        <w:t xml:space="preserve"> et. al., 2007</w:t>
      </w:r>
      <w:r w:rsidR="006D3350" w:rsidRPr="0024464A">
        <w:rPr>
          <w:rFonts w:ascii="Times New Roman" w:hAnsi="Times New Roman" w:cs="Times New Roman"/>
          <w:i w:val="0"/>
          <w:iCs w:val="0"/>
          <w:sz w:val="24"/>
          <w:szCs w:val="24"/>
        </w:rPr>
        <w:t>)</w:t>
      </w:r>
    </w:p>
    <w:p w14:paraId="37234E49" w14:textId="0DDB1163" w:rsidR="00AF5D2F" w:rsidRPr="0024464A" w:rsidRDefault="00474FBD" w:rsidP="002446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19BA" w:rsidRPr="0024464A">
        <w:rPr>
          <w:rFonts w:ascii="Times New Roman" w:hAnsi="Times New Roman" w:cs="Times New Roman"/>
          <w:sz w:val="24"/>
          <w:szCs w:val="24"/>
        </w:rPr>
        <w:t xml:space="preserve">Geographically, the Colorado River passes through seven </w:t>
      </w:r>
      <w:r w:rsidR="003A3711" w:rsidRPr="0024464A">
        <w:rPr>
          <w:rFonts w:ascii="Times New Roman" w:hAnsi="Times New Roman" w:cs="Times New Roman"/>
          <w:sz w:val="24"/>
          <w:szCs w:val="24"/>
        </w:rPr>
        <w:t xml:space="preserve">western states (i.e. Arizona, California, Colorado, Nevada, New Mexico, Utah, and Wyoming) of U.S and drains into the ocean in Mexico. The equitable allocation and distribution of Colorado River water among the stakeholders is ensured through Colorado River compact of 1922 </w:t>
      </w:r>
      <w:r w:rsidR="008353CB" w:rsidRPr="0024464A">
        <w:rPr>
          <w:rFonts w:ascii="Times New Roman" w:hAnsi="Times New Roman" w:cs="Times New Roman"/>
          <w:sz w:val="24"/>
          <w:szCs w:val="24"/>
        </w:rPr>
        <w:t>(</w:t>
      </w:r>
      <w:proofErr w:type="spellStart"/>
      <w:r w:rsidR="008353CB" w:rsidRPr="0024464A">
        <w:rPr>
          <w:rFonts w:ascii="Times New Roman" w:hAnsi="Times New Roman" w:cs="Times New Roman"/>
          <w:sz w:val="24"/>
          <w:szCs w:val="24"/>
        </w:rPr>
        <w:t>USBR</w:t>
      </w:r>
      <w:r w:rsidR="00500865" w:rsidRPr="0024464A">
        <w:rPr>
          <w:rFonts w:ascii="Times New Roman" w:hAnsi="Times New Roman" w:cs="Times New Roman"/>
          <w:sz w:val="24"/>
          <w:szCs w:val="24"/>
          <w:vertAlign w:val="superscript"/>
        </w:rPr>
        <w:t>a</w:t>
      </w:r>
      <w:proofErr w:type="spellEnd"/>
      <w:r w:rsidR="008353CB" w:rsidRPr="0024464A">
        <w:rPr>
          <w:rFonts w:ascii="Times New Roman" w:hAnsi="Times New Roman" w:cs="Times New Roman"/>
          <w:sz w:val="24"/>
          <w:szCs w:val="24"/>
        </w:rPr>
        <w:t>)</w:t>
      </w:r>
      <w:r w:rsidR="003A3711" w:rsidRPr="0024464A">
        <w:rPr>
          <w:rFonts w:ascii="Times New Roman" w:hAnsi="Times New Roman" w:cs="Times New Roman"/>
          <w:sz w:val="24"/>
          <w:szCs w:val="24"/>
        </w:rPr>
        <w:t>.</w:t>
      </w:r>
      <w:r w:rsidR="00A96463" w:rsidRPr="0024464A">
        <w:rPr>
          <w:rFonts w:ascii="Times New Roman" w:hAnsi="Times New Roman" w:cs="Times New Roman"/>
          <w:sz w:val="24"/>
          <w:szCs w:val="24"/>
        </w:rPr>
        <w:t xml:space="preserve"> The compact divided the states into two basins: Upper basin which consists of Colorado, Utah, Wyoming and New Mexico and Lower basin that includes Nevada, Arizona, and California. Although Mexico was recognized as </w:t>
      </w:r>
      <w:r w:rsidR="00A172C6" w:rsidRPr="0024464A">
        <w:rPr>
          <w:rFonts w:ascii="Times New Roman" w:hAnsi="Times New Roman" w:cs="Times New Roman"/>
          <w:sz w:val="24"/>
          <w:szCs w:val="24"/>
        </w:rPr>
        <w:t>sh</w:t>
      </w:r>
      <w:r w:rsidR="00A96463" w:rsidRPr="0024464A">
        <w:rPr>
          <w:rFonts w:ascii="Times New Roman" w:hAnsi="Times New Roman" w:cs="Times New Roman"/>
          <w:sz w:val="24"/>
          <w:szCs w:val="24"/>
        </w:rPr>
        <w:t xml:space="preserve">areholder of the </w:t>
      </w:r>
      <w:r w:rsidR="00A172C6" w:rsidRPr="0024464A">
        <w:rPr>
          <w:rFonts w:ascii="Times New Roman" w:hAnsi="Times New Roman" w:cs="Times New Roman"/>
          <w:sz w:val="24"/>
          <w:szCs w:val="24"/>
        </w:rPr>
        <w:t xml:space="preserve">Colorado River in the 1922 compact, but its share was not decided until  Mexican water treaty of 1944 </w:t>
      </w:r>
      <w:r w:rsidR="00C55869" w:rsidRPr="0024464A">
        <w:rPr>
          <w:rFonts w:ascii="Times New Roman" w:hAnsi="Times New Roman" w:cs="Times New Roman"/>
          <w:sz w:val="24"/>
          <w:szCs w:val="24"/>
        </w:rPr>
        <w:t>(</w:t>
      </w:r>
      <w:proofErr w:type="spellStart"/>
      <w:r w:rsidR="00C55869" w:rsidRPr="0024464A">
        <w:rPr>
          <w:rFonts w:ascii="Times New Roman" w:hAnsi="Times New Roman" w:cs="Times New Roman"/>
          <w:sz w:val="24"/>
          <w:szCs w:val="24"/>
        </w:rPr>
        <w:t>USBR</w:t>
      </w:r>
      <w:r w:rsidR="00500865" w:rsidRPr="0024464A">
        <w:rPr>
          <w:rFonts w:ascii="Times New Roman" w:hAnsi="Times New Roman" w:cs="Times New Roman"/>
          <w:sz w:val="24"/>
          <w:szCs w:val="24"/>
          <w:vertAlign w:val="superscript"/>
        </w:rPr>
        <w:t>b</w:t>
      </w:r>
      <w:proofErr w:type="spellEnd"/>
      <w:r w:rsidR="00C55869" w:rsidRPr="0024464A">
        <w:rPr>
          <w:rFonts w:ascii="Times New Roman" w:hAnsi="Times New Roman" w:cs="Times New Roman"/>
          <w:sz w:val="24"/>
          <w:szCs w:val="24"/>
        </w:rPr>
        <w:t>)</w:t>
      </w:r>
      <w:r w:rsidR="00A172C6" w:rsidRPr="0024464A">
        <w:rPr>
          <w:rFonts w:ascii="Times New Roman" w:hAnsi="Times New Roman" w:cs="Times New Roman"/>
          <w:sz w:val="24"/>
          <w:szCs w:val="24"/>
        </w:rPr>
        <w:t>. Article III of Colorado River compact,1922 allocates</w:t>
      </w:r>
      <w:r w:rsidR="00EF4C61" w:rsidRPr="0024464A">
        <w:rPr>
          <w:rFonts w:ascii="Times New Roman" w:hAnsi="Times New Roman" w:cs="Times New Roman"/>
          <w:sz w:val="24"/>
          <w:szCs w:val="24"/>
        </w:rPr>
        <w:t xml:space="preserve"> equal amount of share to both the basins i.e.7,500,000 acre-feet of water per annum. It also enforces that the upper basin states will not cause the flow of the river at Lee Ferry to be depleted below an aggregate of 75,000,000 acre-feet for any period of ten consecutive years. In addition, the Colorado River compact in various of its articles allows the development of storages facilities, water supply network, and hydropower generation plants to get maximum b</w:t>
      </w:r>
      <w:r w:rsidR="00BD279E" w:rsidRPr="0024464A">
        <w:rPr>
          <w:rFonts w:ascii="Times New Roman" w:hAnsi="Times New Roman" w:cs="Times New Roman"/>
          <w:sz w:val="24"/>
          <w:szCs w:val="24"/>
        </w:rPr>
        <w:t xml:space="preserve">enefit from the apportioned water. For instance, Hoover Dam was built </w:t>
      </w:r>
      <w:r w:rsidR="00544D7D" w:rsidRPr="0024464A">
        <w:rPr>
          <w:rFonts w:ascii="Times New Roman" w:hAnsi="Times New Roman" w:cs="Times New Roman"/>
          <w:sz w:val="24"/>
          <w:szCs w:val="24"/>
        </w:rPr>
        <w:t xml:space="preserve">in lower basin in 1936 to control floods, ensure continuous water supply and produce hydropower. Likewise, Glen Canyon Dam was completed in 1966 and </w:t>
      </w:r>
      <w:r w:rsidR="00544D7D" w:rsidRPr="0024464A">
        <w:rPr>
          <w:rFonts w:ascii="Times New Roman" w:hAnsi="Times New Roman" w:cs="Times New Roman"/>
          <w:sz w:val="24"/>
          <w:szCs w:val="24"/>
        </w:rPr>
        <w:lastRenderedPageBreak/>
        <w:t>its main reason was to safeguard lower basin water share and produce hydropower. In 1922 compact</w:t>
      </w:r>
      <w:r w:rsidR="00C80965" w:rsidRPr="0024464A">
        <w:rPr>
          <w:rFonts w:ascii="Times New Roman" w:hAnsi="Times New Roman" w:cs="Times New Roman"/>
          <w:sz w:val="24"/>
          <w:szCs w:val="24"/>
        </w:rPr>
        <w:t>,</w:t>
      </w:r>
      <w:r w:rsidR="00544D7D" w:rsidRPr="0024464A">
        <w:rPr>
          <w:rFonts w:ascii="Times New Roman" w:hAnsi="Times New Roman" w:cs="Times New Roman"/>
          <w:sz w:val="24"/>
          <w:szCs w:val="24"/>
        </w:rPr>
        <w:t xml:space="preserve"> the share </w:t>
      </w:r>
      <w:r w:rsidR="00C80965" w:rsidRPr="0024464A">
        <w:rPr>
          <w:rFonts w:ascii="Times New Roman" w:hAnsi="Times New Roman" w:cs="Times New Roman"/>
          <w:sz w:val="24"/>
          <w:szCs w:val="24"/>
        </w:rPr>
        <w:t>to</w:t>
      </w:r>
      <w:r w:rsidR="00544D7D" w:rsidRPr="0024464A">
        <w:rPr>
          <w:rFonts w:ascii="Times New Roman" w:hAnsi="Times New Roman" w:cs="Times New Roman"/>
          <w:sz w:val="24"/>
          <w:szCs w:val="24"/>
        </w:rPr>
        <w:t xml:space="preserve"> Mexico will be </w:t>
      </w:r>
      <w:r w:rsidR="00C80965" w:rsidRPr="0024464A">
        <w:rPr>
          <w:rFonts w:ascii="Times New Roman" w:hAnsi="Times New Roman" w:cs="Times New Roman"/>
          <w:sz w:val="24"/>
          <w:szCs w:val="24"/>
        </w:rPr>
        <w:t>up</w:t>
      </w:r>
      <w:r w:rsidR="00544D7D" w:rsidRPr="0024464A">
        <w:rPr>
          <w:rFonts w:ascii="Times New Roman" w:hAnsi="Times New Roman" w:cs="Times New Roman"/>
          <w:sz w:val="24"/>
          <w:szCs w:val="24"/>
        </w:rPr>
        <w:t xml:space="preserve">held by any of </w:t>
      </w:r>
      <w:r w:rsidR="00C80965" w:rsidRPr="0024464A">
        <w:rPr>
          <w:rFonts w:ascii="Times New Roman" w:hAnsi="Times New Roman" w:cs="Times New Roman"/>
          <w:sz w:val="24"/>
          <w:szCs w:val="24"/>
        </w:rPr>
        <w:t>basin in surplus or both</w:t>
      </w:r>
      <w:r w:rsidR="0032261F" w:rsidRPr="0024464A">
        <w:rPr>
          <w:rFonts w:ascii="Times New Roman" w:hAnsi="Times New Roman" w:cs="Times New Roman"/>
          <w:sz w:val="24"/>
          <w:szCs w:val="24"/>
        </w:rPr>
        <w:t xml:space="preserve"> basins </w:t>
      </w:r>
      <w:r w:rsidR="00C80965" w:rsidRPr="0024464A">
        <w:rPr>
          <w:rFonts w:ascii="Times New Roman" w:hAnsi="Times New Roman" w:cs="Times New Roman"/>
          <w:sz w:val="24"/>
          <w:szCs w:val="24"/>
        </w:rPr>
        <w:t xml:space="preserve">will contribute equally. </w:t>
      </w:r>
    </w:p>
    <w:p w14:paraId="5F448895" w14:textId="057E5E69" w:rsidR="00474FBD" w:rsidRDefault="00474FBD" w:rsidP="002446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2D7" w:rsidRPr="0024464A">
        <w:rPr>
          <w:rFonts w:ascii="Times New Roman" w:hAnsi="Times New Roman" w:cs="Times New Roman"/>
          <w:sz w:val="24"/>
          <w:szCs w:val="24"/>
        </w:rPr>
        <w:t xml:space="preserve">This study is </w:t>
      </w:r>
      <w:r w:rsidR="00327AE0" w:rsidRPr="0024464A">
        <w:rPr>
          <w:rFonts w:ascii="Times New Roman" w:hAnsi="Times New Roman" w:cs="Times New Roman"/>
          <w:sz w:val="24"/>
          <w:szCs w:val="24"/>
        </w:rPr>
        <w:t xml:space="preserve">aimed to build a systems model for the </w:t>
      </w:r>
      <w:r w:rsidR="007744CD" w:rsidRPr="0024464A">
        <w:rPr>
          <w:rFonts w:ascii="Times New Roman" w:hAnsi="Times New Roman" w:cs="Times New Roman"/>
          <w:sz w:val="24"/>
          <w:szCs w:val="24"/>
        </w:rPr>
        <w:t xml:space="preserve">Grand Canyon Reach of the Colorado River </w:t>
      </w:r>
      <w:r w:rsidR="00E31D99" w:rsidRPr="0024464A">
        <w:rPr>
          <w:rFonts w:ascii="Times New Roman" w:hAnsi="Times New Roman" w:cs="Times New Roman"/>
          <w:sz w:val="24"/>
          <w:szCs w:val="24"/>
        </w:rPr>
        <w:t xml:space="preserve">considering water supply, and eco-system objectives. The presented work will explore possible operational schemes for both reservoirs under different volumetric and ecological scenarios. </w:t>
      </w:r>
      <w:r w:rsidR="00130C53" w:rsidRPr="0024464A">
        <w:rPr>
          <w:rFonts w:ascii="Times New Roman" w:hAnsi="Times New Roman" w:cs="Times New Roman"/>
          <w:sz w:val="24"/>
          <w:szCs w:val="24"/>
        </w:rPr>
        <w:t xml:space="preserve">The developed model will be helpful to quantify trade-off between ecosystem and </w:t>
      </w:r>
      <w:r w:rsidR="003C120F" w:rsidRPr="0024464A">
        <w:rPr>
          <w:rFonts w:ascii="Times New Roman" w:hAnsi="Times New Roman" w:cs="Times New Roman"/>
          <w:sz w:val="24"/>
          <w:szCs w:val="24"/>
        </w:rPr>
        <w:t>Lower Basin water requirement</w:t>
      </w:r>
      <w:r w:rsidR="00130C53" w:rsidRPr="0024464A">
        <w:rPr>
          <w:rFonts w:ascii="Times New Roman" w:hAnsi="Times New Roman" w:cs="Times New Roman"/>
          <w:sz w:val="24"/>
          <w:szCs w:val="24"/>
        </w:rPr>
        <w:t xml:space="preserve"> objective</w:t>
      </w:r>
      <w:r w:rsidR="003C120F" w:rsidRPr="0024464A">
        <w:rPr>
          <w:rFonts w:ascii="Times New Roman" w:hAnsi="Times New Roman" w:cs="Times New Roman"/>
          <w:sz w:val="24"/>
          <w:szCs w:val="24"/>
        </w:rPr>
        <w:t>s</w:t>
      </w:r>
      <w:r w:rsidR="00130C53" w:rsidRPr="0024464A">
        <w:rPr>
          <w:rFonts w:ascii="Times New Roman" w:hAnsi="Times New Roman" w:cs="Times New Roman"/>
          <w:sz w:val="24"/>
          <w:szCs w:val="24"/>
        </w:rPr>
        <w:t xml:space="preserve">. </w:t>
      </w:r>
      <w:commentRangeStart w:id="2"/>
      <w:commentRangeStart w:id="3"/>
      <w:r w:rsidR="00130C53" w:rsidRPr="0024464A">
        <w:rPr>
          <w:rFonts w:ascii="Times New Roman" w:hAnsi="Times New Roman" w:cs="Times New Roman"/>
          <w:sz w:val="24"/>
          <w:szCs w:val="24"/>
        </w:rPr>
        <w:t>Which means the model will give us a hydrograph for Glen Canyon Dam which will favor ecosystem objective (i.e. number of steady low flow days)</w:t>
      </w:r>
      <w:r w:rsidR="003C120F" w:rsidRPr="0024464A">
        <w:rPr>
          <w:rFonts w:ascii="Times New Roman" w:hAnsi="Times New Roman" w:cs="Times New Roman"/>
          <w:sz w:val="24"/>
          <w:szCs w:val="24"/>
        </w:rPr>
        <w:t xml:space="preserve"> which is required for the growth of the bug population, the primary food source of native fishes within the Grand Canyon Reach</w:t>
      </w:r>
      <w:r w:rsidR="00B544D8">
        <w:rPr>
          <w:rFonts w:ascii="Times New Roman" w:hAnsi="Times New Roman" w:cs="Times New Roman"/>
          <w:sz w:val="24"/>
          <w:szCs w:val="24"/>
        </w:rPr>
        <w:t>.</w:t>
      </w:r>
    </w:p>
    <w:p w14:paraId="7EDB3A09" w14:textId="486914AD" w:rsidR="006A7ED1" w:rsidRPr="0024464A" w:rsidRDefault="00130C53" w:rsidP="0024464A">
      <w:pPr>
        <w:spacing w:line="240" w:lineRule="auto"/>
        <w:jc w:val="both"/>
        <w:rPr>
          <w:rFonts w:ascii="Times New Roman" w:hAnsi="Times New Roman" w:cs="Times New Roman"/>
          <w:sz w:val="24"/>
          <w:szCs w:val="24"/>
        </w:rPr>
      </w:pPr>
      <w:r w:rsidRPr="0024464A">
        <w:rPr>
          <w:rFonts w:ascii="Times New Roman" w:hAnsi="Times New Roman" w:cs="Times New Roman"/>
          <w:sz w:val="24"/>
          <w:szCs w:val="24"/>
        </w:rPr>
        <w:t xml:space="preserve"> </w:t>
      </w:r>
      <w:commentRangeEnd w:id="2"/>
      <w:r w:rsidR="00B64529">
        <w:rPr>
          <w:rStyle w:val="CommentReference"/>
        </w:rPr>
        <w:commentReference w:id="2"/>
      </w:r>
      <w:commentRangeEnd w:id="3"/>
      <w:r w:rsidR="00D81E70">
        <w:rPr>
          <w:rStyle w:val="CommentReference"/>
        </w:rPr>
        <w:commentReference w:id="3"/>
      </w:r>
      <w:r w:rsidRPr="0024464A">
        <w:rPr>
          <w:rFonts w:ascii="Times New Roman" w:hAnsi="Times New Roman" w:cs="Times New Roman"/>
          <w:sz w:val="24"/>
          <w:szCs w:val="24"/>
        </w:rPr>
        <w:t>Kennedy et al.</w:t>
      </w:r>
      <w:r w:rsidR="00725A73" w:rsidRPr="0024464A">
        <w:rPr>
          <w:rFonts w:ascii="Times New Roman" w:hAnsi="Times New Roman" w:cs="Times New Roman"/>
          <w:sz w:val="24"/>
          <w:szCs w:val="24"/>
        </w:rPr>
        <w:t>,</w:t>
      </w:r>
      <w:r w:rsidRPr="0024464A">
        <w:rPr>
          <w:rFonts w:ascii="Times New Roman" w:hAnsi="Times New Roman" w:cs="Times New Roman"/>
          <w:sz w:val="24"/>
          <w:szCs w:val="24"/>
        </w:rPr>
        <w:t xml:space="preserve"> (2016) in their study found that dams with high intensity of hydropeaking -sub daily fluctuation in releases to meet energy demand—has low </w:t>
      </w:r>
      <w:r w:rsidR="00474FBD" w:rsidRPr="0024464A">
        <w:rPr>
          <w:rFonts w:ascii="Times New Roman" w:hAnsi="Times New Roman" w:cs="Times New Roman"/>
          <w:sz w:val="24"/>
          <w:szCs w:val="24"/>
        </w:rPr>
        <w:t>invertebrates’</w:t>
      </w:r>
      <w:r w:rsidRPr="0024464A">
        <w:rPr>
          <w:rFonts w:ascii="Times New Roman" w:hAnsi="Times New Roman" w:cs="Times New Roman"/>
          <w:sz w:val="24"/>
          <w:szCs w:val="24"/>
        </w:rPr>
        <w:t xml:space="preserve"> diversity. Hence, providing large number of steady low flow days will help increase bugs population</w:t>
      </w:r>
      <w:r w:rsidR="00081723" w:rsidRPr="0024464A">
        <w:rPr>
          <w:rFonts w:ascii="Times New Roman" w:hAnsi="Times New Roman" w:cs="Times New Roman"/>
          <w:sz w:val="24"/>
          <w:szCs w:val="24"/>
        </w:rPr>
        <w:t>.</w:t>
      </w:r>
      <w:r w:rsidR="00217EFB" w:rsidRPr="0024464A">
        <w:rPr>
          <w:rFonts w:ascii="Times New Roman" w:hAnsi="Times New Roman" w:cs="Times New Roman"/>
          <w:sz w:val="24"/>
          <w:szCs w:val="24"/>
        </w:rPr>
        <w:t xml:space="preserve"> </w:t>
      </w:r>
      <w:r w:rsidR="008A1A7A" w:rsidRPr="0024464A">
        <w:rPr>
          <w:rFonts w:ascii="Times New Roman" w:hAnsi="Times New Roman" w:cs="Times New Roman"/>
          <w:sz w:val="24"/>
          <w:szCs w:val="24"/>
        </w:rPr>
        <w:t xml:space="preserve">Which in other words means more food available for fishes. </w:t>
      </w:r>
      <w:r w:rsidR="00217EFB" w:rsidRPr="0024464A">
        <w:rPr>
          <w:rFonts w:ascii="Times New Roman" w:hAnsi="Times New Roman" w:cs="Times New Roman"/>
          <w:sz w:val="24"/>
          <w:szCs w:val="24"/>
        </w:rPr>
        <w:t>Another recent study</w:t>
      </w:r>
      <w:r w:rsidR="002B347A" w:rsidRPr="0024464A">
        <w:rPr>
          <w:rFonts w:ascii="Times New Roman" w:hAnsi="Times New Roman" w:cs="Times New Roman"/>
          <w:sz w:val="24"/>
          <w:szCs w:val="24"/>
        </w:rPr>
        <w:t xml:space="preserve"> which is under review,</w:t>
      </w:r>
      <w:r w:rsidR="00217EFB" w:rsidRPr="0024464A">
        <w:rPr>
          <w:rFonts w:ascii="Times New Roman" w:hAnsi="Times New Roman" w:cs="Times New Roman"/>
          <w:sz w:val="24"/>
          <w:szCs w:val="24"/>
        </w:rPr>
        <w:t xml:space="preserve"> </w:t>
      </w:r>
      <w:r w:rsidR="006C1238" w:rsidRPr="0024464A">
        <w:rPr>
          <w:rFonts w:ascii="Times New Roman" w:hAnsi="Times New Roman" w:cs="Times New Roman"/>
          <w:sz w:val="24"/>
          <w:szCs w:val="24"/>
        </w:rPr>
        <w:t>attributed the rise in river temperature to GCD releases</w:t>
      </w:r>
      <w:r w:rsidR="000466E8" w:rsidRPr="0024464A">
        <w:rPr>
          <w:rFonts w:ascii="Times New Roman" w:hAnsi="Times New Roman" w:cs="Times New Roman"/>
          <w:sz w:val="24"/>
          <w:szCs w:val="24"/>
        </w:rPr>
        <w:t xml:space="preserve">, especially </w:t>
      </w:r>
      <w:r w:rsidR="005D64C1" w:rsidRPr="0024464A">
        <w:rPr>
          <w:rFonts w:ascii="Times New Roman" w:hAnsi="Times New Roman" w:cs="Times New Roman"/>
          <w:sz w:val="24"/>
          <w:szCs w:val="24"/>
        </w:rPr>
        <w:t xml:space="preserve">within the first 141 kilometer from the GCD, for the rest of the region, the increase in temperature is attributed </w:t>
      </w:r>
      <w:r w:rsidR="00471A72" w:rsidRPr="0024464A">
        <w:rPr>
          <w:rFonts w:ascii="Times New Roman" w:hAnsi="Times New Roman" w:cs="Times New Roman"/>
          <w:sz w:val="24"/>
          <w:szCs w:val="24"/>
        </w:rPr>
        <w:t xml:space="preserve">to a combination of discharge, </w:t>
      </w:r>
      <w:r w:rsidR="00FC6D49" w:rsidRPr="0024464A">
        <w:rPr>
          <w:rFonts w:ascii="Times New Roman" w:hAnsi="Times New Roman" w:cs="Times New Roman"/>
          <w:sz w:val="24"/>
          <w:szCs w:val="24"/>
        </w:rPr>
        <w:t>short water radiation and local air temperature (</w:t>
      </w:r>
      <w:proofErr w:type="spellStart"/>
      <w:r w:rsidR="00FC6D49" w:rsidRPr="00926E1E">
        <w:rPr>
          <w:rFonts w:ascii="Times New Roman" w:eastAsia="Times New Roman" w:hAnsi="Times New Roman" w:cs="Times New Roman"/>
          <w:sz w:val="24"/>
          <w:szCs w:val="24"/>
        </w:rPr>
        <w:t>Mihalevich</w:t>
      </w:r>
      <w:proofErr w:type="spellEnd"/>
      <w:r w:rsidR="00FC6D49" w:rsidRPr="0024464A">
        <w:rPr>
          <w:rFonts w:ascii="Times New Roman" w:eastAsia="Times New Roman" w:hAnsi="Times New Roman" w:cs="Times New Roman"/>
          <w:sz w:val="24"/>
          <w:szCs w:val="24"/>
        </w:rPr>
        <w:t xml:space="preserve"> et. al., </w:t>
      </w:r>
      <w:r w:rsidR="004E483D" w:rsidRPr="0024464A">
        <w:rPr>
          <w:rFonts w:ascii="Times New Roman" w:eastAsia="Times New Roman" w:hAnsi="Times New Roman" w:cs="Times New Roman"/>
          <w:sz w:val="24"/>
          <w:szCs w:val="24"/>
        </w:rPr>
        <w:t>2020</w:t>
      </w:r>
      <w:r w:rsidR="00FC6D49" w:rsidRPr="0024464A">
        <w:rPr>
          <w:rFonts w:ascii="Times New Roman" w:hAnsi="Times New Roman" w:cs="Times New Roman"/>
          <w:sz w:val="24"/>
          <w:szCs w:val="24"/>
        </w:rPr>
        <w:t>).</w:t>
      </w:r>
      <w:r w:rsidR="00081723" w:rsidRPr="0024464A">
        <w:rPr>
          <w:rFonts w:ascii="Times New Roman" w:hAnsi="Times New Roman" w:cs="Times New Roman"/>
          <w:sz w:val="24"/>
          <w:szCs w:val="24"/>
        </w:rPr>
        <w:t xml:space="preserve"> </w:t>
      </w:r>
      <w:r w:rsidR="00073050" w:rsidRPr="0024464A">
        <w:rPr>
          <w:rFonts w:ascii="Times New Roman" w:hAnsi="Times New Roman" w:cs="Times New Roman"/>
          <w:sz w:val="24"/>
          <w:szCs w:val="24"/>
        </w:rPr>
        <w:t>So, t</w:t>
      </w:r>
      <w:r w:rsidR="00081723" w:rsidRPr="0024464A">
        <w:rPr>
          <w:rFonts w:ascii="Times New Roman" w:hAnsi="Times New Roman" w:cs="Times New Roman"/>
          <w:sz w:val="24"/>
          <w:szCs w:val="24"/>
        </w:rPr>
        <w:t xml:space="preserve">he model will also try to incorporate the </w:t>
      </w:r>
      <w:r w:rsidR="006A7ED1" w:rsidRPr="0024464A">
        <w:rPr>
          <w:rFonts w:ascii="Times New Roman" w:hAnsi="Times New Roman" w:cs="Times New Roman"/>
          <w:sz w:val="24"/>
          <w:szCs w:val="24"/>
        </w:rPr>
        <w:t xml:space="preserve">developed reservoir elevation and downstream temperature relationships for Lake Powell (e.g. Figure </w:t>
      </w:r>
      <w:r w:rsidR="00D27D89" w:rsidRPr="0024464A">
        <w:rPr>
          <w:rFonts w:ascii="Times New Roman" w:hAnsi="Times New Roman" w:cs="Times New Roman"/>
          <w:sz w:val="24"/>
          <w:szCs w:val="24"/>
        </w:rPr>
        <w:t>3</w:t>
      </w:r>
      <w:r w:rsidR="006A7ED1" w:rsidRPr="0024464A">
        <w:rPr>
          <w:rFonts w:ascii="Times New Roman" w:hAnsi="Times New Roman" w:cs="Times New Roman"/>
          <w:sz w:val="24"/>
          <w:szCs w:val="24"/>
        </w:rPr>
        <w:t xml:space="preserve">) in order to provide favorable conditions for native fishes. </w:t>
      </w:r>
      <w:r w:rsidR="00073050" w:rsidRPr="0024464A">
        <w:rPr>
          <w:rFonts w:ascii="Times New Roman" w:hAnsi="Times New Roman" w:cs="Times New Roman"/>
          <w:sz w:val="24"/>
          <w:szCs w:val="24"/>
        </w:rPr>
        <w:t>Finally, the hydrograph for Hoover Dam help us meet the lower basin demands and keep the Lake Mead Elevation lower than 1135 ft.</w:t>
      </w:r>
      <w:r w:rsidR="00B544D8">
        <w:rPr>
          <w:rFonts w:ascii="Times New Roman" w:hAnsi="Times New Roman" w:cs="Times New Roman"/>
          <w:sz w:val="24"/>
          <w:szCs w:val="24"/>
        </w:rPr>
        <w:t xml:space="preserve"> While increased temperature is a requirement for the native fishes during the summer months, it will also favor the non-native fishes such as channel catfish, common carp, fathead minnows [National Park Service, 2018]. It is uncertain how raising the temperature will affect the native and non-native ecosystem, but to reduce further complexity, this study will to delve into the ecology part of the Grand Canyon reach, and consider that a temperature range between 14-20</w:t>
      </w:r>
      <w:r w:rsidR="00B544D8" w:rsidRPr="00B544D8">
        <w:rPr>
          <w:rFonts w:ascii="Times New Roman" w:hAnsi="Times New Roman" w:cs="Times New Roman"/>
          <w:sz w:val="24"/>
          <w:szCs w:val="24"/>
          <w:vertAlign w:val="superscript"/>
        </w:rPr>
        <w:t>o</w:t>
      </w:r>
      <w:r w:rsidR="00B544D8">
        <w:rPr>
          <w:rFonts w:ascii="Times New Roman" w:hAnsi="Times New Roman" w:cs="Times New Roman"/>
          <w:sz w:val="24"/>
          <w:szCs w:val="24"/>
        </w:rPr>
        <w:t>c will only benefit the endemic fish population.</w:t>
      </w:r>
    </w:p>
    <w:p w14:paraId="2518E4BD" w14:textId="77777777" w:rsidR="00A647CD" w:rsidRPr="0024464A" w:rsidRDefault="00A647CD" w:rsidP="0024464A">
      <w:pPr>
        <w:spacing w:line="240" w:lineRule="auto"/>
        <w:jc w:val="both"/>
        <w:rPr>
          <w:rFonts w:ascii="Times New Roman" w:hAnsi="Times New Roman" w:cs="Times New Roman"/>
          <w:sz w:val="24"/>
          <w:szCs w:val="24"/>
        </w:rPr>
      </w:pPr>
    </w:p>
    <w:p w14:paraId="691657D4" w14:textId="0F65158D" w:rsidR="00B10595" w:rsidRPr="0024464A" w:rsidRDefault="00B10595" w:rsidP="0024464A">
      <w:pPr>
        <w:spacing w:line="240" w:lineRule="auto"/>
        <w:jc w:val="both"/>
        <w:rPr>
          <w:rFonts w:ascii="Times New Roman" w:hAnsi="Times New Roman" w:cs="Times New Roman"/>
          <w:sz w:val="24"/>
          <w:szCs w:val="24"/>
        </w:rPr>
      </w:pPr>
      <w:r w:rsidRPr="0024464A">
        <w:rPr>
          <w:rFonts w:ascii="Times New Roman" w:hAnsi="Times New Roman" w:cs="Times New Roman"/>
          <w:noProof/>
          <w:sz w:val="24"/>
          <w:szCs w:val="24"/>
        </w:rPr>
        <w:lastRenderedPageBreak/>
        <w:drawing>
          <wp:inline distT="0" distB="0" distL="0" distR="0" wp14:anchorId="33F86F68" wp14:editId="40C5F27B">
            <wp:extent cx="5823438" cy="343806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3366" cy="3449832"/>
                    </a:xfrm>
                    <a:prstGeom prst="rect">
                      <a:avLst/>
                    </a:prstGeom>
                  </pic:spPr>
                </pic:pic>
              </a:graphicData>
            </a:graphic>
          </wp:inline>
        </w:drawing>
      </w:r>
    </w:p>
    <w:p w14:paraId="173A5934" w14:textId="10CB9559" w:rsidR="005B043F" w:rsidRDefault="00B10595" w:rsidP="0024464A">
      <w:pPr>
        <w:spacing w:line="240" w:lineRule="auto"/>
        <w:rPr>
          <w:rFonts w:ascii="Times New Roman" w:hAnsi="Times New Roman" w:cs="Times New Roman"/>
          <w:sz w:val="24"/>
          <w:szCs w:val="24"/>
        </w:rPr>
      </w:pPr>
      <w:r w:rsidRPr="0024464A">
        <w:rPr>
          <w:rFonts w:ascii="Times New Roman" w:hAnsi="Times New Roman" w:cs="Times New Roman"/>
          <w:sz w:val="24"/>
          <w:szCs w:val="24"/>
        </w:rPr>
        <w:t>Figure</w:t>
      </w:r>
      <w:r w:rsidR="006A7ED1" w:rsidRPr="0024464A">
        <w:rPr>
          <w:rFonts w:ascii="Times New Roman" w:hAnsi="Times New Roman" w:cs="Times New Roman"/>
          <w:sz w:val="24"/>
          <w:szCs w:val="24"/>
        </w:rPr>
        <w:t xml:space="preserve"> </w:t>
      </w:r>
      <w:r w:rsidR="00D27D89" w:rsidRPr="0024464A">
        <w:rPr>
          <w:rFonts w:ascii="Times New Roman" w:hAnsi="Times New Roman" w:cs="Times New Roman"/>
          <w:sz w:val="24"/>
          <w:szCs w:val="24"/>
        </w:rPr>
        <w:t>3</w:t>
      </w:r>
      <w:r w:rsidR="006A7ED1" w:rsidRPr="0024464A">
        <w:rPr>
          <w:rFonts w:ascii="Times New Roman" w:hAnsi="Times New Roman" w:cs="Times New Roman"/>
          <w:sz w:val="24"/>
          <w:szCs w:val="24"/>
        </w:rPr>
        <w:t xml:space="preserve"> </w:t>
      </w:r>
      <w:r w:rsidRPr="0024464A">
        <w:rPr>
          <w:rFonts w:ascii="Times New Roman" w:hAnsi="Times New Roman" w:cs="Times New Roman"/>
          <w:sz w:val="24"/>
          <w:szCs w:val="24"/>
        </w:rPr>
        <w:t xml:space="preserve">Daily water temperature and dissolved oxygen concentration below Glen Canyon Dam with Lake Powell water- surface elevations, 1988–2008 </w:t>
      </w:r>
      <w:r w:rsidR="00C3318D" w:rsidRPr="0024464A">
        <w:rPr>
          <w:rFonts w:ascii="Times New Roman" w:hAnsi="Times New Roman" w:cs="Times New Roman"/>
          <w:sz w:val="24"/>
          <w:szCs w:val="24"/>
        </w:rPr>
        <w:t>(Williams, 2009)</w:t>
      </w:r>
    </w:p>
    <w:p w14:paraId="6D2D3C6A" w14:textId="7B739A7A" w:rsidR="006A3724" w:rsidRDefault="006A3724" w:rsidP="0024464A">
      <w:pPr>
        <w:spacing w:line="240" w:lineRule="auto"/>
        <w:rPr>
          <w:rFonts w:ascii="Times New Roman" w:hAnsi="Times New Roman" w:cs="Times New Roman"/>
          <w:sz w:val="24"/>
          <w:szCs w:val="24"/>
        </w:rPr>
      </w:pPr>
    </w:p>
    <w:p w14:paraId="4E84F81A" w14:textId="77777777" w:rsidR="00C54749" w:rsidRDefault="00C54749" w:rsidP="00C54749">
      <w:pPr>
        <w:rPr>
          <w:rFonts w:ascii="Times New Roman" w:eastAsia="Times New Roman" w:hAnsi="Times New Roman" w:cs="Times New Roman"/>
          <w:b/>
          <w:bCs/>
          <w:sz w:val="24"/>
          <w:szCs w:val="24"/>
        </w:rPr>
      </w:pPr>
      <w:commentRangeStart w:id="4"/>
      <w:r>
        <w:rPr>
          <w:rFonts w:ascii="Times New Roman" w:eastAsia="Times New Roman" w:hAnsi="Times New Roman" w:cs="Times New Roman"/>
          <w:b/>
          <w:bCs/>
          <w:sz w:val="24"/>
          <w:szCs w:val="24"/>
        </w:rPr>
        <w:t>Model Description</w:t>
      </w:r>
      <w:commentRangeEnd w:id="4"/>
      <w:r w:rsidR="00CF663E">
        <w:rPr>
          <w:rStyle w:val="CommentReference"/>
        </w:rPr>
        <w:commentReference w:id="4"/>
      </w:r>
    </w:p>
    <w:p w14:paraId="5E2ED39D" w14:textId="7552A5A6" w:rsidR="00C54749" w:rsidRPr="00F53DC7" w:rsidRDefault="00C54749" w:rsidP="00C547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monthly timestep model which run for a period of </w:t>
      </w:r>
      <w:r w:rsidR="00B544D8">
        <w:rPr>
          <w:rFonts w:ascii="Times New Roman" w:eastAsia="Times New Roman" w:hAnsi="Times New Roman" w:cs="Times New Roman"/>
          <w:sz w:val="24"/>
          <w:szCs w:val="24"/>
        </w:rPr>
        <w:t>three</w:t>
      </w:r>
      <w:r>
        <w:rPr>
          <w:rFonts w:ascii="Times New Roman" w:eastAsia="Times New Roman" w:hAnsi="Times New Roman" w:cs="Times New Roman"/>
          <w:sz w:val="24"/>
          <w:szCs w:val="24"/>
        </w:rPr>
        <w:t xml:space="preserve"> years. It calculates the average monthly flows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 required to maintain the storage of the reservoirs at desired level. The aim here is to encourage release scheme having maximum number of stable flows for the Grand Canyon and keep the reservoir storages at levels which produce releases of desired temperatures.</w:t>
      </w:r>
      <w:r w:rsidR="00CF663E">
        <w:rPr>
          <w:rFonts w:ascii="Times New Roman" w:eastAsia="Times New Roman" w:hAnsi="Times New Roman" w:cs="Times New Roman"/>
          <w:sz w:val="24"/>
          <w:szCs w:val="24"/>
        </w:rPr>
        <w:t xml:space="preserve"> As mentioned earlier, this a multi-objective study ….. (Appendix-2)</w:t>
      </w:r>
    </w:p>
    <w:p w14:paraId="45790387" w14:textId="77777777" w:rsidR="00C54749" w:rsidRDefault="00C54749" w:rsidP="00C54749">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Model Formulation</w:t>
      </w:r>
    </w:p>
    <w:p w14:paraId="4E89358C" w14:textId="77777777" w:rsidR="00C54749" w:rsidRDefault="00C54749" w:rsidP="00C54749">
      <w:pPr>
        <w:jc w:val="both"/>
        <w:rPr>
          <w:rFonts w:ascii="Times New Roman" w:eastAsia="Times New Roman" w:hAnsi="Times New Roman" w:cs="Times New Roman"/>
          <w:sz w:val="24"/>
          <w:szCs w:val="24"/>
        </w:rPr>
      </w:pPr>
      <w:r w:rsidRPr="00E27472">
        <w:rPr>
          <w:rFonts w:ascii="Times New Roman" w:eastAsia="Times New Roman" w:hAnsi="Times New Roman" w:cs="Times New Roman"/>
          <w:i/>
          <w:iCs/>
          <w:sz w:val="24"/>
          <w:szCs w:val="24"/>
        </w:rPr>
        <w:t>Decision variables</w:t>
      </w:r>
      <w:r w:rsidRPr="000878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Storage in Glen Canyon Dam (ac-ft), Storage in Hoover Dam (ac-ft), Release hydrograph from Glen Canyon Dam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/day), Release hydrograph from Hoover Dam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/day).</w:t>
      </w:r>
    </w:p>
    <w:p w14:paraId="00D81E18" w14:textId="77777777" w:rsidR="00C54749" w:rsidRDefault="00C54749" w:rsidP="00C54749">
      <w:pPr>
        <w:jc w:val="both"/>
        <w:rPr>
          <w:rFonts w:ascii="Times New Roman" w:eastAsia="Times New Roman" w:hAnsi="Times New Roman" w:cs="Times New Roman"/>
          <w:sz w:val="24"/>
          <w:szCs w:val="24"/>
        </w:rPr>
      </w:pPr>
      <w:r w:rsidRPr="00FB46FC">
        <w:rPr>
          <w:rFonts w:ascii="Times New Roman" w:eastAsia="Times New Roman" w:hAnsi="Times New Roman" w:cs="Times New Roman"/>
          <w:i/>
          <w:iCs/>
          <w:sz w:val="24"/>
          <w:szCs w:val="24"/>
        </w:rPr>
        <w:t>Objective function</w:t>
      </w:r>
      <w:r>
        <w:rPr>
          <w:rFonts w:ascii="Times New Roman" w:eastAsia="Times New Roman" w:hAnsi="Times New Roman" w:cs="Times New Roman"/>
          <w:i/>
          <w:iCs/>
          <w:sz w:val="24"/>
          <w:szCs w:val="24"/>
        </w:rPr>
        <w:t xml:space="preserve"> (s)</w:t>
      </w:r>
      <w:r w:rsidRPr="00FB46FC">
        <w:rPr>
          <w:rFonts w:ascii="Times New Roman" w:eastAsia="Times New Roman" w:hAnsi="Times New Roman" w:cs="Times New Roman"/>
          <w:i/>
          <w:iCs/>
          <w:sz w:val="24"/>
          <w:szCs w:val="24"/>
        </w:rPr>
        <w:t xml:space="preserve">: </w:t>
      </w:r>
      <w:commentRangeStart w:id="5"/>
      <w:r>
        <w:rPr>
          <w:rFonts w:ascii="Times New Roman" w:eastAsia="Times New Roman" w:hAnsi="Times New Roman" w:cs="Times New Roman"/>
          <w:sz w:val="24"/>
          <w:szCs w:val="24"/>
        </w:rPr>
        <w:t>Maximize the number of steady flow days to support invertebrates growth and</w:t>
      </w:r>
      <w:commentRangeEnd w:id="5"/>
      <w:r w:rsidR="001708FB">
        <w:rPr>
          <w:rStyle w:val="CommentReference"/>
        </w:rPr>
        <w:commentReference w:id="5"/>
      </w:r>
      <w:r>
        <w:rPr>
          <w:rFonts w:ascii="Times New Roman" w:eastAsia="Times New Roman" w:hAnsi="Times New Roman" w:cs="Times New Roman"/>
          <w:sz w:val="24"/>
          <w:szCs w:val="24"/>
        </w:rPr>
        <w:t xml:space="preserve"> </w:t>
      </w:r>
      <w:commentRangeStart w:id="6"/>
      <w:r>
        <w:rPr>
          <w:rFonts w:ascii="Times New Roman" w:eastAsia="Times New Roman" w:hAnsi="Times New Roman" w:cs="Times New Roman"/>
          <w:sz w:val="24"/>
          <w:szCs w:val="24"/>
        </w:rPr>
        <w:t>number of months Glen Canyon Dam has storage levels favorable to get required release temperatures for native fish populations of the Grand Canyon</w:t>
      </w:r>
      <w:commentRangeEnd w:id="6"/>
      <w:r w:rsidR="001708FB">
        <w:rPr>
          <w:rStyle w:val="CommentReference"/>
        </w:rPr>
        <w:commentReference w:id="6"/>
      </w:r>
      <w:r>
        <w:rPr>
          <w:rFonts w:ascii="Times New Roman" w:eastAsia="Times New Roman" w:hAnsi="Times New Roman" w:cs="Times New Roman"/>
          <w:sz w:val="24"/>
          <w:szCs w:val="24"/>
        </w:rPr>
        <w:t>.</w:t>
      </w:r>
    </w:p>
    <w:p w14:paraId="7E073736" w14:textId="769C0BDB" w:rsidR="00C54749" w:rsidRDefault="00C54749" w:rsidP="00C547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Constraints:</w:t>
      </w:r>
    </w:p>
    <w:p w14:paraId="5B7FBC3B" w14:textId="52519084" w:rsidR="00AB2995" w:rsidRDefault="00AB2995" w:rsidP="00C5474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schematic is for the </w:t>
      </w:r>
      <w:r w:rsidR="00174494">
        <w:rPr>
          <w:rFonts w:ascii="Times New Roman" w:eastAsia="Times New Roman" w:hAnsi="Times New Roman" w:cs="Times New Roman"/>
          <w:sz w:val="24"/>
          <w:szCs w:val="24"/>
        </w:rPr>
        <w:t xml:space="preserve">study is provided in Appendix 1. The constraint equations are </w:t>
      </w:r>
      <w:r w:rsidR="00847949">
        <w:rPr>
          <w:rFonts w:ascii="Times New Roman" w:eastAsia="Times New Roman" w:hAnsi="Times New Roman" w:cs="Times New Roman"/>
          <w:sz w:val="24"/>
          <w:szCs w:val="24"/>
        </w:rPr>
        <w:t>provided below.</w:t>
      </w:r>
    </w:p>
    <w:p w14:paraId="75DE112B" w14:textId="77777777" w:rsidR="00C54749" w:rsidRDefault="00C54749" w:rsidP="00C54749">
      <w:pPr>
        <w:pStyle w:val="NoSpacing"/>
        <w:numPr>
          <w:ilvl w:val="0"/>
          <w:numId w:val="2"/>
        </w:numPr>
        <w:rPr>
          <w:rFonts w:ascii="Times New Roman" w:eastAsia="Times New Roman" w:hAnsi="Times New Roman" w:cs="Times New Roman"/>
          <w:sz w:val="24"/>
          <w:szCs w:val="24"/>
        </w:rPr>
      </w:pPr>
      <w:commentRangeStart w:id="7"/>
      <w:r w:rsidRPr="00C45331">
        <w:rPr>
          <w:rFonts w:ascii="Times New Roman" w:eastAsia="Times New Roman" w:hAnsi="Times New Roman" w:cs="Times New Roman"/>
          <w:sz w:val="24"/>
          <w:szCs w:val="24"/>
        </w:rPr>
        <w:t>Elevation at Lake Mead &lt;=1135 ft​</w:t>
      </w:r>
      <w:r>
        <w:rPr>
          <w:rFonts w:ascii="Times New Roman" w:eastAsia="Times New Roman" w:hAnsi="Times New Roman" w:cs="Times New Roman"/>
          <w:sz w:val="24"/>
          <w:szCs w:val="24"/>
        </w:rPr>
        <w:t>.</w:t>
      </w:r>
      <w:commentRangeEnd w:id="7"/>
      <w:r w:rsidR="001708FB">
        <w:rPr>
          <w:rStyle w:val="CommentReference"/>
        </w:rPr>
        <w:commentReference w:id="7"/>
      </w:r>
    </w:p>
    <w:p w14:paraId="6345A26B" w14:textId="77777777" w:rsidR="00C54749" w:rsidRDefault="00C54749" w:rsidP="00C54749">
      <w:pPr>
        <w:pStyle w:val="ListParagraph"/>
      </w:pPr>
      <w:r w:rsidRPr="0058689B">
        <w:lastRenderedPageBreak/>
        <w:t>This is the elevation of Pearce Ferry Rapid that keeps warm-water non-native fish from swimming upstream into Grand Canyon</w:t>
      </w:r>
      <w:r>
        <w:t>.</w:t>
      </w:r>
    </w:p>
    <w:p w14:paraId="0174D032" w14:textId="77777777" w:rsidR="00C54749" w:rsidRPr="0058689B" w:rsidRDefault="00C54749" w:rsidP="00C54749">
      <w:pPr>
        <w:pStyle w:val="ListParagraph"/>
      </w:pPr>
    </w:p>
    <w:p w14:paraId="7963C229" w14:textId="2212F89B" w:rsidR="00C54749" w:rsidRDefault="00C54749" w:rsidP="00C54749">
      <w:pPr>
        <w:pStyle w:val="NoSpacing"/>
        <w:numPr>
          <w:ilvl w:val="0"/>
          <w:numId w:val="2"/>
        </w:numPr>
        <w:rPr>
          <w:rFonts w:ascii="Times New Roman" w:eastAsia="Times New Roman" w:hAnsi="Times New Roman" w:cs="Times New Roman"/>
          <w:sz w:val="24"/>
          <w:szCs w:val="24"/>
        </w:rPr>
      </w:pPr>
      <w:commentRangeStart w:id="8"/>
      <w:r w:rsidRPr="00C45331">
        <w:rPr>
          <w:rFonts w:ascii="Times New Roman" w:eastAsia="Times New Roman" w:hAnsi="Times New Roman" w:cs="Times New Roman"/>
          <w:sz w:val="24"/>
          <w:szCs w:val="24"/>
        </w:rPr>
        <w:t>Lower basin water demand [0.6-1.2 </w:t>
      </w:r>
      <w:proofErr w:type="spellStart"/>
      <w:r w:rsidRPr="00C45331">
        <w:rPr>
          <w:rFonts w:ascii="Times New Roman" w:eastAsia="Times New Roman" w:hAnsi="Times New Roman" w:cs="Times New Roman"/>
          <w:sz w:val="24"/>
          <w:szCs w:val="24"/>
        </w:rPr>
        <w:t>maf</w:t>
      </w:r>
      <w:proofErr w:type="spellEnd"/>
      <w:r w:rsidRPr="00C45331">
        <w:rPr>
          <w:rFonts w:ascii="Times New Roman" w:eastAsia="Times New Roman" w:hAnsi="Times New Roman" w:cs="Times New Roman"/>
          <w:sz w:val="24"/>
          <w:szCs w:val="24"/>
        </w:rPr>
        <w:t>/</w:t>
      </w:r>
      <w:r w:rsidR="00176CA9">
        <w:rPr>
          <w:rFonts w:ascii="Times New Roman" w:eastAsia="Times New Roman" w:hAnsi="Times New Roman" w:cs="Times New Roman"/>
          <w:sz w:val="24"/>
          <w:szCs w:val="24"/>
        </w:rPr>
        <w:t xml:space="preserve"> </w:t>
      </w:r>
      <w:r w:rsidRPr="00C45331">
        <w:rPr>
          <w:rFonts w:ascii="Times New Roman" w:eastAsia="Times New Roman" w:hAnsi="Times New Roman" w:cs="Times New Roman"/>
          <w:sz w:val="24"/>
          <w:szCs w:val="24"/>
        </w:rPr>
        <w:t>month</w:t>
      </w:r>
      <w:r w:rsidR="007460BB">
        <w:rPr>
          <w:rFonts w:ascii="Times New Roman" w:eastAsia="Times New Roman" w:hAnsi="Times New Roman" w:cs="Times New Roman"/>
          <w:sz w:val="24"/>
          <w:szCs w:val="24"/>
        </w:rPr>
        <w:t>]</w:t>
      </w:r>
      <w:r w:rsidRPr="00C45331">
        <w:rPr>
          <w:rFonts w:ascii="Times New Roman" w:eastAsia="Times New Roman" w:hAnsi="Times New Roman" w:cs="Times New Roman"/>
          <w:sz w:val="24"/>
          <w:szCs w:val="24"/>
        </w:rPr>
        <w:t>​</w:t>
      </w:r>
      <w:r w:rsidR="00270006">
        <w:rPr>
          <w:rFonts w:ascii="Times New Roman" w:eastAsia="Times New Roman" w:hAnsi="Times New Roman" w:cs="Times New Roman"/>
          <w:sz w:val="24"/>
          <w:szCs w:val="24"/>
        </w:rPr>
        <w:t xml:space="preserve"> (Glen Canyon Dam </w:t>
      </w:r>
      <w:proofErr w:type="spellStart"/>
      <w:r w:rsidR="00270006">
        <w:rPr>
          <w:rFonts w:ascii="Times New Roman" w:eastAsia="Times New Roman" w:hAnsi="Times New Roman" w:cs="Times New Roman"/>
          <w:sz w:val="24"/>
          <w:szCs w:val="24"/>
        </w:rPr>
        <w:t>Wiki</w:t>
      </w:r>
      <w:r w:rsidR="00A64555" w:rsidRPr="00A64555">
        <w:rPr>
          <w:rFonts w:ascii="Times New Roman" w:eastAsia="Times New Roman" w:hAnsi="Times New Roman" w:cs="Times New Roman"/>
          <w:sz w:val="24"/>
          <w:szCs w:val="24"/>
          <w:vertAlign w:val="superscript"/>
        </w:rPr>
        <w:t>b</w:t>
      </w:r>
      <w:proofErr w:type="spellEnd"/>
      <w:r w:rsidR="00270006">
        <w:rPr>
          <w:rFonts w:ascii="Times New Roman" w:eastAsia="Times New Roman" w:hAnsi="Times New Roman" w:cs="Times New Roman"/>
          <w:sz w:val="24"/>
          <w:szCs w:val="24"/>
        </w:rPr>
        <w:t>, 2020)</w:t>
      </w:r>
    </w:p>
    <w:p w14:paraId="031CA15A" w14:textId="77777777" w:rsidR="00C54749" w:rsidRDefault="00C54749" w:rsidP="00C54749">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Depending upon the month of the year and available storage in reservoirs, the lower basin supply varies. </w:t>
      </w:r>
      <w:commentRangeEnd w:id="8"/>
      <w:r w:rsidR="001708FB">
        <w:rPr>
          <w:rStyle w:val="CommentReference"/>
        </w:rPr>
        <w:commentReference w:id="8"/>
      </w:r>
    </w:p>
    <w:p w14:paraId="7C669B7C" w14:textId="77777777" w:rsidR="00C54749" w:rsidRPr="00C45331" w:rsidRDefault="00C54749" w:rsidP="00C54749">
      <w:pPr>
        <w:pStyle w:val="NoSpacing"/>
        <w:ind w:left="720"/>
        <w:rPr>
          <w:rFonts w:ascii="Times New Roman" w:eastAsia="Times New Roman" w:hAnsi="Times New Roman" w:cs="Times New Roman"/>
          <w:sz w:val="24"/>
          <w:szCs w:val="24"/>
        </w:rPr>
      </w:pPr>
    </w:p>
    <w:p w14:paraId="0767E12F" w14:textId="77777777" w:rsidR="00C54749" w:rsidRDefault="00C54749" w:rsidP="00C54749">
      <w:pPr>
        <w:pStyle w:val="NoSpacing"/>
        <w:numPr>
          <w:ilvl w:val="0"/>
          <w:numId w:val="2"/>
        </w:numPr>
        <w:rPr>
          <w:rFonts w:ascii="Times New Roman" w:eastAsia="Times New Roman" w:hAnsi="Times New Roman" w:cs="Times New Roman"/>
          <w:sz w:val="24"/>
          <w:szCs w:val="24"/>
        </w:rPr>
      </w:pPr>
      <w:r w:rsidRPr="00C45331">
        <w:rPr>
          <w:rFonts w:ascii="Times New Roman" w:eastAsia="Times New Roman" w:hAnsi="Times New Roman" w:cs="Times New Roman"/>
          <w:sz w:val="24"/>
          <w:szCs w:val="24"/>
        </w:rPr>
        <w:t>Structural Constraint [capacity of the Dam</w:t>
      </w:r>
      <w:r>
        <w:rPr>
          <w:rFonts w:ascii="Times New Roman" w:eastAsia="Times New Roman" w:hAnsi="Times New Roman" w:cs="Times New Roman"/>
          <w:sz w:val="24"/>
          <w:szCs w:val="24"/>
        </w:rPr>
        <w:t xml:space="preserve"> (ac-ft)</w:t>
      </w:r>
      <w:r w:rsidRPr="00C45331">
        <w:rPr>
          <w:rFonts w:ascii="Times New Roman" w:eastAsia="Times New Roman" w:hAnsi="Times New Roman" w:cs="Times New Roman"/>
          <w:sz w:val="24"/>
          <w:szCs w:val="24"/>
        </w:rPr>
        <w:t>, capacity of the turbines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w:t>
      </w:r>
      <w:r w:rsidRPr="00C45331">
        <w:rPr>
          <w:rFonts w:ascii="Times New Roman" w:eastAsia="Times New Roman" w:hAnsi="Times New Roman" w:cs="Times New Roman"/>
          <w:sz w:val="24"/>
          <w:szCs w:val="24"/>
        </w:rPr>
        <w:t>, Lowest elevation</w:t>
      </w:r>
      <w:r>
        <w:rPr>
          <w:rFonts w:ascii="Times New Roman" w:eastAsia="Times New Roman" w:hAnsi="Times New Roman" w:cs="Times New Roman"/>
          <w:sz w:val="24"/>
          <w:szCs w:val="24"/>
        </w:rPr>
        <w:t>/ reservoir storage required</w:t>
      </w:r>
      <w:r w:rsidRPr="00C45331">
        <w:rPr>
          <w:rFonts w:ascii="Times New Roman" w:eastAsia="Times New Roman" w:hAnsi="Times New Roman" w:cs="Times New Roman"/>
          <w:sz w:val="24"/>
          <w:szCs w:val="24"/>
        </w:rPr>
        <w:t xml:space="preserve"> for Hydropower</w:t>
      </w:r>
      <w:r>
        <w:rPr>
          <w:rFonts w:ascii="Times New Roman" w:eastAsia="Times New Roman" w:hAnsi="Times New Roman" w:cs="Times New Roman"/>
          <w:sz w:val="24"/>
          <w:szCs w:val="24"/>
        </w:rPr>
        <w:t xml:space="preserve"> (ac-ft)</w:t>
      </w:r>
      <w:r w:rsidRPr="00C453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w:t>
      </w:r>
      <w:r w:rsidRPr="00C45331">
        <w:rPr>
          <w:rFonts w:ascii="Times New Roman" w:eastAsia="Times New Roman" w:hAnsi="Times New Roman" w:cs="Times New Roman"/>
          <w:sz w:val="24"/>
          <w:szCs w:val="24"/>
        </w:rPr>
        <w:t>G</w:t>
      </w:r>
      <w:r>
        <w:rPr>
          <w:rFonts w:ascii="Times New Roman" w:eastAsia="Times New Roman" w:hAnsi="Times New Roman" w:cs="Times New Roman"/>
          <w:sz w:val="24"/>
          <w:szCs w:val="24"/>
        </w:rPr>
        <w:t>len Canyon</w:t>
      </w:r>
      <w:r w:rsidRPr="00C45331">
        <w:rPr>
          <w:rFonts w:ascii="Times New Roman" w:eastAsia="Times New Roman" w:hAnsi="Times New Roman" w:cs="Times New Roman"/>
          <w:sz w:val="24"/>
          <w:szCs w:val="24"/>
        </w:rPr>
        <w:t xml:space="preserve"> Dam​</w:t>
      </w:r>
    </w:p>
    <w:p w14:paraId="3736794E" w14:textId="77777777" w:rsidR="00C54749" w:rsidRPr="00C45331" w:rsidRDefault="00C54749" w:rsidP="00C54749">
      <w:pPr>
        <w:pStyle w:val="NoSpacing"/>
        <w:ind w:left="720"/>
        <w:rPr>
          <w:rFonts w:ascii="Times New Roman" w:eastAsia="Times New Roman" w:hAnsi="Times New Roman" w:cs="Times New Roman"/>
          <w:sz w:val="24"/>
          <w:szCs w:val="24"/>
        </w:rPr>
      </w:pPr>
    </w:p>
    <w:p w14:paraId="3FD865C6" w14:textId="626D72FD" w:rsidR="00C54749" w:rsidRDefault="00C54749" w:rsidP="00C54749">
      <w:pPr>
        <w:pStyle w:val="NoSpacing"/>
        <w:numPr>
          <w:ilvl w:val="0"/>
          <w:numId w:val="2"/>
        </w:numPr>
        <w:rPr>
          <w:rFonts w:ascii="Times New Roman" w:eastAsia="Times New Roman" w:hAnsi="Times New Roman" w:cs="Times New Roman"/>
          <w:sz w:val="24"/>
          <w:szCs w:val="24"/>
        </w:rPr>
      </w:pPr>
      <w:commentRangeStart w:id="9"/>
      <w:r w:rsidRPr="00C45331">
        <w:rPr>
          <w:rFonts w:ascii="Times New Roman" w:eastAsia="Times New Roman" w:hAnsi="Times New Roman" w:cs="Times New Roman"/>
          <w:sz w:val="24"/>
          <w:szCs w:val="24"/>
        </w:rPr>
        <w:t xml:space="preserve">Operational Constraints </w:t>
      </w:r>
      <w:r>
        <w:rPr>
          <w:rFonts w:ascii="Times New Roman" w:eastAsia="Times New Roman" w:hAnsi="Times New Roman" w:cs="Times New Roman"/>
          <w:sz w:val="24"/>
          <w:szCs w:val="24"/>
        </w:rPr>
        <w:t>at</w:t>
      </w:r>
      <w:r w:rsidRPr="00C45331">
        <w:rPr>
          <w:rFonts w:ascii="Times New Roman" w:eastAsia="Times New Roman" w:hAnsi="Times New Roman" w:cs="Times New Roman"/>
          <w:sz w:val="24"/>
          <w:szCs w:val="24"/>
        </w:rPr>
        <w:t xml:space="preserve"> GC Dam [ release &gt;= 8000 </w:t>
      </w:r>
      <w:proofErr w:type="spellStart"/>
      <w:r w:rsidRPr="00C45331">
        <w:rPr>
          <w:rFonts w:ascii="Times New Roman" w:eastAsia="Times New Roman" w:hAnsi="Times New Roman" w:cs="Times New Roman"/>
          <w:sz w:val="24"/>
          <w:szCs w:val="24"/>
        </w:rPr>
        <w:t>cfs</w:t>
      </w:r>
      <w:proofErr w:type="spellEnd"/>
      <w:r w:rsidRPr="00C45331">
        <w:rPr>
          <w:rFonts w:ascii="Times New Roman" w:eastAsia="Times New Roman" w:hAnsi="Times New Roman" w:cs="Times New Roman"/>
          <w:sz w:val="24"/>
          <w:szCs w:val="24"/>
        </w:rPr>
        <w:t> </w:t>
      </w:r>
      <w:r w:rsidR="00176CA9" w:rsidRPr="00C45331">
        <w:rPr>
          <w:rFonts w:ascii="Times New Roman" w:eastAsia="Times New Roman" w:hAnsi="Times New Roman" w:cs="Times New Roman"/>
          <w:sz w:val="24"/>
          <w:szCs w:val="24"/>
        </w:rPr>
        <w:t>daily] ​</w:t>
      </w:r>
      <w:r w:rsidR="007F66E7">
        <w:rPr>
          <w:rFonts w:ascii="Times New Roman" w:eastAsia="Times New Roman" w:hAnsi="Times New Roman" w:cs="Times New Roman"/>
          <w:sz w:val="24"/>
          <w:szCs w:val="24"/>
        </w:rPr>
        <w:t xml:space="preserve"> (</w:t>
      </w:r>
      <w:r w:rsidR="007F66E7" w:rsidRPr="007F66E7">
        <w:rPr>
          <w:rFonts w:ascii="Times New Roman" w:eastAsia="Times New Roman" w:hAnsi="Times New Roman" w:cs="Times New Roman"/>
          <w:sz w:val="24"/>
          <w:szCs w:val="24"/>
        </w:rPr>
        <w:t>U.S. Department of the Interior. (2016)</w:t>
      </w:r>
      <w:r w:rsidR="007F66E7">
        <w:rPr>
          <w:rFonts w:ascii="Times New Roman" w:eastAsia="Times New Roman" w:hAnsi="Times New Roman" w:cs="Times New Roman"/>
          <w:sz w:val="24"/>
          <w:szCs w:val="24"/>
        </w:rPr>
        <w:t>)</w:t>
      </w:r>
    </w:p>
    <w:p w14:paraId="6BC53EDC" w14:textId="77777777" w:rsidR="00C54749" w:rsidRDefault="00C54749" w:rsidP="00C54749">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constraint is suggested in LTEMP Record of Decision (2016) to ensure sediment conservation benefits </w:t>
      </w:r>
      <w:r w:rsidRPr="004E7011">
        <w:rPr>
          <w:rFonts w:ascii="Times New Roman" w:eastAsia="Times New Roman" w:hAnsi="Times New Roman" w:cs="Times New Roman"/>
          <w:sz w:val="24"/>
          <w:szCs w:val="24"/>
        </w:rPr>
        <w:t>as well as recreation and safety benefits.</w:t>
      </w:r>
      <w:commentRangeEnd w:id="9"/>
      <w:r w:rsidR="00874ECA">
        <w:rPr>
          <w:rStyle w:val="CommentReference"/>
        </w:rPr>
        <w:commentReference w:id="9"/>
      </w:r>
    </w:p>
    <w:p w14:paraId="09096746" w14:textId="77777777" w:rsidR="00C54749" w:rsidRPr="00C45331" w:rsidRDefault="00C54749" w:rsidP="00C54749">
      <w:pPr>
        <w:pStyle w:val="NoSpacing"/>
        <w:ind w:left="720"/>
        <w:rPr>
          <w:rFonts w:ascii="Times New Roman" w:eastAsia="Times New Roman" w:hAnsi="Times New Roman" w:cs="Times New Roman"/>
          <w:sz w:val="24"/>
          <w:szCs w:val="24"/>
        </w:rPr>
      </w:pPr>
    </w:p>
    <w:p w14:paraId="48CBAAE4" w14:textId="77777777" w:rsidR="00C54749" w:rsidRDefault="00C54749" w:rsidP="00C54749">
      <w:pPr>
        <w:pStyle w:val="NoSpacing"/>
        <w:numPr>
          <w:ilvl w:val="0"/>
          <w:numId w:val="2"/>
        </w:numPr>
        <w:rPr>
          <w:rFonts w:ascii="Times New Roman" w:eastAsia="Times New Roman" w:hAnsi="Times New Roman" w:cs="Times New Roman"/>
          <w:sz w:val="24"/>
          <w:szCs w:val="24"/>
        </w:rPr>
      </w:pPr>
      <w:r w:rsidRPr="00C45331">
        <w:rPr>
          <w:rFonts w:ascii="Times New Roman" w:eastAsia="Times New Roman" w:hAnsi="Times New Roman" w:cs="Times New Roman"/>
          <w:sz w:val="24"/>
          <w:szCs w:val="24"/>
        </w:rPr>
        <w:t>Structural Constraint [capacity of the Dam</w:t>
      </w:r>
      <w:r>
        <w:rPr>
          <w:rFonts w:ascii="Times New Roman" w:eastAsia="Times New Roman" w:hAnsi="Times New Roman" w:cs="Times New Roman"/>
          <w:sz w:val="24"/>
          <w:szCs w:val="24"/>
        </w:rPr>
        <w:t xml:space="preserve"> (ac-ft)</w:t>
      </w:r>
      <w:r w:rsidRPr="00C45331">
        <w:rPr>
          <w:rFonts w:ascii="Times New Roman" w:eastAsia="Times New Roman" w:hAnsi="Times New Roman" w:cs="Times New Roman"/>
          <w:sz w:val="24"/>
          <w:szCs w:val="24"/>
        </w:rPr>
        <w:t>, capacity of the turbines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w:t>
      </w:r>
      <w:r w:rsidRPr="00C45331">
        <w:rPr>
          <w:rFonts w:ascii="Times New Roman" w:eastAsia="Times New Roman" w:hAnsi="Times New Roman" w:cs="Times New Roman"/>
          <w:sz w:val="24"/>
          <w:szCs w:val="24"/>
        </w:rPr>
        <w:t>, Lowest elevation</w:t>
      </w:r>
      <w:r>
        <w:rPr>
          <w:rFonts w:ascii="Times New Roman" w:eastAsia="Times New Roman" w:hAnsi="Times New Roman" w:cs="Times New Roman"/>
          <w:sz w:val="24"/>
          <w:szCs w:val="24"/>
        </w:rPr>
        <w:t>/ reservoir storage required</w:t>
      </w:r>
      <w:r w:rsidRPr="00C45331">
        <w:rPr>
          <w:rFonts w:ascii="Times New Roman" w:eastAsia="Times New Roman" w:hAnsi="Times New Roman" w:cs="Times New Roman"/>
          <w:sz w:val="24"/>
          <w:szCs w:val="24"/>
        </w:rPr>
        <w:t xml:space="preserve"> for Hydropower</w:t>
      </w:r>
      <w:r>
        <w:rPr>
          <w:rFonts w:ascii="Times New Roman" w:eastAsia="Times New Roman" w:hAnsi="Times New Roman" w:cs="Times New Roman"/>
          <w:sz w:val="24"/>
          <w:szCs w:val="24"/>
        </w:rPr>
        <w:t xml:space="preserve"> (ac-ft)</w:t>
      </w:r>
      <w:r w:rsidRPr="00C453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sidRPr="00C45331">
        <w:rPr>
          <w:rFonts w:ascii="Times New Roman" w:eastAsia="Times New Roman" w:hAnsi="Times New Roman" w:cs="Times New Roman"/>
          <w:sz w:val="24"/>
          <w:szCs w:val="24"/>
        </w:rPr>
        <w:t> Hoover Dam​</w:t>
      </w:r>
    </w:p>
    <w:p w14:paraId="4867CB16" w14:textId="77777777" w:rsidR="00C54749" w:rsidRPr="00C45331" w:rsidRDefault="00C54749" w:rsidP="00C54749">
      <w:pPr>
        <w:pStyle w:val="NoSpacing"/>
        <w:ind w:left="720"/>
        <w:rPr>
          <w:rFonts w:ascii="Times New Roman" w:eastAsia="Times New Roman" w:hAnsi="Times New Roman" w:cs="Times New Roman"/>
          <w:sz w:val="24"/>
          <w:szCs w:val="24"/>
        </w:rPr>
      </w:pPr>
    </w:p>
    <w:p w14:paraId="50E6F829" w14:textId="77777777" w:rsidR="00C54749" w:rsidRDefault="00C54749" w:rsidP="00C54749">
      <w:pPr>
        <w:pStyle w:val="NoSpacing"/>
        <w:numPr>
          <w:ilvl w:val="0"/>
          <w:numId w:val="2"/>
        </w:numPr>
        <w:rPr>
          <w:rFonts w:ascii="Times New Roman" w:eastAsia="Times New Roman" w:hAnsi="Times New Roman" w:cs="Times New Roman"/>
          <w:sz w:val="24"/>
          <w:szCs w:val="24"/>
        </w:rPr>
      </w:pPr>
      <w:commentRangeStart w:id="10"/>
      <w:r w:rsidRPr="00C45331">
        <w:rPr>
          <w:rFonts w:ascii="Times New Roman" w:eastAsia="Times New Roman" w:hAnsi="Times New Roman" w:cs="Times New Roman"/>
          <w:sz w:val="24"/>
          <w:szCs w:val="24"/>
        </w:rPr>
        <w:t xml:space="preserve">Operational Constraints </w:t>
      </w:r>
      <w:r>
        <w:rPr>
          <w:rFonts w:ascii="Times New Roman" w:eastAsia="Times New Roman" w:hAnsi="Times New Roman" w:cs="Times New Roman"/>
          <w:sz w:val="24"/>
          <w:szCs w:val="24"/>
        </w:rPr>
        <w:t xml:space="preserve">at </w:t>
      </w:r>
      <w:r w:rsidRPr="00C45331">
        <w:rPr>
          <w:rFonts w:ascii="Times New Roman" w:eastAsia="Times New Roman" w:hAnsi="Times New Roman" w:cs="Times New Roman"/>
          <w:sz w:val="24"/>
          <w:szCs w:val="24"/>
        </w:rPr>
        <w:t>Hoover Dam [outflow from Hoover Dam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w:t>
      </w:r>
      <w:r w:rsidRPr="00C45331">
        <w:rPr>
          <w:rFonts w:ascii="Times New Roman" w:eastAsia="Times New Roman" w:hAnsi="Times New Roman" w:cs="Times New Roman"/>
          <w:sz w:val="24"/>
          <w:szCs w:val="24"/>
        </w:rPr>
        <w:t>]​</w:t>
      </w:r>
      <w:commentRangeEnd w:id="10"/>
      <w:r w:rsidR="00874ECA">
        <w:rPr>
          <w:rStyle w:val="CommentReference"/>
        </w:rPr>
        <w:commentReference w:id="10"/>
      </w:r>
    </w:p>
    <w:p w14:paraId="47CB2FAF" w14:textId="77777777" w:rsidR="00C54749" w:rsidRPr="00C45331" w:rsidRDefault="00C54749" w:rsidP="00C54749">
      <w:pPr>
        <w:pStyle w:val="NoSpacing"/>
        <w:ind w:left="720"/>
        <w:rPr>
          <w:rFonts w:ascii="Times New Roman" w:eastAsia="Times New Roman" w:hAnsi="Times New Roman" w:cs="Times New Roman"/>
          <w:sz w:val="24"/>
          <w:szCs w:val="24"/>
        </w:rPr>
      </w:pPr>
    </w:p>
    <w:p w14:paraId="58F130E7" w14:textId="5F23036B" w:rsidR="00C54749" w:rsidRDefault="00C54749" w:rsidP="00C54749">
      <w:pPr>
        <w:pStyle w:val="NoSpacing"/>
        <w:numPr>
          <w:ilvl w:val="0"/>
          <w:numId w:val="2"/>
        </w:numPr>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Suitable stream t</w:t>
      </w:r>
      <w:r w:rsidRPr="00C45331">
        <w:rPr>
          <w:rFonts w:ascii="Times New Roman" w:eastAsia="Times New Roman" w:hAnsi="Times New Roman" w:cs="Times New Roman"/>
          <w:sz w:val="24"/>
          <w:szCs w:val="24"/>
        </w:rPr>
        <w:t>emperature</w:t>
      </w:r>
      <w:r>
        <w:rPr>
          <w:rFonts w:ascii="Times New Roman" w:eastAsia="Times New Roman" w:hAnsi="Times New Roman" w:cs="Times New Roman"/>
          <w:sz w:val="24"/>
          <w:szCs w:val="24"/>
        </w:rPr>
        <w:t>s required</w:t>
      </w:r>
      <w:r w:rsidRPr="00C453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w:t>
      </w:r>
      <w:r w:rsidRPr="00C45331">
        <w:rPr>
          <w:rFonts w:ascii="Times New Roman" w:eastAsia="Times New Roman" w:hAnsi="Times New Roman" w:cs="Times New Roman"/>
          <w:sz w:val="24"/>
          <w:szCs w:val="24"/>
        </w:rPr>
        <w:t xml:space="preserve"> the following RM points</w:t>
      </w:r>
      <w:r>
        <w:rPr>
          <w:rFonts w:ascii="Times New Roman" w:eastAsia="Times New Roman" w:hAnsi="Times New Roman" w:cs="Times New Roman"/>
          <w:sz w:val="24"/>
          <w:szCs w:val="24"/>
        </w:rPr>
        <w:t xml:space="preserve"> for native fishes in the Grand Canyon </w:t>
      </w:r>
      <w:r w:rsidRPr="00C45331">
        <w:rPr>
          <w:rFonts w:ascii="Times New Roman" w:eastAsia="Times New Roman" w:hAnsi="Times New Roman" w:cs="Times New Roman"/>
          <w:sz w:val="24"/>
          <w:szCs w:val="24"/>
        </w:rPr>
        <w:t>[equation</w:t>
      </w:r>
      <w:r>
        <w:rPr>
          <w:rFonts w:ascii="Times New Roman" w:eastAsia="Times New Roman" w:hAnsi="Times New Roman" w:cs="Times New Roman"/>
          <w:sz w:val="24"/>
          <w:szCs w:val="24"/>
        </w:rPr>
        <w:t>s relating downstream stream temperatures at different locations in the Grand Canyon with storage of the Glen Canyon Dam</w:t>
      </w:r>
      <w:r w:rsidRPr="00C45331">
        <w:rPr>
          <w:rFonts w:ascii="Times New Roman" w:eastAsia="Times New Roman" w:hAnsi="Times New Roman" w:cs="Times New Roman"/>
          <w:sz w:val="24"/>
          <w:szCs w:val="24"/>
        </w:rPr>
        <w:t>]​</w:t>
      </w:r>
      <w:commentRangeEnd w:id="11"/>
      <w:r w:rsidR="00874ECA">
        <w:rPr>
          <w:rStyle w:val="CommentReference"/>
        </w:rPr>
        <w:commentReference w:id="11"/>
      </w:r>
    </w:p>
    <w:p w14:paraId="37EDF013" w14:textId="77777777" w:rsidR="00C54749" w:rsidRDefault="00C54749" w:rsidP="00C54749">
      <w:pPr>
        <w:pStyle w:val="NoSpacing"/>
        <w:ind w:left="720"/>
        <w:rPr>
          <w:rFonts w:ascii="Times New Roman" w:eastAsia="Times New Roman" w:hAnsi="Times New Roman" w:cs="Times New Roman"/>
          <w:sz w:val="24"/>
          <w:szCs w:val="24"/>
        </w:rPr>
      </w:pPr>
    </w:p>
    <w:p w14:paraId="3E1FE0CB" w14:textId="5D470399" w:rsidR="00C54749" w:rsidRDefault="00C54749" w:rsidP="00C54749">
      <w:pPr>
        <w:pStyle w:val="NoSpacing"/>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equalization policy [same amount of storage in both reservoirs (ac-ft)].</w:t>
      </w:r>
    </w:p>
    <w:p w14:paraId="67FFA80E" w14:textId="0861FBB9" w:rsidR="00C54749" w:rsidRDefault="00C54749" w:rsidP="00C54749">
      <w:pPr>
        <w:pStyle w:val="NoSpacing"/>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Mass balance at both the reservoirs and some of the locations within the Grand Canyon.</w:t>
      </w:r>
    </w:p>
    <w:p w14:paraId="55DF18E5" w14:textId="77777777" w:rsidR="00C54749" w:rsidRDefault="00C54749" w:rsidP="00C54749">
      <w:pPr>
        <w:pStyle w:val="NoSpacing"/>
        <w:ind w:left="720"/>
        <w:rPr>
          <w:rFonts w:ascii="Times New Roman" w:eastAsia="Times New Roman" w:hAnsi="Times New Roman" w:cs="Times New Roman"/>
          <w:sz w:val="24"/>
          <w:szCs w:val="24"/>
        </w:rPr>
      </w:pPr>
    </w:p>
    <w:p w14:paraId="6ACAF409" w14:textId="77777777" w:rsidR="00C54749" w:rsidRDefault="00C54749" w:rsidP="00C54749">
      <w:pPr>
        <w:pStyle w:val="NoSpacing"/>
        <w:rPr>
          <w:rFonts w:ascii="Times New Roman" w:eastAsia="Times New Roman" w:hAnsi="Times New Roman" w:cs="Times New Roman"/>
          <w:i/>
          <w:iCs/>
          <w:sz w:val="24"/>
          <w:szCs w:val="24"/>
        </w:rPr>
      </w:pPr>
      <w:r w:rsidRPr="00D82B93">
        <w:rPr>
          <w:rFonts w:ascii="Times New Roman" w:eastAsia="Times New Roman" w:hAnsi="Times New Roman" w:cs="Times New Roman"/>
          <w:i/>
          <w:iCs/>
          <w:sz w:val="24"/>
          <w:szCs w:val="24"/>
        </w:rPr>
        <w:t>Parameters</w:t>
      </w:r>
      <w:r>
        <w:rPr>
          <w:rFonts w:ascii="Times New Roman" w:eastAsia="Times New Roman" w:hAnsi="Times New Roman" w:cs="Times New Roman"/>
          <w:i/>
          <w:iCs/>
          <w:sz w:val="24"/>
          <w:szCs w:val="24"/>
        </w:rPr>
        <w:t>:</w:t>
      </w:r>
    </w:p>
    <w:p w14:paraId="0700FE3A"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Inflow to the Glen Canyon dam (ac-ft /month)</w:t>
      </w:r>
    </w:p>
    <w:p w14:paraId="4C259B69"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Evaporation from both the reservoirs (ac-ft/month)</w:t>
      </w:r>
    </w:p>
    <w:p w14:paraId="59C7E8A7"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3. Initial storage in both the reservoirs (ac-ft/month)</w:t>
      </w:r>
    </w:p>
    <w:p w14:paraId="653542E1"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4. Upper and lower release limits for both the reservoirs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w:t>
      </w:r>
    </w:p>
    <w:p w14:paraId="4753A760"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5. Total annual release volume from Glen Canyon Dam and from Hoover Dam</w:t>
      </w:r>
    </w:p>
    <w:p w14:paraId="6F48EE74"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6. Minimum and maximum storage capacities of the reservoirs (ac-ft)</w:t>
      </w:r>
    </w:p>
    <w:p w14:paraId="5BF0DD83"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7. Required river temperature at different locations in the Grand Canyon (</w:t>
      </w:r>
      <w:proofErr w:type="spellStart"/>
      <w:r w:rsidRPr="00223C26">
        <w:rPr>
          <w:rFonts w:ascii="Times New Roman" w:eastAsia="Times New Roman" w:hAnsi="Times New Roman" w:cs="Times New Roman"/>
          <w:vertAlign w:val="superscript"/>
        </w:rPr>
        <w:t>O</w:t>
      </w:r>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w:t>
      </w:r>
    </w:p>
    <w:p w14:paraId="426ED0B8"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8. Number of steady flow days factors. Different factor values represent number of steady flow days scenarios per month.</w:t>
      </w:r>
    </w:p>
    <w:p w14:paraId="3049EC6D" w14:textId="77777777" w:rsidR="00C54749" w:rsidRDefault="00C54749" w:rsidP="00C54749">
      <w:pPr>
        <w:pStyle w:val="NoSpacing"/>
        <w:rPr>
          <w:rFonts w:ascii="Times New Roman" w:eastAsia="Times New Roman" w:hAnsi="Times New Roman" w:cs="Times New Roman"/>
          <w:sz w:val="24"/>
          <w:szCs w:val="24"/>
        </w:rPr>
      </w:pPr>
    </w:p>
    <w:p w14:paraId="1EFFD350"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w:t>
      </w:r>
    </w:p>
    <w:p w14:paraId="575A6300" w14:textId="77777777" w:rsidR="00C54749" w:rsidRDefault="00C54749" w:rsidP="00C54749">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1. Storage level in both the reservoirs (ac-ft)</w:t>
      </w:r>
    </w:p>
    <w:p w14:paraId="086F7380" w14:textId="79FFAE96" w:rsidR="00C54749" w:rsidRDefault="00C54749" w:rsidP="00CF663E">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2. Releases from both the reservoirs (</w:t>
      </w:r>
      <w:proofErr w:type="spellStart"/>
      <w:r>
        <w:rPr>
          <w:rFonts w:ascii="Times New Roman" w:eastAsia="Times New Roman" w:hAnsi="Times New Roman" w:cs="Times New Roman"/>
          <w:sz w:val="24"/>
          <w:szCs w:val="24"/>
        </w:rPr>
        <w:t>cfs</w:t>
      </w:r>
      <w:proofErr w:type="spellEnd"/>
      <w:r>
        <w:rPr>
          <w:rFonts w:ascii="Times New Roman" w:eastAsia="Times New Roman" w:hAnsi="Times New Roman" w:cs="Times New Roman"/>
          <w:sz w:val="24"/>
          <w:szCs w:val="24"/>
        </w:rPr>
        <w:t>)</w:t>
      </w:r>
      <w:r w:rsidR="00CF663E">
        <w:rPr>
          <w:rFonts w:ascii="Times New Roman" w:eastAsia="Times New Roman" w:hAnsi="Times New Roman" w:cs="Times New Roman"/>
          <w:sz w:val="24"/>
          <w:szCs w:val="24"/>
        </w:rPr>
        <w:t xml:space="preserve"> </w:t>
      </w:r>
    </w:p>
    <w:p w14:paraId="1CFA30C9" w14:textId="77777777" w:rsidR="006A3724" w:rsidRPr="0024464A" w:rsidRDefault="006A3724" w:rsidP="0024464A">
      <w:pPr>
        <w:spacing w:line="240" w:lineRule="auto"/>
        <w:rPr>
          <w:rFonts w:ascii="Times New Roman" w:hAnsi="Times New Roman" w:cs="Times New Roman"/>
          <w:sz w:val="24"/>
          <w:szCs w:val="24"/>
        </w:rPr>
      </w:pPr>
    </w:p>
    <w:p w14:paraId="17A129B2" w14:textId="4AE3B80E" w:rsidR="00CF663E" w:rsidRDefault="00CF663E" w:rsidP="0024464A">
      <w:pPr>
        <w:spacing w:line="240" w:lineRule="auto"/>
        <w:rPr>
          <w:rFonts w:ascii="Times New Roman" w:hAnsi="Times New Roman" w:cs="Times New Roman"/>
          <w:sz w:val="24"/>
          <w:szCs w:val="24"/>
        </w:rPr>
      </w:pPr>
      <w:r>
        <w:rPr>
          <w:rFonts w:ascii="Times New Roman" w:hAnsi="Times New Roman" w:cs="Times New Roman"/>
          <w:sz w:val="24"/>
          <w:szCs w:val="24"/>
        </w:rPr>
        <w:t>Primary Result</w:t>
      </w:r>
    </w:p>
    <w:p w14:paraId="3AA317F4" w14:textId="02E7F4A6" w:rsidR="002D7A0D" w:rsidRPr="0024464A" w:rsidRDefault="00CF663E" w:rsidP="0024464A">
      <w:pPr>
        <w:spacing w:line="240" w:lineRule="auto"/>
        <w:rPr>
          <w:rFonts w:ascii="Times New Roman" w:hAnsi="Times New Roman" w:cs="Times New Roman"/>
          <w:sz w:val="24"/>
          <w:szCs w:val="24"/>
        </w:rPr>
      </w:pPr>
      <w:r>
        <w:rPr>
          <w:rFonts w:ascii="Times New Roman" w:hAnsi="Times New Roman" w:cs="Times New Roman"/>
          <w:sz w:val="24"/>
          <w:szCs w:val="24"/>
        </w:rPr>
        <w:t>Future Challenges</w:t>
      </w:r>
    </w:p>
    <w:p w14:paraId="511626DB" w14:textId="5E6CF2A9" w:rsidR="002D7A0D" w:rsidRPr="0024464A" w:rsidRDefault="002D7A0D" w:rsidP="0024464A">
      <w:pPr>
        <w:spacing w:line="240" w:lineRule="auto"/>
        <w:rPr>
          <w:rFonts w:ascii="Times New Roman" w:hAnsi="Times New Roman" w:cs="Times New Roman"/>
          <w:sz w:val="24"/>
          <w:szCs w:val="24"/>
        </w:rPr>
      </w:pPr>
      <w:r w:rsidRPr="0024464A">
        <w:rPr>
          <w:rFonts w:ascii="Times New Roman" w:hAnsi="Times New Roman" w:cs="Times New Roman"/>
          <w:sz w:val="24"/>
          <w:szCs w:val="24"/>
        </w:rPr>
        <w:t xml:space="preserve">  </w:t>
      </w:r>
      <w:r w:rsidRPr="0024464A">
        <w:rPr>
          <w:rFonts w:ascii="Times New Roman" w:hAnsi="Times New Roman" w:cs="Times New Roman"/>
          <w:sz w:val="24"/>
          <w:szCs w:val="24"/>
        </w:rPr>
        <w:br w:type="page"/>
      </w:r>
      <w:r w:rsidRPr="0024464A">
        <w:rPr>
          <w:rFonts w:ascii="Times New Roman" w:hAnsi="Times New Roman" w:cs="Times New Roman"/>
          <w:b/>
          <w:bCs/>
          <w:sz w:val="24"/>
          <w:szCs w:val="24"/>
        </w:rPr>
        <w:lastRenderedPageBreak/>
        <w:t>References:</w:t>
      </w:r>
    </w:p>
    <w:p w14:paraId="41408163" w14:textId="62B09CE9" w:rsidR="005B5FFF" w:rsidRPr="0024464A" w:rsidRDefault="005B5FFF"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Bunch, A. J., </w:t>
      </w:r>
      <w:proofErr w:type="spellStart"/>
      <w:r w:rsidRPr="0024464A">
        <w:rPr>
          <w:rFonts w:ascii="Times New Roman" w:hAnsi="Times New Roman" w:cs="Times New Roman"/>
          <w:sz w:val="24"/>
          <w:szCs w:val="24"/>
        </w:rPr>
        <w:t>Osterhoudt</w:t>
      </w:r>
      <w:proofErr w:type="spellEnd"/>
      <w:r w:rsidRPr="0024464A">
        <w:rPr>
          <w:rFonts w:ascii="Times New Roman" w:hAnsi="Times New Roman" w:cs="Times New Roman"/>
          <w:sz w:val="24"/>
          <w:szCs w:val="24"/>
        </w:rPr>
        <w:t xml:space="preserve">, R. J., Anderson, M. C., &amp; Stewart, W. T. (2012). </w:t>
      </w:r>
      <w:r w:rsidRPr="0024464A">
        <w:rPr>
          <w:rFonts w:ascii="Times New Roman" w:hAnsi="Times New Roman" w:cs="Times New Roman"/>
          <w:i/>
          <w:iCs/>
          <w:sz w:val="24"/>
          <w:szCs w:val="24"/>
        </w:rPr>
        <w:t>Colorado River Fish Monitoring in Grand Canyon , Arizona — 2012 Annual Report</w:t>
      </w:r>
      <w:r w:rsidRPr="0024464A">
        <w:rPr>
          <w:rFonts w:ascii="Times New Roman" w:hAnsi="Times New Roman" w:cs="Times New Roman"/>
          <w:sz w:val="24"/>
          <w:szCs w:val="24"/>
        </w:rPr>
        <w:t xml:space="preserve">. (December), 1–41. </w:t>
      </w:r>
      <w:hyperlink r:id="rId16" w:history="1">
        <w:r w:rsidRPr="0024464A">
          <w:rPr>
            <w:rStyle w:val="Hyperlink"/>
            <w:rFonts w:ascii="Times New Roman" w:hAnsi="Times New Roman" w:cs="Times New Roman"/>
            <w:sz w:val="24"/>
            <w:szCs w:val="24"/>
          </w:rPr>
          <w:t>https://doi.org/10.13140/RG.2.2.31954.61124</w:t>
        </w:r>
      </w:hyperlink>
    </w:p>
    <w:p w14:paraId="5E6B7F64" w14:textId="77777777" w:rsidR="002F6EC8" w:rsidRDefault="002F6EC8" w:rsidP="00C50A75">
      <w:pPr>
        <w:spacing w:line="240" w:lineRule="auto"/>
        <w:ind w:left="720" w:hanging="720"/>
        <w:rPr>
          <w:rStyle w:val="Hyperlink"/>
          <w:rFonts w:ascii="Times New Roman" w:hAnsi="Times New Roman" w:cs="Times New Roman"/>
          <w:sz w:val="24"/>
          <w:szCs w:val="24"/>
        </w:rPr>
      </w:pPr>
      <w:r w:rsidRPr="0024464A">
        <w:rPr>
          <w:rFonts w:ascii="Times New Roman" w:hAnsi="Times New Roman" w:cs="Times New Roman"/>
          <w:sz w:val="24"/>
          <w:szCs w:val="24"/>
        </w:rPr>
        <w:t xml:space="preserve">Glen Canyon Dam </w:t>
      </w:r>
      <w:proofErr w:type="spellStart"/>
      <w:r w:rsidRPr="0024464A">
        <w:rPr>
          <w:rFonts w:ascii="Times New Roman" w:hAnsi="Times New Roman" w:cs="Times New Roman"/>
          <w:sz w:val="24"/>
          <w:szCs w:val="24"/>
        </w:rPr>
        <w:t>Wiki</w:t>
      </w:r>
      <w:r>
        <w:rPr>
          <w:rFonts w:ascii="Times New Roman" w:hAnsi="Times New Roman" w:cs="Times New Roman"/>
          <w:sz w:val="24"/>
          <w:szCs w:val="24"/>
          <w:vertAlign w:val="superscript"/>
        </w:rPr>
        <w:t>a</w:t>
      </w:r>
      <w:proofErr w:type="spellEnd"/>
      <w:r w:rsidRPr="0024464A">
        <w:rPr>
          <w:rFonts w:ascii="Times New Roman" w:hAnsi="Times New Roman" w:cs="Times New Roman"/>
          <w:sz w:val="24"/>
          <w:szCs w:val="24"/>
        </w:rPr>
        <w:t>, (2020)</w:t>
      </w:r>
      <w:r>
        <w:rPr>
          <w:rFonts w:ascii="Times New Roman" w:hAnsi="Times New Roman" w:cs="Times New Roman"/>
          <w:sz w:val="24"/>
          <w:szCs w:val="24"/>
        </w:rPr>
        <w:t xml:space="preserve">, </w:t>
      </w:r>
      <w:r w:rsidRPr="0024464A">
        <w:rPr>
          <w:rFonts w:ascii="Times New Roman" w:hAnsi="Times New Roman" w:cs="Times New Roman"/>
          <w:sz w:val="24"/>
          <w:szCs w:val="24"/>
        </w:rPr>
        <w:t xml:space="preserve"> </w:t>
      </w:r>
      <w:hyperlink r:id="rId17" w:history="1">
        <w:r w:rsidRPr="0024464A">
          <w:rPr>
            <w:rStyle w:val="Hyperlink"/>
            <w:rFonts w:ascii="Times New Roman" w:hAnsi="Times New Roman" w:cs="Times New Roman"/>
            <w:sz w:val="24"/>
            <w:szCs w:val="24"/>
          </w:rPr>
          <w:t>https://gcdamp.com/index.php?title=TEMPERATURE</w:t>
        </w:r>
      </w:hyperlink>
    </w:p>
    <w:p w14:paraId="5D02FB90" w14:textId="77777777" w:rsidR="002F6EC8" w:rsidRPr="0024464A" w:rsidRDefault="002F6EC8"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Glen Canyon Dam </w:t>
      </w:r>
      <w:proofErr w:type="spellStart"/>
      <w:r w:rsidRPr="0024464A">
        <w:rPr>
          <w:rFonts w:ascii="Times New Roman" w:hAnsi="Times New Roman" w:cs="Times New Roman"/>
          <w:sz w:val="24"/>
          <w:szCs w:val="24"/>
        </w:rPr>
        <w:t>Wiki</w:t>
      </w:r>
      <w:r>
        <w:rPr>
          <w:rFonts w:ascii="Times New Roman" w:hAnsi="Times New Roman" w:cs="Times New Roman"/>
          <w:sz w:val="24"/>
          <w:szCs w:val="24"/>
          <w:vertAlign w:val="superscript"/>
        </w:rPr>
        <w:t>b</w:t>
      </w:r>
      <w:proofErr w:type="spellEnd"/>
      <w:r w:rsidRPr="0024464A">
        <w:rPr>
          <w:rFonts w:ascii="Times New Roman" w:hAnsi="Times New Roman" w:cs="Times New Roman"/>
          <w:sz w:val="24"/>
          <w:szCs w:val="24"/>
        </w:rPr>
        <w:t>, (2020)</w:t>
      </w:r>
      <w:r>
        <w:rPr>
          <w:rFonts w:ascii="Times New Roman" w:hAnsi="Times New Roman" w:cs="Times New Roman"/>
          <w:sz w:val="24"/>
          <w:szCs w:val="24"/>
        </w:rPr>
        <w:t xml:space="preserve">, </w:t>
      </w:r>
      <w:hyperlink r:id="rId18" w:history="1">
        <w:r w:rsidRPr="007A5431">
          <w:rPr>
            <w:rStyle w:val="Hyperlink"/>
            <w:rFonts w:ascii="Times New Roman" w:hAnsi="Times New Roman" w:cs="Times New Roman"/>
            <w:sz w:val="24"/>
            <w:szCs w:val="24"/>
          </w:rPr>
          <w:t>http://gcdamp.com/index.php?title=File:LTEMP_monthly_volumes.png</w:t>
        </w:r>
      </w:hyperlink>
      <w:r>
        <w:rPr>
          <w:rFonts w:ascii="Times New Roman" w:hAnsi="Times New Roman" w:cs="Times New Roman"/>
          <w:sz w:val="24"/>
          <w:szCs w:val="24"/>
        </w:rPr>
        <w:t xml:space="preserve"> </w:t>
      </w:r>
    </w:p>
    <w:p w14:paraId="1DBCCE45" w14:textId="00C3FF2C" w:rsidR="004435AB" w:rsidRPr="0024464A" w:rsidRDefault="004435AB" w:rsidP="00C50A75">
      <w:pPr>
        <w:pStyle w:val="NormalWeb"/>
        <w:ind w:left="720" w:hanging="720"/>
      </w:pPr>
      <w:r w:rsidRPr="0024464A">
        <w:t xml:space="preserve">Gloss, S., </w:t>
      </w:r>
      <w:proofErr w:type="spellStart"/>
      <w:r w:rsidRPr="0024464A">
        <w:t>Lovich</w:t>
      </w:r>
      <w:proofErr w:type="spellEnd"/>
      <w:r w:rsidRPr="0024464A">
        <w:t xml:space="preserve">, J., &amp; </w:t>
      </w:r>
      <w:proofErr w:type="spellStart"/>
      <w:r w:rsidRPr="0024464A">
        <w:t>Melis</w:t>
      </w:r>
      <w:proofErr w:type="spellEnd"/>
      <w:r w:rsidRPr="0024464A">
        <w:t xml:space="preserve">, T. (2005). </w:t>
      </w:r>
      <w:r w:rsidRPr="0024464A">
        <w:rPr>
          <w:i/>
          <w:iCs/>
        </w:rPr>
        <w:t>The State of the Colorado River Ecosystem in Grand Canyon: USGS Circular 1282</w:t>
      </w:r>
      <w:r w:rsidRPr="0024464A">
        <w:t>.</w:t>
      </w:r>
    </w:p>
    <w:p w14:paraId="01AD05D8" w14:textId="77777777" w:rsidR="002F6EC8" w:rsidRPr="0024464A" w:rsidRDefault="002F6EC8" w:rsidP="00C50A75">
      <w:pPr>
        <w:spacing w:line="240" w:lineRule="auto"/>
        <w:ind w:left="720" w:hanging="720"/>
        <w:jc w:val="both"/>
        <w:rPr>
          <w:rFonts w:ascii="Times New Roman" w:hAnsi="Times New Roman" w:cs="Times New Roman"/>
          <w:sz w:val="24"/>
          <w:szCs w:val="24"/>
        </w:rPr>
      </w:pPr>
      <w:proofErr w:type="spellStart"/>
      <w:r w:rsidRPr="0024464A">
        <w:rPr>
          <w:rFonts w:ascii="Times New Roman" w:hAnsi="Times New Roman" w:cs="Times New Roman"/>
          <w:sz w:val="24"/>
          <w:szCs w:val="24"/>
        </w:rPr>
        <w:t>Kegerries</w:t>
      </w:r>
      <w:proofErr w:type="spellEnd"/>
      <w:r w:rsidRPr="0024464A">
        <w:rPr>
          <w:rFonts w:ascii="Times New Roman" w:hAnsi="Times New Roman" w:cs="Times New Roman"/>
          <w:sz w:val="24"/>
          <w:szCs w:val="24"/>
        </w:rPr>
        <w:t xml:space="preserve">, R. B., Albrecht, B., McKinstry, M. C., Rogers, R. J., Valdez, R. A., </w:t>
      </w:r>
      <w:proofErr w:type="spellStart"/>
      <w:r w:rsidRPr="0024464A">
        <w:rPr>
          <w:rFonts w:ascii="Times New Roman" w:hAnsi="Times New Roman" w:cs="Times New Roman"/>
          <w:sz w:val="24"/>
          <w:szCs w:val="24"/>
        </w:rPr>
        <w:t>Barkalow</w:t>
      </w:r>
      <w:proofErr w:type="spellEnd"/>
      <w:r w:rsidRPr="0024464A">
        <w:rPr>
          <w:rFonts w:ascii="Times New Roman" w:hAnsi="Times New Roman" w:cs="Times New Roman"/>
          <w:sz w:val="24"/>
          <w:szCs w:val="24"/>
        </w:rPr>
        <w:t xml:space="preserve">, A. L., … Smith, E. O. (2020). Small-Bodied Fish Surveys Demonstrate Native Fish Dominance Over 300 Kilometers of the Colorado River Through Grand Canyon, Arizona. Western North American Naturalist, 80(2), 146. </w:t>
      </w:r>
      <w:hyperlink r:id="rId19" w:history="1">
        <w:r w:rsidRPr="0024464A">
          <w:rPr>
            <w:rStyle w:val="Hyperlink"/>
            <w:rFonts w:ascii="Times New Roman" w:hAnsi="Times New Roman" w:cs="Times New Roman"/>
            <w:sz w:val="24"/>
            <w:szCs w:val="24"/>
          </w:rPr>
          <w:t>https://doi.org/10.3398/064.080.0202</w:t>
        </w:r>
      </w:hyperlink>
    </w:p>
    <w:p w14:paraId="214D7840" w14:textId="2EF5AD5B" w:rsidR="004F63A3" w:rsidRPr="0024464A" w:rsidRDefault="004F63A3"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Kennedy, T. A., </w:t>
      </w:r>
      <w:proofErr w:type="spellStart"/>
      <w:r w:rsidRPr="0024464A">
        <w:rPr>
          <w:rFonts w:ascii="Times New Roman" w:hAnsi="Times New Roman" w:cs="Times New Roman"/>
          <w:sz w:val="24"/>
          <w:szCs w:val="24"/>
        </w:rPr>
        <w:t>Muehlbauer</w:t>
      </w:r>
      <w:proofErr w:type="spellEnd"/>
      <w:r w:rsidRPr="0024464A">
        <w:rPr>
          <w:rFonts w:ascii="Times New Roman" w:hAnsi="Times New Roman" w:cs="Times New Roman"/>
          <w:sz w:val="24"/>
          <w:szCs w:val="24"/>
        </w:rPr>
        <w:t xml:space="preserve">, J. D., </w:t>
      </w:r>
      <w:proofErr w:type="spellStart"/>
      <w:r w:rsidRPr="0024464A">
        <w:rPr>
          <w:rFonts w:ascii="Times New Roman" w:hAnsi="Times New Roman" w:cs="Times New Roman"/>
          <w:sz w:val="24"/>
          <w:szCs w:val="24"/>
        </w:rPr>
        <w:t>Yackulic</w:t>
      </w:r>
      <w:proofErr w:type="spellEnd"/>
      <w:r w:rsidRPr="0024464A">
        <w:rPr>
          <w:rFonts w:ascii="Times New Roman" w:hAnsi="Times New Roman" w:cs="Times New Roman"/>
          <w:sz w:val="24"/>
          <w:szCs w:val="24"/>
        </w:rPr>
        <w:t xml:space="preserve">, C. B., Lytle, D. A., Miller, S. W., Dibble, K. L.,  &amp; Baxter, C. V. (2016). Flow management for hydropower extirpates aquatic insects, undermining river food webs. </w:t>
      </w:r>
      <w:proofErr w:type="spellStart"/>
      <w:r w:rsidRPr="0024464A">
        <w:rPr>
          <w:rFonts w:ascii="Times New Roman" w:hAnsi="Times New Roman" w:cs="Times New Roman"/>
          <w:sz w:val="24"/>
          <w:szCs w:val="24"/>
        </w:rPr>
        <w:t>BioScience</w:t>
      </w:r>
      <w:proofErr w:type="spellEnd"/>
      <w:r w:rsidRPr="0024464A">
        <w:rPr>
          <w:rFonts w:ascii="Times New Roman" w:hAnsi="Times New Roman" w:cs="Times New Roman"/>
          <w:sz w:val="24"/>
          <w:szCs w:val="24"/>
        </w:rPr>
        <w:t>, 66(7), 561-575.</w:t>
      </w:r>
    </w:p>
    <w:p w14:paraId="26D542AE" w14:textId="77777777" w:rsidR="00B76E5B" w:rsidRPr="00926E1E" w:rsidRDefault="00B76E5B" w:rsidP="00C50A75">
      <w:pPr>
        <w:spacing w:before="100" w:beforeAutospacing="1" w:after="100" w:afterAutospacing="1" w:line="240" w:lineRule="auto"/>
        <w:ind w:left="720" w:hanging="720"/>
        <w:rPr>
          <w:rFonts w:ascii="Times New Roman" w:eastAsia="Times New Roman" w:hAnsi="Times New Roman" w:cs="Times New Roman"/>
          <w:sz w:val="24"/>
          <w:szCs w:val="24"/>
        </w:rPr>
      </w:pPr>
      <w:proofErr w:type="spellStart"/>
      <w:r w:rsidRPr="00926E1E">
        <w:rPr>
          <w:rFonts w:ascii="Times New Roman" w:eastAsia="Times New Roman" w:hAnsi="Times New Roman" w:cs="Times New Roman"/>
          <w:sz w:val="24"/>
          <w:szCs w:val="24"/>
        </w:rPr>
        <w:t>Mihalevich</w:t>
      </w:r>
      <w:proofErr w:type="spellEnd"/>
      <w:r w:rsidRPr="00926E1E">
        <w:rPr>
          <w:rFonts w:ascii="Times New Roman" w:eastAsia="Times New Roman" w:hAnsi="Times New Roman" w:cs="Times New Roman"/>
          <w:sz w:val="24"/>
          <w:szCs w:val="24"/>
        </w:rPr>
        <w:t xml:space="preserve">, B. A., Neilson, B. T., </w:t>
      </w:r>
      <w:proofErr w:type="spellStart"/>
      <w:r w:rsidRPr="00926E1E">
        <w:rPr>
          <w:rFonts w:ascii="Times New Roman" w:eastAsia="Times New Roman" w:hAnsi="Times New Roman" w:cs="Times New Roman"/>
          <w:sz w:val="24"/>
          <w:szCs w:val="24"/>
        </w:rPr>
        <w:t>Buahin</w:t>
      </w:r>
      <w:proofErr w:type="spellEnd"/>
      <w:r w:rsidRPr="00926E1E">
        <w:rPr>
          <w:rFonts w:ascii="Times New Roman" w:eastAsia="Times New Roman" w:hAnsi="Times New Roman" w:cs="Times New Roman"/>
          <w:sz w:val="24"/>
          <w:szCs w:val="24"/>
        </w:rPr>
        <w:t xml:space="preserve">, C. A., </w:t>
      </w:r>
      <w:proofErr w:type="spellStart"/>
      <w:r w:rsidRPr="00926E1E">
        <w:rPr>
          <w:rFonts w:ascii="Times New Roman" w:eastAsia="Times New Roman" w:hAnsi="Times New Roman" w:cs="Times New Roman"/>
          <w:sz w:val="24"/>
          <w:szCs w:val="24"/>
        </w:rPr>
        <w:t>Yackulic</w:t>
      </w:r>
      <w:proofErr w:type="spellEnd"/>
      <w:r w:rsidRPr="00926E1E">
        <w:rPr>
          <w:rFonts w:ascii="Times New Roman" w:eastAsia="Times New Roman" w:hAnsi="Times New Roman" w:cs="Times New Roman"/>
          <w:sz w:val="24"/>
          <w:szCs w:val="24"/>
        </w:rPr>
        <w:t xml:space="preserve">, C., &amp; John, C. (n.d.). </w:t>
      </w:r>
      <w:r w:rsidRPr="00926E1E">
        <w:rPr>
          <w:rFonts w:ascii="Times New Roman" w:eastAsia="Times New Roman" w:hAnsi="Times New Roman" w:cs="Times New Roman"/>
          <w:i/>
          <w:iCs/>
          <w:sz w:val="24"/>
          <w:szCs w:val="24"/>
        </w:rPr>
        <w:t>Water temperature controls for regulated rivers in complex topographic regions</w:t>
      </w:r>
      <w:r w:rsidRPr="00926E1E">
        <w:rPr>
          <w:rFonts w:ascii="Times New Roman" w:eastAsia="Times New Roman" w:hAnsi="Times New Roman" w:cs="Times New Roman"/>
          <w:sz w:val="24"/>
          <w:szCs w:val="24"/>
        </w:rPr>
        <w:t>.</w:t>
      </w:r>
    </w:p>
    <w:p w14:paraId="47F2573C" w14:textId="70123594" w:rsidR="002F6EC8" w:rsidRPr="0024464A" w:rsidRDefault="002F6EC8"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National Park Service (July 24, 2018), (</w:t>
      </w:r>
      <w:hyperlink r:id="rId20" w:history="1">
        <w:r w:rsidRPr="0024464A">
          <w:rPr>
            <w:rStyle w:val="Hyperlink"/>
            <w:rFonts w:ascii="Times New Roman" w:hAnsi="Times New Roman" w:cs="Times New Roman"/>
            <w:sz w:val="24"/>
            <w:szCs w:val="24"/>
          </w:rPr>
          <w:t>https://www.nps.gov/grca/learn/nature/fish-native.htm</w:t>
        </w:r>
      </w:hyperlink>
      <w:r w:rsidRPr="0024464A">
        <w:rPr>
          <w:rFonts w:ascii="Times New Roman" w:hAnsi="Times New Roman" w:cs="Times New Roman"/>
          <w:sz w:val="24"/>
          <w:szCs w:val="24"/>
        </w:rPr>
        <w:t>)</w:t>
      </w:r>
    </w:p>
    <w:p w14:paraId="72A5C424" w14:textId="3EDC8636" w:rsidR="003A7D2D" w:rsidRPr="0024464A" w:rsidRDefault="003A7D2D" w:rsidP="00C50A75">
      <w:pPr>
        <w:spacing w:line="240" w:lineRule="auto"/>
        <w:ind w:left="720" w:hanging="720"/>
        <w:jc w:val="both"/>
        <w:rPr>
          <w:rStyle w:val="Hyperlink"/>
          <w:rFonts w:ascii="Times New Roman" w:hAnsi="Times New Roman" w:cs="Times New Roman"/>
          <w:sz w:val="24"/>
          <w:szCs w:val="24"/>
        </w:rPr>
      </w:pPr>
      <w:r w:rsidRPr="0024464A">
        <w:rPr>
          <w:rFonts w:ascii="Times New Roman" w:hAnsi="Times New Roman" w:cs="Times New Roman"/>
          <w:sz w:val="24"/>
          <w:szCs w:val="24"/>
        </w:rPr>
        <w:t xml:space="preserve">Rice, J. Controlled Flooding in the Grand Canyon: Drifting Between Instrumental and Ecological Rationality in Water Management. Organization &amp; Environment, 26(4), 412–430. </w:t>
      </w:r>
      <w:r w:rsidRPr="0024464A">
        <w:rPr>
          <w:rStyle w:val="Hyperlink"/>
          <w:rFonts w:ascii="Times New Roman" w:hAnsi="Times New Roman" w:cs="Times New Roman"/>
          <w:sz w:val="24"/>
          <w:szCs w:val="24"/>
        </w:rPr>
        <w:t>https://doi.org/10.1177/1086026613509250 (2013).</w:t>
      </w:r>
    </w:p>
    <w:p w14:paraId="1066D777" w14:textId="77777777" w:rsidR="00B76E5B" w:rsidRPr="0024464A" w:rsidRDefault="00B76E5B"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Rogowski, D. L., </w:t>
      </w:r>
      <w:proofErr w:type="spellStart"/>
      <w:r w:rsidRPr="0024464A">
        <w:rPr>
          <w:rFonts w:ascii="Times New Roman" w:hAnsi="Times New Roman" w:cs="Times New Roman"/>
          <w:sz w:val="24"/>
          <w:szCs w:val="24"/>
        </w:rPr>
        <w:t>Osterhoudt</w:t>
      </w:r>
      <w:proofErr w:type="spellEnd"/>
      <w:r w:rsidRPr="0024464A">
        <w:rPr>
          <w:rFonts w:ascii="Times New Roman" w:hAnsi="Times New Roman" w:cs="Times New Roman"/>
          <w:sz w:val="24"/>
          <w:szCs w:val="24"/>
        </w:rPr>
        <w:t xml:space="preserve">, R. J., </w:t>
      </w:r>
      <w:proofErr w:type="spellStart"/>
      <w:r w:rsidRPr="0024464A">
        <w:rPr>
          <w:rFonts w:ascii="Times New Roman" w:hAnsi="Times New Roman" w:cs="Times New Roman"/>
          <w:sz w:val="24"/>
          <w:szCs w:val="24"/>
        </w:rPr>
        <w:t>Mohn</w:t>
      </w:r>
      <w:proofErr w:type="spellEnd"/>
      <w:r w:rsidRPr="0024464A">
        <w:rPr>
          <w:rFonts w:ascii="Times New Roman" w:hAnsi="Times New Roman" w:cs="Times New Roman"/>
          <w:sz w:val="24"/>
          <w:szCs w:val="24"/>
        </w:rPr>
        <w:t xml:space="preserve">, H. E., &amp; Boyer, J. K. (2018). Humpback Chub (Gila </w:t>
      </w:r>
      <w:proofErr w:type="spellStart"/>
      <w:r w:rsidRPr="0024464A">
        <w:rPr>
          <w:rFonts w:ascii="Times New Roman" w:hAnsi="Times New Roman" w:cs="Times New Roman"/>
          <w:sz w:val="24"/>
          <w:szCs w:val="24"/>
        </w:rPr>
        <w:t>cypha</w:t>
      </w:r>
      <w:proofErr w:type="spellEnd"/>
      <w:r w:rsidRPr="0024464A">
        <w:rPr>
          <w:rFonts w:ascii="Times New Roman" w:hAnsi="Times New Roman" w:cs="Times New Roman"/>
          <w:sz w:val="24"/>
          <w:szCs w:val="24"/>
        </w:rPr>
        <w:t xml:space="preserve">) Range Expansion in the Western Grand Canyon. Western North American Naturalist, 78(1), 26–38. </w:t>
      </w:r>
      <w:hyperlink r:id="rId21" w:history="1">
        <w:r w:rsidRPr="0024464A">
          <w:rPr>
            <w:rStyle w:val="Hyperlink"/>
            <w:rFonts w:ascii="Times New Roman" w:hAnsi="Times New Roman" w:cs="Times New Roman"/>
            <w:sz w:val="24"/>
            <w:szCs w:val="24"/>
          </w:rPr>
          <w:t>https://doi.org/10.3398/064.078.0105</w:t>
        </w:r>
      </w:hyperlink>
    </w:p>
    <w:p w14:paraId="0091859F" w14:textId="77777777" w:rsidR="004435AB" w:rsidRPr="0024464A" w:rsidRDefault="004435AB" w:rsidP="00C50A75">
      <w:pPr>
        <w:autoSpaceDE w:val="0"/>
        <w:autoSpaceDN w:val="0"/>
        <w:adjustRightInd w:val="0"/>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Schmidt JC, Webb RH, Valdez RA, </w:t>
      </w:r>
      <w:proofErr w:type="spellStart"/>
      <w:r w:rsidRPr="0024464A">
        <w:rPr>
          <w:rFonts w:ascii="Times New Roman" w:hAnsi="Times New Roman" w:cs="Times New Roman"/>
          <w:sz w:val="24"/>
          <w:szCs w:val="24"/>
        </w:rPr>
        <w:t>Marzolf</w:t>
      </w:r>
      <w:proofErr w:type="spellEnd"/>
      <w:r w:rsidRPr="0024464A">
        <w:rPr>
          <w:rFonts w:ascii="Times New Roman" w:hAnsi="Times New Roman" w:cs="Times New Roman"/>
          <w:sz w:val="24"/>
          <w:szCs w:val="24"/>
        </w:rPr>
        <w:t xml:space="preserve"> GR, Stevens LE. 1998. Science and values in river restoration in the Grand Canyon. </w:t>
      </w:r>
      <w:proofErr w:type="spellStart"/>
      <w:r w:rsidRPr="0024464A">
        <w:rPr>
          <w:rFonts w:ascii="Times New Roman" w:hAnsi="Times New Roman" w:cs="Times New Roman"/>
          <w:sz w:val="24"/>
          <w:szCs w:val="24"/>
        </w:rPr>
        <w:t>BioScience</w:t>
      </w:r>
      <w:proofErr w:type="spellEnd"/>
      <w:r w:rsidRPr="0024464A">
        <w:rPr>
          <w:rFonts w:ascii="Times New Roman" w:hAnsi="Times New Roman" w:cs="Times New Roman"/>
          <w:sz w:val="24"/>
          <w:szCs w:val="24"/>
        </w:rPr>
        <w:t xml:space="preserve"> 48:735–747.</w:t>
      </w:r>
    </w:p>
    <w:p w14:paraId="35C84F95" w14:textId="77777777" w:rsidR="00C50A75" w:rsidRPr="0024464A" w:rsidRDefault="00C50A75"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United States Bureau of Reclamation </w:t>
      </w:r>
      <w:hyperlink r:id="rId22" w:history="1">
        <w:r w:rsidRPr="0024464A">
          <w:rPr>
            <w:rStyle w:val="Hyperlink"/>
            <w:rFonts w:ascii="Times New Roman" w:hAnsi="Times New Roman" w:cs="Times New Roman"/>
            <w:sz w:val="24"/>
            <w:szCs w:val="24"/>
          </w:rPr>
          <w:t>https://www.usbr.gov/lc/region/pao/pdfiles/crcompct.pdf</w:t>
        </w:r>
      </w:hyperlink>
    </w:p>
    <w:p w14:paraId="60A1E5C3" w14:textId="2083A458" w:rsidR="00C50A75" w:rsidRPr="0024464A" w:rsidRDefault="00C50A75"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United States Bureau of Reclamation </w:t>
      </w:r>
      <w:hyperlink r:id="rId23" w:anchor=":~:text=The%20Mexican%20Water%20Treaty%20of,Colorado%20River%20Compact%20of%201922" w:history="1">
        <w:r w:rsidRPr="0024464A">
          <w:rPr>
            <w:rStyle w:val="Hyperlink"/>
            <w:rFonts w:ascii="Times New Roman" w:hAnsi="Times New Roman" w:cs="Times New Roman"/>
            <w:sz w:val="24"/>
            <w:szCs w:val="24"/>
          </w:rPr>
          <w:t>https://www.usbr.gov/lc/phoenix/AZ100/1940/mexican_water_treaty.html#:~:text=The%20Mexican%20Water%20Treaty%20of,Colorado%20River%20Compact%20of%201922</w:t>
        </w:r>
      </w:hyperlink>
    </w:p>
    <w:p w14:paraId="3409CAA3" w14:textId="377ACCC6" w:rsidR="007F66E7" w:rsidRDefault="007F66E7" w:rsidP="00C50A75">
      <w:pPr>
        <w:spacing w:before="100" w:beforeAutospacing="1" w:after="100" w:afterAutospacing="1" w:line="240" w:lineRule="auto"/>
        <w:ind w:left="720" w:hanging="720"/>
        <w:rPr>
          <w:rFonts w:ascii="Times New Roman" w:eastAsia="Times New Roman" w:hAnsi="Times New Roman" w:cs="Times New Roman"/>
          <w:sz w:val="24"/>
          <w:szCs w:val="24"/>
        </w:rPr>
      </w:pPr>
      <w:r w:rsidRPr="007F66E7">
        <w:rPr>
          <w:rFonts w:ascii="Times New Roman" w:eastAsia="Times New Roman" w:hAnsi="Times New Roman" w:cs="Times New Roman"/>
          <w:sz w:val="24"/>
          <w:szCs w:val="24"/>
        </w:rPr>
        <w:t xml:space="preserve">U.S. Department of the Interior. (2016). </w:t>
      </w:r>
      <w:r w:rsidRPr="007F66E7">
        <w:rPr>
          <w:rFonts w:ascii="Times New Roman" w:eastAsia="Times New Roman" w:hAnsi="Times New Roman" w:cs="Times New Roman"/>
          <w:i/>
          <w:iCs/>
          <w:sz w:val="24"/>
          <w:szCs w:val="24"/>
        </w:rPr>
        <w:t>Record of decision for the Glen Canyon Dam long-term experimental and management plan final environmental impact statement</w:t>
      </w:r>
      <w:r w:rsidRPr="007F66E7">
        <w:rPr>
          <w:rFonts w:ascii="Times New Roman" w:eastAsia="Times New Roman" w:hAnsi="Times New Roman" w:cs="Times New Roman"/>
          <w:sz w:val="24"/>
          <w:szCs w:val="24"/>
        </w:rPr>
        <w:t>. 196.</w:t>
      </w:r>
    </w:p>
    <w:p w14:paraId="2CD9421D" w14:textId="77777777" w:rsidR="00B76E5B" w:rsidRPr="0024464A" w:rsidRDefault="00B76E5B"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lastRenderedPageBreak/>
        <w:t>U.S. Fish and Wildlife Service (</w:t>
      </w:r>
      <w:hyperlink r:id="rId24" w:anchor=":~:text=The%20humpback%20chub%20reaches%20sexual,57.2%20%E2%80%90%2075.2%20degrees%20Fahrenheit" w:history="1">
        <w:r w:rsidRPr="0024464A">
          <w:rPr>
            <w:rStyle w:val="Hyperlink"/>
            <w:rFonts w:ascii="Times New Roman" w:hAnsi="Times New Roman" w:cs="Times New Roman"/>
            <w:sz w:val="24"/>
            <w:szCs w:val="24"/>
          </w:rPr>
          <w:t>https://www.fws.gov/fisheries/freshwater-fish-of-america/humpback_chub.html#:~:text=The%20humpback%20chub%20reaches%20sexual,57.2%20%E2%80%90%2075.2%20degrees%20Fahrenheit</w:t>
        </w:r>
      </w:hyperlink>
      <w:r w:rsidRPr="0024464A">
        <w:rPr>
          <w:rFonts w:ascii="Times New Roman" w:hAnsi="Times New Roman" w:cs="Times New Roman"/>
          <w:sz w:val="24"/>
          <w:szCs w:val="24"/>
        </w:rPr>
        <w:t>.)</w:t>
      </w:r>
    </w:p>
    <w:p w14:paraId="468AB7D6" w14:textId="77777777" w:rsidR="002F6EC8" w:rsidRPr="0024464A" w:rsidRDefault="002F6EC8" w:rsidP="00C50A75">
      <w:pPr>
        <w:spacing w:line="240" w:lineRule="auto"/>
        <w:ind w:left="720" w:hanging="720"/>
        <w:jc w:val="both"/>
        <w:rPr>
          <w:rFonts w:ascii="Times New Roman" w:hAnsi="Times New Roman" w:cs="Times New Roman"/>
          <w:sz w:val="24"/>
          <w:szCs w:val="24"/>
        </w:rPr>
      </w:pPr>
      <w:r w:rsidRPr="0024464A">
        <w:rPr>
          <w:rFonts w:ascii="Times New Roman" w:hAnsi="Times New Roman" w:cs="Times New Roman"/>
          <w:sz w:val="24"/>
          <w:szCs w:val="24"/>
        </w:rPr>
        <w:t xml:space="preserve">U.S. Geological survey. </w:t>
      </w:r>
      <w:hyperlink r:id="rId25" w:history="1">
        <w:r w:rsidRPr="0024464A">
          <w:rPr>
            <w:rStyle w:val="Hyperlink"/>
            <w:rFonts w:ascii="Times New Roman" w:hAnsi="Times New Roman" w:cs="Times New Roman"/>
            <w:sz w:val="24"/>
            <w:szCs w:val="24"/>
          </w:rPr>
          <w:t>https://pubs.usgs.gov/fs/2011/3002/fs2011-3002.pdf</w:t>
        </w:r>
      </w:hyperlink>
    </w:p>
    <w:p w14:paraId="774FD44D" w14:textId="357E6D6C" w:rsidR="004435AB" w:rsidRPr="0024464A" w:rsidRDefault="004435AB" w:rsidP="00C50A75">
      <w:pPr>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Valdez, R. A., </w:t>
      </w:r>
      <w:proofErr w:type="spellStart"/>
      <w:r w:rsidRPr="0024464A">
        <w:rPr>
          <w:rFonts w:ascii="Times New Roman" w:hAnsi="Times New Roman" w:cs="Times New Roman"/>
          <w:sz w:val="24"/>
          <w:szCs w:val="24"/>
        </w:rPr>
        <w:t>Speas</w:t>
      </w:r>
      <w:proofErr w:type="spellEnd"/>
      <w:r w:rsidRPr="0024464A">
        <w:rPr>
          <w:rFonts w:ascii="Times New Roman" w:hAnsi="Times New Roman" w:cs="Times New Roman"/>
          <w:sz w:val="24"/>
          <w:szCs w:val="24"/>
        </w:rPr>
        <w:t xml:space="preserve">, D. W., &amp; </w:t>
      </w:r>
      <w:proofErr w:type="spellStart"/>
      <w:r w:rsidRPr="0024464A">
        <w:rPr>
          <w:rFonts w:ascii="Times New Roman" w:hAnsi="Times New Roman" w:cs="Times New Roman"/>
          <w:sz w:val="24"/>
          <w:szCs w:val="24"/>
        </w:rPr>
        <w:t>Kubly</w:t>
      </w:r>
      <w:proofErr w:type="spellEnd"/>
      <w:r w:rsidRPr="0024464A">
        <w:rPr>
          <w:rFonts w:ascii="Times New Roman" w:hAnsi="Times New Roman" w:cs="Times New Roman"/>
          <w:sz w:val="24"/>
          <w:szCs w:val="24"/>
        </w:rPr>
        <w:t>, D. M. (2013). Benefits and risks of temperature modification at Glen Canyon Dam to aquatic resources of the Colorado River in the Grand Canyon. U.S. Bureau of Reclamation, Upper Colorado Region, Salt Lake City, UT, (September).</w:t>
      </w:r>
    </w:p>
    <w:p w14:paraId="5DDF665F" w14:textId="77777777" w:rsidR="004435AB" w:rsidRPr="0024464A" w:rsidRDefault="004435AB" w:rsidP="00C50A75">
      <w:pPr>
        <w:spacing w:line="240" w:lineRule="auto"/>
        <w:ind w:left="720" w:hanging="720"/>
        <w:rPr>
          <w:rFonts w:ascii="Times New Roman" w:hAnsi="Times New Roman" w:cs="Times New Roman"/>
          <w:sz w:val="24"/>
          <w:szCs w:val="24"/>
        </w:rPr>
      </w:pPr>
      <w:proofErr w:type="spellStart"/>
      <w:r w:rsidRPr="0024464A">
        <w:rPr>
          <w:rFonts w:ascii="Times New Roman" w:hAnsi="Times New Roman" w:cs="Times New Roman"/>
          <w:sz w:val="24"/>
          <w:szCs w:val="24"/>
        </w:rPr>
        <w:t>Voichick</w:t>
      </w:r>
      <w:proofErr w:type="spellEnd"/>
      <w:r w:rsidRPr="0024464A">
        <w:rPr>
          <w:rFonts w:ascii="Times New Roman" w:hAnsi="Times New Roman" w:cs="Times New Roman"/>
          <w:sz w:val="24"/>
          <w:szCs w:val="24"/>
        </w:rPr>
        <w:t>, N., &amp; Wright, S. A. (2007). Water-temperature data for the Colorado River and tributaries between Glen Canyon Dam and Spencer Canyon, northern Arizona, 1988-2005 (p. 24). Washington, DC: US Geological Survey.</w:t>
      </w:r>
    </w:p>
    <w:p w14:paraId="19D0C5CE" w14:textId="47BC3994" w:rsidR="004435AB" w:rsidRPr="0024464A" w:rsidRDefault="004435AB" w:rsidP="00C50A75">
      <w:pPr>
        <w:pStyle w:val="NormalWeb"/>
        <w:ind w:left="720" w:hanging="720"/>
        <w:rPr>
          <w:rStyle w:val="Hyperlink"/>
          <w:rFonts w:eastAsiaTheme="minorHAnsi"/>
        </w:rPr>
      </w:pPr>
      <w:r w:rsidRPr="0024464A">
        <w:t xml:space="preserve">Williams, N. T. (2009). Projecting Temperature in Lake Powell and the Glen Canyon Dam Tailrace. 2008, 1–9. Retrieved from </w:t>
      </w:r>
      <w:hyperlink r:id="rId26" w:anchor="page=165" w:history="1">
        <w:r w:rsidRPr="0024464A">
          <w:rPr>
            <w:rStyle w:val="Hyperlink"/>
            <w:rFonts w:eastAsiaTheme="minorHAnsi"/>
          </w:rPr>
          <w:t>https://www.researchgate.net/profile/Theodore_Melis/publication/258998603_Proceedings_of_the_Colorado_River_Basin_Science_and_Resource_Management_Symposium_November_1820_2008_Scottsdale_Arizona/links/00b7d529a09f5a86cb000000.pdf#page=165</w:t>
        </w:r>
      </w:hyperlink>
    </w:p>
    <w:p w14:paraId="3AB4110B" w14:textId="77777777" w:rsidR="004435AB" w:rsidRPr="0024464A" w:rsidRDefault="004435AB" w:rsidP="00C50A75">
      <w:pPr>
        <w:pStyle w:val="Bibliography"/>
        <w:spacing w:line="240" w:lineRule="auto"/>
        <w:ind w:left="720" w:hanging="720"/>
        <w:rPr>
          <w:rFonts w:ascii="Times New Roman" w:hAnsi="Times New Roman" w:cs="Times New Roman"/>
          <w:sz w:val="24"/>
          <w:szCs w:val="24"/>
        </w:rPr>
      </w:pPr>
      <w:r w:rsidRPr="0024464A">
        <w:rPr>
          <w:rFonts w:ascii="Times New Roman" w:hAnsi="Times New Roman" w:cs="Times New Roman"/>
          <w:sz w:val="24"/>
          <w:szCs w:val="24"/>
        </w:rPr>
        <w:t xml:space="preserve">Wright, S. A., Anderson, C. R., &amp; </w:t>
      </w:r>
      <w:proofErr w:type="spellStart"/>
      <w:r w:rsidRPr="0024464A">
        <w:rPr>
          <w:rFonts w:ascii="Times New Roman" w:hAnsi="Times New Roman" w:cs="Times New Roman"/>
          <w:sz w:val="24"/>
          <w:szCs w:val="24"/>
        </w:rPr>
        <w:t>Voichick</w:t>
      </w:r>
      <w:proofErr w:type="spellEnd"/>
      <w:r w:rsidRPr="0024464A">
        <w:rPr>
          <w:rFonts w:ascii="Times New Roman" w:hAnsi="Times New Roman" w:cs="Times New Roman"/>
          <w:sz w:val="24"/>
          <w:szCs w:val="24"/>
        </w:rPr>
        <w:t xml:space="preserve">, N. (2009). A simplified water temperature model for the Colorado River below Glen Canyon Dam. </w:t>
      </w:r>
      <w:r w:rsidRPr="0024464A">
        <w:rPr>
          <w:rFonts w:ascii="Times New Roman" w:hAnsi="Times New Roman" w:cs="Times New Roman"/>
          <w:i/>
          <w:iCs/>
          <w:sz w:val="24"/>
          <w:szCs w:val="24"/>
        </w:rPr>
        <w:t>River Research and Applications</w:t>
      </w:r>
      <w:r w:rsidRPr="0024464A">
        <w:rPr>
          <w:rFonts w:ascii="Times New Roman" w:hAnsi="Times New Roman" w:cs="Times New Roman"/>
          <w:sz w:val="24"/>
          <w:szCs w:val="24"/>
        </w:rPr>
        <w:t xml:space="preserve">, </w:t>
      </w:r>
      <w:r w:rsidRPr="0024464A">
        <w:rPr>
          <w:rFonts w:ascii="Times New Roman" w:hAnsi="Times New Roman" w:cs="Times New Roman"/>
          <w:i/>
          <w:iCs/>
          <w:sz w:val="24"/>
          <w:szCs w:val="24"/>
        </w:rPr>
        <w:t>25</w:t>
      </w:r>
      <w:r w:rsidRPr="0024464A">
        <w:rPr>
          <w:rFonts w:ascii="Times New Roman" w:hAnsi="Times New Roman" w:cs="Times New Roman"/>
          <w:sz w:val="24"/>
          <w:szCs w:val="24"/>
        </w:rPr>
        <w:t xml:space="preserve">(6), 675–686. </w:t>
      </w:r>
      <w:hyperlink r:id="rId27" w:history="1">
        <w:r w:rsidRPr="0024464A">
          <w:rPr>
            <w:rStyle w:val="Hyperlink"/>
            <w:rFonts w:ascii="Times New Roman" w:hAnsi="Times New Roman" w:cs="Times New Roman"/>
            <w:sz w:val="24"/>
            <w:szCs w:val="24"/>
          </w:rPr>
          <w:t>https://doi.org/10.1002/rra.1179</w:t>
        </w:r>
      </w:hyperlink>
    </w:p>
    <w:p w14:paraId="0BB646E1" w14:textId="77777777" w:rsidR="007B035B" w:rsidRDefault="007B035B" w:rsidP="0024464A">
      <w:pPr>
        <w:pStyle w:val="NormalWeb"/>
        <w:ind w:left="480" w:hanging="480"/>
        <w:sectPr w:rsidR="007B035B">
          <w:pgSz w:w="12240" w:h="15840"/>
          <w:pgMar w:top="1440" w:right="1440" w:bottom="1440" w:left="1440" w:header="720" w:footer="720" w:gutter="0"/>
          <w:cols w:space="720"/>
          <w:docGrid w:linePitch="360"/>
        </w:sectPr>
      </w:pPr>
    </w:p>
    <w:p w14:paraId="3FE007A9" w14:textId="1D8E8D5D" w:rsidR="00636E5B" w:rsidRDefault="007B035B" w:rsidP="0024464A">
      <w:pPr>
        <w:pStyle w:val="NormalWeb"/>
        <w:ind w:left="480" w:hanging="480"/>
      </w:pPr>
      <w:r>
        <w:lastRenderedPageBreak/>
        <w:t>Appendix 1</w:t>
      </w:r>
    </w:p>
    <w:p w14:paraId="00D1E9AD" w14:textId="64C97668" w:rsidR="007B035B" w:rsidRDefault="007B035B" w:rsidP="00CF663E">
      <w:pPr>
        <w:pStyle w:val="NormalWeb"/>
        <w:ind w:left="480" w:hanging="480"/>
      </w:pPr>
      <w:r>
        <w:t>Figures</w:t>
      </w:r>
    </w:p>
    <w:p w14:paraId="1FD06E84" w14:textId="1A2C85AA" w:rsidR="007B035B" w:rsidRDefault="007B035B" w:rsidP="0024464A">
      <w:pPr>
        <w:pStyle w:val="NormalWeb"/>
        <w:ind w:left="480" w:hanging="480"/>
      </w:pPr>
    </w:p>
    <w:p w14:paraId="391077B7" w14:textId="3F74E417" w:rsidR="007B035B" w:rsidRDefault="00C875FE" w:rsidP="0024464A">
      <w:pPr>
        <w:pStyle w:val="NormalWeb"/>
        <w:ind w:left="480" w:hanging="480"/>
      </w:pPr>
      <w:r>
        <w:rPr>
          <w:noProof/>
        </w:rPr>
        <w:drawing>
          <wp:inline distT="0" distB="0" distL="0" distR="0" wp14:anchorId="26DAC7D8" wp14:editId="3A93496E">
            <wp:extent cx="8936966" cy="3767869"/>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955476" cy="3775673"/>
                    </a:xfrm>
                    <a:prstGeom prst="rect">
                      <a:avLst/>
                    </a:prstGeom>
                  </pic:spPr>
                </pic:pic>
              </a:graphicData>
            </a:graphic>
          </wp:inline>
        </w:drawing>
      </w:r>
    </w:p>
    <w:p w14:paraId="16318379" w14:textId="048D8730" w:rsidR="00CF663E" w:rsidRDefault="00C875FE" w:rsidP="00CF663E">
      <w:pPr>
        <w:pStyle w:val="NormalWeb"/>
        <w:ind w:left="480" w:hanging="480"/>
      </w:pPr>
      <w:r>
        <w:t xml:space="preserve">Figure </w:t>
      </w:r>
      <w:r w:rsidR="00CF663E">
        <w:t>A</w:t>
      </w:r>
      <w:r>
        <w:t>1: Schematic of the problem</w:t>
      </w:r>
    </w:p>
    <w:p w14:paraId="46EAAE14" w14:textId="4BD6FAC6" w:rsidR="00CF663E" w:rsidRDefault="00CF663E" w:rsidP="00CF663E">
      <w:pPr>
        <w:pStyle w:val="NormalWeb"/>
        <w:ind w:left="480" w:hanging="480"/>
        <w:sectPr w:rsidR="00CF663E" w:rsidSect="007B035B">
          <w:pgSz w:w="15840" w:h="12240" w:orient="landscape"/>
          <w:pgMar w:top="1440" w:right="1440" w:bottom="1440" w:left="1440" w:header="720" w:footer="720" w:gutter="0"/>
          <w:cols w:space="720"/>
          <w:docGrid w:linePitch="360"/>
        </w:sectPr>
      </w:pPr>
    </w:p>
    <w:p w14:paraId="34250990" w14:textId="77777777" w:rsidR="00CF663E" w:rsidRDefault="00CF663E" w:rsidP="00CF663E">
      <w:r>
        <w:lastRenderedPageBreak/>
        <w:t>Appendix 2</w:t>
      </w:r>
    </w:p>
    <w:p w14:paraId="0BEC9A0E" w14:textId="77777777" w:rsidR="00CF663E" w:rsidRPr="006968AE" w:rsidRDefault="00CF663E" w:rsidP="00CF663E">
      <w:pPr>
        <w:rPr>
          <w:b/>
          <w:bCs/>
          <w:sz w:val="28"/>
          <w:szCs w:val="28"/>
        </w:rPr>
      </w:pPr>
      <w:r w:rsidRPr="006968AE">
        <w:rPr>
          <w:b/>
          <w:bCs/>
          <w:sz w:val="28"/>
          <w:szCs w:val="28"/>
        </w:rPr>
        <w:t>Model Formulation</w:t>
      </w:r>
    </w:p>
    <w:tbl>
      <w:tblPr>
        <w:tblStyle w:val="TableGrid"/>
        <w:tblW w:w="9535" w:type="dxa"/>
        <w:tblLook w:val="04A0" w:firstRow="1" w:lastRow="0" w:firstColumn="1" w:lastColumn="0" w:noHBand="0" w:noVBand="1"/>
      </w:tblPr>
      <w:tblGrid>
        <w:gridCol w:w="2744"/>
        <w:gridCol w:w="6791"/>
      </w:tblGrid>
      <w:tr w:rsidR="00CF663E" w14:paraId="11E57020" w14:textId="77777777" w:rsidTr="00515F6A">
        <w:tc>
          <w:tcPr>
            <w:tcW w:w="9535" w:type="dxa"/>
            <w:gridSpan w:val="2"/>
            <w:tcBorders>
              <w:top w:val="nil"/>
              <w:left w:val="nil"/>
              <w:bottom w:val="nil"/>
              <w:right w:val="nil"/>
            </w:tcBorders>
          </w:tcPr>
          <w:p w14:paraId="0EDEBC2B" w14:textId="77777777" w:rsidR="00CF663E" w:rsidRPr="00255725" w:rsidRDefault="00CF663E" w:rsidP="00515F6A">
            <w:pPr>
              <w:rPr>
                <w:b/>
                <w:bCs/>
                <w:sz w:val="28"/>
                <w:szCs w:val="28"/>
                <w:u w:val="single"/>
              </w:rPr>
            </w:pPr>
            <w:r w:rsidRPr="00255725">
              <w:rPr>
                <w:b/>
                <w:bCs/>
                <w:sz w:val="28"/>
                <w:szCs w:val="28"/>
                <w:u w:val="single"/>
              </w:rPr>
              <w:t>Sets</w:t>
            </w:r>
          </w:p>
        </w:tc>
      </w:tr>
      <w:tr w:rsidR="00CF663E" w14:paraId="28BEE674" w14:textId="77777777" w:rsidTr="00515F6A">
        <w:tc>
          <w:tcPr>
            <w:tcW w:w="2744" w:type="dxa"/>
            <w:tcBorders>
              <w:top w:val="nil"/>
              <w:left w:val="nil"/>
              <w:bottom w:val="nil"/>
              <w:right w:val="nil"/>
            </w:tcBorders>
          </w:tcPr>
          <w:p w14:paraId="2A0B3F70" w14:textId="77777777" w:rsidR="00CF663E" w:rsidRDefault="00CF663E" w:rsidP="00515F6A">
            <w:r w:rsidRPr="000548E1">
              <w:t>M</w:t>
            </w:r>
          </w:p>
        </w:tc>
        <w:tc>
          <w:tcPr>
            <w:tcW w:w="6791" w:type="dxa"/>
            <w:tcBorders>
              <w:top w:val="nil"/>
              <w:left w:val="nil"/>
              <w:bottom w:val="nil"/>
              <w:right w:val="nil"/>
            </w:tcBorders>
          </w:tcPr>
          <w:p w14:paraId="0C8D6DED" w14:textId="77777777" w:rsidR="00CF663E" w:rsidRDefault="00CF663E" w:rsidP="00515F6A">
            <w:r>
              <w:t>Months in 3 successive year: M1*M36</w:t>
            </w:r>
          </w:p>
        </w:tc>
      </w:tr>
      <w:tr w:rsidR="00CF663E" w14:paraId="450EA1AE" w14:textId="77777777" w:rsidTr="00515F6A">
        <w:tc>
          <w:tcPr>
            <w:tcW w:w="2744" w:type="dxa"/>
            <w:tcBorders>
              <w:top w:val="nil"/>
              <w:left w:val="nil"/>
              <w:bottom w:val="nil"/>
              <w:right w:val="nil"/>
            </w:tcBorders>
          </w:tcPr>
          <w:p w14:paraId="3E9BC350" w14:textId="77777777" w:rsidR="00CF663E" w:rsidRPr="00DA3668" w:rsidRDefault="00CF663E" w:rsidP="00515F6A">
            <w:pPr>
              <w:rPr>
                <w:highlight w:val="yellow"/>
              </w:rPr>
            </w:pPr>
            <w:r w:rsidRPr="00DA3668">
              <w:rPr>
                <w:highlight w:val="yellow"/>
              </w:rPr>
              <w:t>P</w:t>
            </w:r>
          </w:p>
        </w:tc>
        <w:tc>
          <w:tcPr>
            <w:tcW w:w="6791" w:type="dxa"/>
            <w:tcBorders>
              <w:top w:val="nil"/>
              <w:left w:val="nil"/>
              <w:bottom w:val="nil"/>
              <w:right w:val="nil"/>
            </w:tcBorders>
          </w:tcPr>
          <w:p w14:paraId="78A09F5D" w14:textId="77777777" w:rsidR="00CF663E" w:rsidRDefault="00CF663E" w:rsidP="00515F6A">
            <w:r>
              <w:t xml:space="preserve">Periods in a day: </w:t>
            </w:r>
            <w:proofErr w:type="spellStart"/>
            <w:r>
              <w:t>pLow</w:t>
            </w:r>
            <w:proofErr w:type="spellEnd"/>
            <w:r>
              <w:t xml:space="preserve"> and </w:t>
            </w:r>
            <w:proofErr w:type="spellStart"/>
            <w:r>
              <w:t>pHigh</w:t>
            </w:r>
            <w:proofErr w:type="spellEnd"/>
            <w:r>
              <w:t xml:space="preserve"> [off peak and on peak respectively]</w:t>
            </w:r>
          </w:p>
        </w:tc>
      </w:tr>
      <w:tr w:rsidR="00CF663E" w14:paraId="13F703B5" w14:textId="77777777" w:rsidTr="00515F6A">
        <w:tc>
          <w:tcPr>
            <w:tcW w:w="2744" w:type="dxa"/>
            <w:tcBorders>
              <w:top w:val="nil"/>
              <w:left w:val="nil"/>
              <w:bottom w:val="nil"/>
              <w:right w:val="nil"/>
            </w:tcBorders>
          </w:tcPr>
          <w:p w14:paraId="5D5D6374" w14:textId="77777777" w:rsidR="00CF663E" w:rsidRDefault="00CF663E" w:rsidP="00515F6A">
            <w:proofErr w:type="spellStart"/>
            <w:r w:rsidRPr="000548E1">
              <w:t>modpar</w:t>
            </w:r>
            <w:proofErr w:type="spellEnd"/>
          </w:p>
        </w:tc>
        <w:tc>
          <w:tcPr>
            <w:tcW w:w="6791" w:type="dxa"/>
            <w:tcBorders>
              <w:top w:val="nil"/>
              <w:left w:val="nil"/>
              <w:bottom w:val="nil"/>
              <w:right w:val="nil"/>
            </w:tcBorders>
          </w:tcPr>
          <w:p w14:paraId="62BD51C6" w14:textId="77777777" w:rsidR="00CF663E" w:rsidRDefault="00CF663E" w:rsidP="00515F6A">
            <w:r>
              <w:t xml:space="preserve">Saving model parameter: </w:t>
            </w:r>
            <w:proofErr w:type="spellStart"/>
            <w:r>
              <w:t>ModStat</w:t>
            </w:r>
            <w:proofErr w:type="spellEnd"/>
            <w:r>
              <w:t xml:space="preserve"> and </w:t>
            </w:r>
            <w:proofErr w:type="spellStart"/>
            <w:r>
              <w:t>SolStat</w:t>
            </w:r>
            <w:proofErr w:type="spellEnd"/>
            <w:r>
              <w:t xml:space="preserve"> [Model and Solve Statistics respectively]</w:t>
            </w:r>
          </w:p>
        </w:tc>
      </w:tr>
      <w:tr w:rsidR="00CF663E" w14:paraId="6567AF45" w14:textId="77777777" w:rsidTr="00515F6A">
        <w:tc>
          <w:tcPr>
            <w:tcW w:w="2744" w:type="dxa"/>
            <w:tcBorders>
              <w:top w:val="nil"/>
              <w:left w:val="nil"/>
              <w:bottom w:val="nil"/>
              <w:right w:val="nil"/>
            </w:tcBorders>
          </w:tcPr>
          <w:p w14:paraId="0655E404" w14:textId="77777777" w:rsidR="00CF663E" w:rsidRPr="00DA3668" w:rsidRDefault="00CF663E" w:rsidP="00515F6A">
            <w:pPr>
              <w:rPr>
                <w:highlight w:val="yellow"/>
              </w:rPr>
            </w:pPr>
            <w:r w:rsidRPr="00DA3668">
              <w:rPr>
                <w:highlight w:val="yellow"/>
              </w:rPr>
              <w:t>case</w:t>
            </w:r>
          </w:p>
        </w:tc>
        <w:tc>
          <w:tcPr>
            <w:tcW w:w="6791" w:type="dxa"/>
            <w:tcBorders>
              <w:top w:val="nil"/>
              <w:left w:val="nil"/>
              <w:bottom w:val="nil"/>
              <w:right w:val="nil"/>
            </w:tcBorders>
          </w:tcPr>
          <w:p w14:paraId="281915D7" w14:textId="77777777" w:rsidR="00CF663E" w:rsidRDefault="00CF663E" w:rsidP="00515F6A">
            <w:r>
              <w:t>The four sub-objectives: case1*case4</w:t>
            </w:r>
          </w:p>
        </w:tc>
      </w:tr>
      <w:tr w:rsidR="00CF663E" w14:paraId="08DB7065" w14:textId="77777777" w:rsidTr="00515F6A">
        <w:tc>
          <w:tcPr>
            <w:tcW w:w="2744" w:type="dxa"/>
            <w:tcBorders>
              <w:top w:val="nil"/>
              <w:left w:val="nil"/>
              <w:bottom w:val="nil"/>
              <w:right w:val="nil"/>
            </w:tcBorders>
          </w:tcPr>
          <w:p w14:paraId="55BBE5EC" w14:textId="77777777" w:rsidR="00CF663E" w:rsidRPr="000548E1" w:rsidRDefault="00CF663E" w:rsidP="00515F6A">
            <w:proofErr w:type="spellStart"/>
            <w:r>
              <w:t>powell_rule</w:t>
            </w:r>
            <w:proofErr w:type="spellEnd"/>
          </w:p>
        </w:tc>
        <w:tc>
          <w:tcPr>
            <w:tcW w:w="6791" w:type="dxa"/>
            <w:tcBorders>
              <w:top w:val="nil"/>
              <w:left w:val="nil"/>
              <w:bottom w:val="nil"/>
              <w:right w:val="nil"/>
            </w:tcBorders>
          </w:tcPr>
          <w:p w14:paraId="2470723E" w14:textId="77777777" w:rsidR="00CF663E" w:rsidRDefault="00CF663E" w:rsidP="00515F6A">
            <w:r>
              <w:t xml:space="preserve">Five Rules to release water from Lake Powell: powell_rule1*powell_rule5 </w:t>
            </w:r>
          </w:p>
        </w:tc>
      </w:tr>
      <w:tr w:rsidR="00CF663E" w14:paraId="15195A50" w14:textId="77777777" w:rsidTr="00515F6A">
        <w:tc>
          <w:tcPr>
            <w:tcW w:w="2744" w:type="dxa"/>
            <w:tcBorders>
              <w:top w:val="nil"/>
              <w:left w:val="nil"/>
              <w:bottom w:val="nil"/>
              <w:right w:val="nil"/>
            </w:tcBorders>
          </w:tcPr>
          <w:p w14:paraId="65738B2F" w14:textId="77777777" w:rsidR="00CF663E" w:rsidRDefault="00CF663E" w:rsidP="00515F6A">
            <w:proofErr w:type="spellStart"/>
            <w:r>
              <w:t>mead_rule</w:t>
            </w:r>
            <w:proofErr w:type="spellEnd"/>
          </w:p>
        </w:tc>
        <w:tc>
          <w:tcPr>
            <w:tcW w:w="6791" w:type="dxa"/>
            <w:tcBorders>
              <w:top w:val="nil"/>
              <w:left w:val="nil"/>
              <w:bottom w:val="nil"/>
              <w:right w:val="nil"/>
            </w:tcBorders>
          </w:tcPr>
          <w:p w14:paraId="1CAF88A1" w14:textId="77777777" w:rsidR="00CF663E" w:rsidRDefault="00CF663E" w:rsidP="00515F6A">
            <w:r>
              <w:t xml:space="preserve">Two rules to release water </w:t>
            </w:r>
            <w:proofErr w:type="spellStart"/>
            <w:r>
              <w:t>form</w:t>
            </w:r>
            <w:proofErr w:type="spellEnd"/>
            <w:r>
              <w:t xml:space="preserve"> Lake Mead: mead_rule1*mead_rule2</w:t>
            </w:r>
          </w:p>
        </w:tc>
      </w:tr>
      <w:tr w:rsidR="00CF663E" w14:paraId="2ED4418C" w14:textId="77777777" w:rsidTr="00515F6A">
        <w:tc>
          <w:tcPr>
            <w:tcW w:w="9535" w:type="dxa"/>
            <w:gridSpan w:val="2"/>
            <w:tcBorders>
              <w:top w:val="nil"/>
              <w:left w:val="nil"/>
              <w:bottom w:val="nil"/>
              <w:right w:val="nil"/>
            </w:tcBorders>
          </w:tcPr>
          <w:p w14:paraId="08AA7007" w14:textId="77777777" w:rsidR="00CF663E" w:rsidRPr="0003501B" w:rsidRDefault="00CF663E" w:rsidP="00515F6A">
            <w:pPr>
              <w:rPr>
                <w:b/>
                <w:bCs/>
                <w:sz w:val="28"/>
                <w:szCs w:val="28"/>
              </w:rPr>
            </w:pPr>
          </w:p>
          <w:p w14:paraId="0D988288" w14:textId="77777777" w:rsidR="00CF663E" w:rsidRPr="00255725" w:rsidRDefault="00CF663E" w:rsidP="00515F6A">
            <w:pPr>
              <w:rPr>
                <w:b/>
                <w:bCs/>
                <w:sz w:val="28"/>
                <w:szCs w:val="28"/>
                <w:u w:val="single"/>
              </w:rPr>
            </w:pPr>
            <w:r w:rsidRPr="00255725">
              <w:rPr>
                <w:b/>
                <w:bCs/>
                <w:sz w:val="28"/>
                <w:szCs w:val="28"/>
                <w:u w:val="single"/>
              </w:rPr>
              <w:t>Data</w:t>
            </w:r>
          </w:p>
        </w:tc>
      </w:tr>
      <w:tr w:rsidR="00CF663E" w14:paraId="6F2991EB" w14:textId="77777777" w:rsidTr="00515F6A">
        <w:tc>
          <w:tcPr>
            <w:tcW w:w="2744" w:type="dxa"/>
            <w:tcBorders>
              <w:top w:val="nil"/>
              <w:left w:val="nil"/>
              <w:bottom w:val="nil"/>
              <w:right w:val="nil"/>
            </w:tcBorders>
          </w:tcPr>
          <w:p w14:paraId="1FE35CCC" w14:textId="77777777" w:rsidR="00CF663E" w:rsidRDefault="00CF663E" w:rsidP="00515F6A">
            <w:proofErr w:type="spellStart"/>
            <w:r w:rsidRPr="00F861FA">
              <w:t>Inflow_Powell</w:t>
            </w:r>
            <w:proofErr w:type="spellEnd"/>
          </w:p>
        </w:tc>
        <w:tc>
          <w:tcPr>
            <w:tcW w:w="6791" w:type="dxa"/>
            <w:tcBorders>
              <w:top w:val="nil"/>
              <w:left w:val="nil"/>
              <w:bottom w:val="nil"/>
              <w:right w:val="nil"/>
            </w:tcBorders>
          </w:tcPr>
          <w:p w14:paraId="706BB5C7" w14:textId="77777777" w:rsidR="00CF663E" w:rsidRDefault="00CF663E" w:rsidP="00515F6A">
            <w:r>
              <w:t>Inflow coming to Powell for UB states per month [</w:t>
            </w:r>
            <w:proofErr w:type="spellStart"/>
            <w:r>
              <w:t>maf</w:t>
            </w:r>
            <w:proofErr w:type="spellEnd"/>
            <w:r>
              <w:t>] for WY2017-2020</w:t>
            </w:r>
          </w:p>
        </w:tc>
      </w:tr>
      <w:tr w:rsidR="00CF663E" w14:paraId="1A32747A" w14:textId="77777777" w:rsidTr="00515F6A">
        <w:tc>
          <w:tcPr>
            <w:tcW w:w="2744" w:type="dxa"/>
            <w:tcBorders>
              <w:top w:val="nil"/>
              <w:left w:val="nil"/>
              <w:bottom w:val="nil"/>
              <w:right w:val="nil"/>
            </w:tcBorders>
          </w:tcPr>
          <w:p w14:paraId="28CFE3AD" w14:textId="77777777" w:rsidR="00CF663E" w:rsidRPr="002A4D25" w:rsidRDefault="00CF663E" w:rsidP="00515F6A">
            <w:proofErr w:type="spellStart"/>
            <w:r w:rsidRPr="00F861FA">
              <w:t>Inflow_Paria</w:t>
            </w:r>
            <w:proofErr w:type="spellEnd"/>
          </w:p>
        </w:tc>
        <w:tc>
          <w:tcPr>
            <w:tcW w:w="6791" w:type="dxa"/>
            <w:tcBorders>
              <w:top w:val="nil"/>
              <w:left w:val="nil"/>
              <w:bottom w:val="nil"/>
              <w:right w:val="nil"/>
            </w:tcBorders>
          </w:tcPr>
          <w:p w14:paraId="4A5E2EB3" w14:textId="77777777" w:rsidR="00CF663E" w:rsidRDefault="00CF663E" w:rsidP="00515F6A">
            <w:r>
              <w:t xml:space="preserve">Inflows from </w:t>
            </w:r>
            <w:proofErr w:type="spellStart"/>
            <w:r>
              <w:t>Paria</w:t>
            </w:r>
            <w:proofErr w:type="spellEnd"/>
            <w:r>
              <w:t xml:space="preserve"> River to the Colorado River near Glen Canyon per month [</w:t>
            </w:r>
            <w:proofErr w:type="spellStart"/>
            <w:r>
              <w:t>maf</w:t>
            </w:r>
            <w:proofErr w:type="spellEnd"/>
            <w:r>
              <w:t>] for WY2017-2020</w:t>
            </w:r>
          </w:p>
        </w:tc>
      </w:tr>
      <w:tr w:rsidR="00CF663E" w14:paraId="226E3997" w14:textId="77777777" w:rsidTr="00515F6A">
        <w:tc>
          <w:tcPr>
            <w:tcW w:w="2744" w:type="dxa"/>
            <w:tcBorders>
              <w:top w:val="nil"/>
              <w:left w:val="nil"/>
              <w:bottom w:val="nil"/>
              <w:right w:val="nil"/>
            </w:tcBorders>
          </w:tcPr>
          <w:p w14:paraId="1CAB31EE" w14:textId="77777777" w:rsidR="00CF663E" w:rsidRPr="002A4D25" w:rsidRDefault="00CF663E" w:rsidP="00515F6A">
            <w:proofErr w:type="spellStart"/>
            <w:r w:rsidRPr="00F861FA">
              <w:t>Inflow_LitColorado</w:t>
            </w:r>
            <w:proofErr w:type="spellEnd"/>
          </w:p>
        </w:tc>
        <w:tc>
          <w:tcPr>
            <w:tcW w:w="6791" w:type="dxa"/>
            <w:tcBorders>
              <w:top w:val="nil"/>
              <w:left w:val="nil"/>
              <w:bottom w:val="nil"/>
              <w:right w:val="nil"/>
            </w:tcBorders>
          </w:tcPr>
          <w:p w14:paraId="6EA7477B" w14:textId="77777777" w:rsidR="00CF663E" w:rsidRDefault="00CF663E" w:rsidP="00515F6A">
            <w:r>
              <w:t>Inflows from Little Colorado River to the Colorado River near Glen Canyon per month [</w:t>
            </w:r>
            <w:proofErr w:type="spellStart"/>
            <w:r>
              <w:t>maf</w:t>
            </w:r>
            <w:proofErr w:type="spellEnd"/>
            <w:r>
              <w:t>] for WY2017-2020</w:t>
            </w:r>
          </w:p>
        </w:tc>
      </w:tr>
      <w:tr w:rsidR="00CF663E" w14:paraId="5ABBDE43" w14:textId="77777777" w:rsidTr="00515F6A">
        <w:tc>
          <w:tcPr>
            <w:tcW w:w="2744" w:type="dxa"/>
            <w:tcBorders>
              <w:top w:val="nil"/>
              <w:left w:val="nil"/>
              <w:bottom w:val="nil"/>
              <w:right w:val="nil"/>
            </w:tcBorders>
          </w:tcPr>
          <w:p w14:paraId="79A40BBA" w14:textId="77777777" w:rsidR="00CF663E" w:rsidRPr="002A4D25" w:rsidRDefault="00CF663E" w:rsidP="00515F6A">
            <w:proofErr w:type="spellStart"/>
            <w:r w:rsidRPr="00F861FA">
              <w:t>Inflow_KanabCreek</w:t>
            </w:r>
            <w:proofErr w:type="spellEnd"/>
          </w:p>
        </w:tc>
        <w:tc>
          <w:tcPr>
            <w:tcW w:w="6791" w:type="dxa"/>
            <w:tcBorders>
              <w:top w:val="nil"/>
              <w:left w:val="nil"/>
              <w:bottom w:val="nil"/>
              <w:right w:val="nil"/>
            </w:tcBorders>
          </w:tcPr>
          <w:p w14:paraId="2562CF6A" w14:textId="77777777" w:rsidR="00CF663E" w:rsidRDefault="00CF663E" w:rsidP="00515F6A">
            <w:r>
              <w:t>Inflows from Kanab Creek to the Colorado River near Glen Canyon per month [</w:t>
            </w:r>
            <w:proofErr w:type="spellStart"/>
            <w:r>
              <w:t>maf</w:t>
            </w:r>
            <w:proofErr w:type="spellEnd"/>
            <w:r>
              <w:t>] for WY2017-2020</w:t>
            </w:r>
          </w:p>
        </w:tc>
      </w:tr>
      <w:tr w:rsidR="00CF663E" w14:paraId="713A022E" w14:textId="77777777" w:rsidTr="00515F6A">
        <w:tc>
          <w:tcPr>
            <w:tcW w:w="2744" w:type="dxa"/>
            <w:tcBorders>
              <w:top w:val="nil"/>
              <w:left w:val="nil"/>
              <w:bottom w:val="nil"/>
              <w:right w:val="nil"/>
            </w:tcBorders>
          </w:tcPr>
          <w:p w14:paraId="744A987D" w14:textId="77777777" w:rsidR="00CF663E" w:rsidRPr="002A4D25" w:rsidRDefault="00CF663E" w:rsidP="00515F6A">
            <w:proofErr w:type="spellStart"/>
            <w:r w:rsidRPr="00F861FA">
              <w:t>Inflow_Havasu</w:t>
            </w:r>
            <w:proofErr w:type="spellEnd"/>
          </w:p>
        </w:tc>
        <w:tc>
          <w:tcPr>
            <w:tcW w:w="6791" w:type="dxa"/>
            <w:tcBorders>
              <w:top w:val="nil"/>
              <w:left w:val="nil"/>
              <w:bottom w:val="nil"/>
              <w:right w:val="nil"/>
            </w:tcBorders>
          </w:tcPr>
          <w:p w14:paraId="6CC8DFAE" w14:textId="77777777" w:rsidR="00CF663E" w:rsidRDefault="00CF663E" w:rsidP="00515F6A">
            <w:r>
              <w:t>Inflows from Havasu Creek to the Colorado River near Glen Canyon per month [</w:t>
            </w:r>
            <w:proofErr w:type="spellStart"/>
            <w:r>
              <w:t>maf</w:t>
            </w:r>
            <w:proofErr w:type="spellEnd"/>
            <w:r>
              <w:t>] for WY2017-2020</w:t>
            </w:r>
          </w:p>
        </w:tc>
      </w:tr>
      <w:tr w:rsidR="00CF663E" w14:paraId="52FD2EAF" w14:textId="77777777" w:rsidTr="00515F6A">
        <w:tc>
          <w:tcPr>
            <w:tcW w:w="2744" w:type="dxa"/>
            <w:tcBorders>
              <w:top w:val="nil"/>
              <w:left w:val="nil"/>
              <w:bottom w:val="nil"/>
              <w:right w:val="nil"/>
            </w:tcBorders>
          </w:tcPr>
          <w:p w14:paraId="5972952C" w14:textId="77777777" w:rsidR="00CF663E" w:rsidRPr="002A4D25" w:rsidRDefault="00CF663E" w:rsidP="00515F6A">
            <w:proofErr w:type="spellStart"/>
            <w:r w:rsidRPr="00F861FA">
              <w:t>Inflow_Diamond</w:t>
            </w:r>
            <w:proofErr w:type="spellEnd"/>
          </w:p>
        </w:tc>
        <w:tc>
          <w:tcPr>
            <w:tcW w:w="6791" w:type="dxa"/>
            <w:tcBorders>
              <w:top w:val="nil"/>
              <w:left w:val="nil"/>
              <w:bottom w:val="nil"/>
              <w:right w:val="nil"/>
            </w:tcBorders>
          </w:tcPr>
          <w:p w14:paraId="1BD19992" w14:textId="77777777" w:rsidR="00CF663E" w:rsidRDefault="00CF663E" w:rsidP="00515F6A">
            <w:r>
              <w:t>Inflows from Diamond Creek to the Colorado River near Glen Canyon per month [</w:t>
            </w:r>
            <w:proofErr w:type="spellStart"/>
            <w:r>
              <w:t>maf</w:t>
            </w:r>
            <w:proofErr w:type="spellEnd"/>
            <w:r>
              <w:t>] for WY2017-2020</w:t>
            </w:r>
          </w:p>
        </w:tc>
      </w:tr>
      <w:tr w:rsidR="00CF663E" w14:paraId="08EBC92C" w14:textId="77777777" w:rsidTr="00515F6A">
        <w:tc>
          <w:tcPr>
            <w:tcW w:w="2744" w:type="dxa"/>
            <w:tcBorders>
              <w:top w:val="nil"/>
              <w:left w:val="nil"/>
              <w:bottom w:val="nil"/>
              <w:right w:val="nil"/>
            </w:tcBorders>
          </w:tcPr>
          <w:p w14:paraId="55F4D5B3" w14:textId="77777777" w:rsidR="00CF663E" w:rsidRPr="002A4D25" w:rsidRDefault="00CF663E" w:rsidP="00515F6A">
            <w:proofErr w:type="spellStart"/>
            <w:r w:rsidRPr="00F861FA">
              <w:t>evap_Mead</w:t>
            </w:r>
            <w:proofErr w:type="spellEnd"/>
          </w:p>
        </w:tc>
        <w:tc>
          <w:tcPr>
            <w:tcW w:w="6791" w:type="dxa"/>
            <w:tcBorders>
              <w:top w:val="nil"/>
              <w:left w:val="nil"/>
              <w:bottom w:val="nil"/>
              <w:right w:val="nil"/>
            </w:tcBorders>
          </w:tcPr>
          <w:p w14:paraId="2CB723F9" w14:textId="77777777" w:rsidR="00CF663E" w:rsidRDefault="00CF663E" w:rsidP="00515F6A">
            <w:r>
              <w:t>Lake Mead monthly Evaporation [</w:t>
            </w:r>
            <w:proofErr w:type="spellStart"/>
            <w:r>
              <w:t>maf</w:t>
            </w:r>
            <w:proofErr w:type="spellEnd"/>
            <w:r>
              <w:t xml:space="preserve">] for WY2017-2020 </w:t>
            </w:r>
          </w:p>
        </w:tc>
      </w:tr>
      <w:tr w:rsidR="00CF663E" w14:paraId="667320CB" w14:textId="77777777" w:rsidTr="00515F6A">
        <w:tc>
          <w:tcPr>
            <w:tcW w:w="2744" w:type="dxa"/>
            <w:tcBorders>
              <w:top w:val="nil"/>
              <w:left w:val="nil"/>
              <w:bottom w:val="nil"/>
              <w:right w:val="nil"/>
            </w:tcBorders>
          </w:tcPr>
          <w:p w14:paraId="58915BEC" w14:textId="77777777" w:rsidR="00CF663E" w:rsidRPr="002A4D25" w:rsidRDefault="00CF663E" w:rsidP="00515F6A">
            <w:proofErr w:type="spellStart"/>
            <w:r w:rsidRPr="00F861FA">
              <w:t>evap_Powell</w:t>
            </w:r>
            <w:proofErr w:type="spellEnd"/>
          </w:p>
        </w:tc>
        <w:tc>
          <w:tcPr>
            <w:tcW w:w="6791" w:type="dxa"/>
            <w:tcBorders>
              <w:top w:val="nil"/>
              <w:left w:val="nil"/>
              <w:bottom w:val="nil"/>
              <w:right w:val="nil"/>
            </w:tcBorders>
          </w:tcPr>
          <w:p w14:paraId="5B805CC0" w14:textId="77777777" w:rsidR="00CF663E" w:rsidRDefault="00CF663E" w:rsidP="00515F6A">
            <w:r>
              <w:t>Lake Powell monthly Evaporation [</w:t>
            </w:r>
            <w:proofErr w:type="spellStart"/>
            <w:r>
              <w:t>maf</w:t>
            </w:r>
            <w:proofErr w:type="spellEnd"/>
            <w:r>
              <w:t>] for WY2017-2020</w:t>
            </w:r>
          </w:p>
        </w:tc>
      </w:tr>
      <w:tr w:rsidR="00CF663E" w14:paraId="7E4C16EE" w14:textId="77777777" w:rsidTr="00515F6A">
        <w:tc>
          <w:tcPr>
            <w:tcW w:w="2744" w:type="dxa"/>
            <w:tcBorders>
              <w:top w:val="nil"/>
              <w:left w:val="nil"/>
              <w:bottom w:val="nil"/>
              <w:right w:val="nil"/>
            </w:tcBorders>
          </w:tcPr>
          <w:p w14:paraId="69BDECED" w14:textId="77777777" w:rsidR="00CF663E" w:rsidRPr="00F861FA" w:rsidRDefault="00CF663E" w:rsidP="00515F6A">
            <w:proofErr w:type="spellStart"/>
            <w:r w:rsidRPr="00924543">
              <w:t>Init_Powell</w:t>
            </w:r>
            <w:proofErr w:type="spellEnd"/>
          </w:p>
        </w:tc>
        <w:tc>
          <w:tcPr>
            <w:tcW w:w="6791" w:type="dxa"/>
            <w:tcBorders>
              <w:top w:val="nil"/>
              <w:left w:val="nil"/>
              <w:bottom w:val="nil"/>
              <w:right w:val="nil"/>
            </w:tcBorders>
          </w:tcPr>
          <w:p w14:paraId="3637307E" w14:textId="77777777" w:rsidR="00CF663E" w:rsidRDefault="00CF663E" w:rsidP="00515F6A">
            <w:r w:rsidRPr="00A11C87">
              <w:t>14664000</w:t>
            </w:r>
            <w:r>
              <w:t xml:space="preserve"> </w:t>
            </w:r>
            <w:proofErr w:type="spellStart"/>
            <w:r>
              <w:t>acf</w:t>
            </w:r>
            <w:proofErr w:type="spellEnd"/>
          </w:p>
        </w:tc>
      </w:tr>
      <w:tr w:rsidR="00CF663E" w14:paraId="0FE30573" w14:textId="77777777" w:rsidTr="00515F6A">
        <w:tc>
          <w:tcPr>
            <w:tcW w:w="2744" w:type="dxa"/>
            <w:tcBorders>
              <w:top w:val="nil"/>
              <w:left w:val="nil"/>
              <w:bottom w:val="nil"/>
              <w:right w:val="nil"/>
            </w:tcBorders>
          </w:tcPr>
          <w:p w14:paraId="48189B67" w14:textId="77777777" w:rsidR="00CF663E" w:rsidRPr="00F861FA" w:rsidRDefault="00CF663E" w:rsidP="00515F6A">
            <w:proofErr w:type="spellStart"/>
            <w:r w:rsidRPr="00A11C87">
              <w:t>Init_Mead</w:t>
            </w:r>
            <w:proofErr w:type="spellEnd"/>
          </w:p>
        </w:tc>
        <w:tc>
          <w:tcPr>
            <w:tcW w:w="6791" w:type="dxa"/>
            <w:tcBorders>
              <w:top w:val="nil"/>
              <w:left w:val="nil"/>
              <w:bottom w:val="nil"/>
              <w:right w:val="nil"/>
            </w:tcBorders>
          </w:tcPr>
          <w:p w14:paraId="730E8A78" w14:textId="77777777" w:rsidR="00CF663E" w:rsidRDefault="00CF663E" w:rsidP="00515F6A">
            <w:r w:rsidRPr="00A11C87">
              <w:t>10182000</w:t>
            </w:r>
            <w:r>
              <w:t xml:space="preserve"> </w:t>
            </w:r>
            <w:proofErr w:type="spellStart"/>
            <w:r>
              <w:t>acf</w:t>
            </w:r>
            <w:proofErr w:type="spellEnd"/>
          </w:p>
        </w:tc>
      </w:tr>
      <w:tr w:rsidR="00CF663E" w14:paraId="60B33277" w14:textId="77777777" w:rsidTr="00515F6A">
        <w:tc>
          <w:tcPr>
            <w:tcW w:w="9535" w:type="dxa"/>
            <w:gridSpan w:val="2"/>
            <w:tcBorders>
              <w:top w:val="nil"/>
              <w:left w:val="nil"/>
              <w:bottom w:val="nil"/>
              <w:right w:val="nil"/>
            </w:tcBorders>
          </w:tcPr>
          <w:p w14:paraId="1354B6F7" w14:textId="77777777" w:rsidR="00CF663E" w:rsidRDefault="00CF663E" w:rsidP="00515F6A"/>
          <w:p w14:paraId="33FBDF53" w14:textId="77777777" w:rsidR="00CF663E" w:rsidRPr="00255725" w:rsidRDefault="00CF663E" w:rsidP="00515F6A">
            <w:pPr>
              <w:rPr>
                <w:u w:val="single"/>
              </w:rPr>
            </w:pPr>
            <w:r w:rsidRPr="00255725">
              <w:rPr>
                <w:b/>
                <w:bCs/>
                <w:sz w:val="28"/>
                <w:szCs w:val="28"/>
                <w:u w:val="single"/>
              </w:rPr>
              <w:t>Decision Variables</w:t>
            </w:r>
          </w:p>
        </w:tc>
      </w:tr>
      <w:tr w:rsidR="00CF663E" w14:paraId="1BA744C9" w14:textId="77777777" w:rsidTr="00515F6A">
        <w:tc>
          <w:tcPr>
            <w:tcW w:w="9535" w:type="dxa"/>
            <w:gridSpan w:val="2"/>
            <w:tcBorders>
              <w:top w:val="nil"/>
              <w:left w:val="nil"/>
              <w:bottom w:val="nil"/>
              <w:right w:val="nil"/>
            </w:tcBorders>
          </w:tcPr>
          <w:p w14:paraId="55A3EBBA" w14:textId="77777777" w:rsidR="00CF663E" w:rsidRDefault="00CF663E" w:rsidP="00515F6A"/>
          <w:p w14:paraId="0C971903" w14:textId="77777777" w:rsidR="00CF663E" w:rsidRPr="0071032D" w:rsidRDefault="00CF663E" w:rsidP="00515F6A">
            <w:pPr>
              <w:rPr>
                <w:b/>
                <w:bCs/>
              </w:rPr>
            </w:pPr>
            <w:r w:rsidRPr="0071032D">
              <w:rPr>
                <w:b/>
                <w:bCs/>
              </w:rPr>
              <w:t>Mass balance at different locations</w:t>
            </w:r>
          </w:p>
        </w:tc>
      </w:tr>
      <w:tr w:rsidR="00CF663E" w14:paraId="01283660" w14:textId="77777777" w:rsidTr="00515F6A">
        <w:tc>
          <w:tcPr>
            <w:tcW w:w="2744" w:type="dxa"/>
            <w:tcBorders>
              <w:top w:val="nil"/>
              <w:left w:val="nil"/>
              <w:bottom w:val="nil"/>
              <w:right w:val="nil"/>
            </w:tcBorders>
          </w:tcPr>
          <w:p w14:paraId="7B068B70" w14:textId="77777777" w:rsidR="00CF663E" w:rsidRDefault="00CF663E" w:rsidP="00515F6A">
            <w:proofErr w:type="spellStart"/>
            <w:r w:rsidRPr="002F218F">
              <w:t>Storage_Powell</w:t>
            </w:r>
            <w:proofErr w:type="spellEnd"/>
            <w:r w:rsidRPr="002F218F">
              <w:t>(M)</w:t>
            </w:r>
          </w:p>
        </w:tc>
        <w:tc>
          <w:tcPr>
            <w:tcW w:w="6791" w:type="dxa"/>
            <w:tcBorders>
              <w:top w:val="nil"/>
              <w:left w:val="nil"/>
              <w:bottom w:val="nil"/>
              <w:right w:val="nil"/>
            </w:tcBorders>
          </w:tcPr>
          <w:p w14:paraId="45203F46" w14:textId="77777777" w:rsidR="00CF663E" w:rsidRDefault="00CF663E" w:rsidP="00515F6A">
            <w:r w:rsidRPr="0010563D">
              <w:t>Storage in Lake Powell at each time step (</w:t>
            </w:r>
            <w:proofErr w:type="spellStart"/>
            <w:r>
              <w:t>acf</w:t>
            </w:r>
            <w:proofErr w:type="spellEnd"/>
            <w:r w:rsidRPr="0010563D">
              <w:t>)</w:t>
            </w:r>
          </w:p>
        </w:tc>
      </w:tr>
      <w:tr w:rsidR="00CF663E" w14:paraId="60DB0804" w14:textId="77777777" w:rsidTr="00515F6A">
        <w:tc>
          <w:tcPr>
            <w:tcW w:w="2744" w:type="dxa"/>
            <w:tcBorders>
              <w:top w:val="nil"/>
              <w:left w:val="nil"/>
              <w:bottom w:val="nil"/>
              <w:right w:val="nil"/>
            </w:tcBorders>
          </w:tcPr>
          <w:p w14:paraId="7EBAC176" w14:textId="77777777" w:rsidR="00CF663E" w:rsidRDefault="00CF663E" w:rsidP="00515F6A">
            <w:proofErr w:type="spellStart"/>
            <w:r w:rsidRPr="002F218F">
              <w:t>Flow_atParia</w:t>
            </w:r>
            <w:proofErr w:type="spellEnd"/>
            <w:r w:rsidRPr="002F218F">
              <w:t>(M)</w:t>
            </w:r>
          </w:p>
        </w:tc>
        <w:tc>
          <w:tcPr>
            <w:tcW w:w="6791" w:type="dxa"/>
            <w:tcBorders>
              <w:top w:val="nil"/>
              <w:left w:val="nil"/>
              <w:bottom w:val="nil"/>
              <w:right w:val="nil"/>
            </w:tcBorders>
          </w:tcPr>
          <w:p w14:paraId="5D9CBBBC" w14:textId="77777777" w:rsidR="00CF663E" w:rsidRDefault="00CF663E" w:rsidP="00515F6A">
            <w:r w:rsidRPr="0010563D">
              <w:t xml:space="preserve">Inflows at the confluence point of </w:t>
            </w:r>
            <w:proofErr w:type="spellStart"/>
            <w:r w:rsidRPr="0010563D">
              <w:t>Paria</w:t>
            </w:r>
            <w:proofErr w:type="spellEnd"/>
            <w:r w:rsidRPr="0010563D">
              <w:t xml:space="preserve"> River (</w:t>
            </w:r>
            <w:proofErr w:type="spellStart"/>
            <w:r>
              <w:t>acf</w:t>
            </w:r>
            <w:proofErr w:type="spellEnd"/>
            <w:r w:rsidRPr="0010563D">
              <w:t>)</w:t>
            </w:r>
          </w:p>
        </w:tc>
      </w:tr>
      <w:tr w:rsidR="00CF663E" w14:paraId="38EF5062" w14:textId="77777777" w:rsidTr="00515F6A">
        <w:tc>
          <w:tcPr>
            <w:tcW w:w="2744" w:type="dxa"/>
            <w:tcBorders>
              <w:top w:val="nil"/>
              <w:left w:val="nil"/>
              <w:bottom w:val="nil"/>
              <w:right w:val="nil"/>
            </w:tcBorders>
          </w:tcPr>
          <w:p w14:paraId="4DCF70CC" w14:textId="77777777" w:rsidR="00CF663E" w:rsidRDefault="00CF663E" w:rsidP="00515F6A">
            <w:proofErr w:type="spellStart"/>
            <w:r w:rsidRPr="002F218F">
              <w:t>Flow_atlitColorado</w:t>
            </w:r>
            <w:proofErr w:type="spellEnd"/>
            <w:r w:rsidRPr="002F218F">
              <w:t>(M)</w:t>
            </w:r>
          </w:p>
        </w:tc>
        <w:tc>
          <w:tcPr>
            <w:tcW w:w="6791" w:type="dxa"/>
            <w:tcBorders>
              <w:top w:val="nil"/>
              <w:left w:val="nil"/>
              <w:bottom w:val="nil"/>
              <w:right w:val="nil"/>
            </w:tcBorders>
          </w:tcPr>
          <w:p w14:paraId="2A2718CE" w14:textId="77777777" w:rsidR="00CF663E" w:rsidRDefault="00CF663E" w:rsidP="00515F6A">
            <w:r w:rsidRPr="0010563D">
              <w:t xml:space="preserve">Inflows at the confluence point of Little </w:t>
            </w:r>
            <w:proofErr w:type="spellStart"/>
            <w:r w:rsidRPr="0010563D">
              <w:t>colorado</w:t>
            </w:r>
            <w:proofErr w:type="spellEnd"/>
            <w:r w:rsidRPr="0010563D">
              <w:t xml:space="preserve"> River (</w:t>
            </w:r>
            <w:proofErr w:type="spellStart"/>
            <w:r>
              <w:t>acf</w:t>
            </w:r>
            <w:proofErr w:type="spellEnd"/>
            <w:r w:rsidRPr="0010563D">
              <w:t>)</w:t>
            </w:r>
          </w:p>
        </w:tc>
      </w:tr>
      <w:tr w:rsidR="00CF663E" w14:paraId="6FFD8F96" w14:textId="77777777" w:rsidTr="00515F6A">
        <w:tc>
          <w:tcPr>
            <w:tcW w:w="2744" w:type="dxa"/>
            <w:tcBorders>
              <w:top w:val="nil"/>
              <w:left w:val="nil"/>
              <w:bottom w:val="nil"/>
              <w:right w:val="nil"/>
            </w:tcBorders>
          </w:tcPr>
          <w:p w14:paraId="4FEB8642" w14:textId="77777777" w:rsidR="00CF663E" w:rsidRDefault="00CF663E" w:rsidP="00515F6A">
            <w:proofErr w:type="spellStart"/>
            <w:r w:rsidRPr="002F218F">
              <w:t>Flow_atDiamond</w:t>
            </w:r>
            <w:proofErr w:type="spellEnd"/>
            <w:r w:rsidRPr="002F218F">
              <w:t>(M)</w:t>
            </w:r>
          </w:p>
        </w:tc>
        <w:tc>
          <w:tcPr>
            <w:tcW w:w="6791" w:type="dxa"/>
            <w:tcBorders>
              <w:top w:val="nil"/>
              <w:left w:val="nil"/>
              <w:bottom w:val="nil"/>
              <w:right w:val="nil"/>
            </w:tcBorders>
          </w:tcPr>
          <w:p w14:paraId="198A76D5" w14:textId="77777777" w:rsidR="00CF663E" w:rsidRDefault="00CF663E" w:rsidP="00515F6A">
            <w:r w:rsidRPr="0010563D">
              <w:t xml:space="preserve">Inflows at the confluence point of </w:t>
            </w:r>
            <w:proofErr w:type="spellStart"/>
            <w:r w:rsidRPr="0010563D">
              <w:t>Dimaond</w:t>
            </w:r>
            <w:proofErr w:type="spellEnd"/>
            <w:r w:rsidRPr="0010563D">
              <w:t xml:space="preserve"> creek (</w:t>
            </w:r>
            <w:proofErr w:type="spellStart"/>
            <w:r>
              <w:t>acf</w:t>
            </w:r>
            <w:proofErr w:type="spellEnd"/>
            <w:r w:rsidRPr="0010563D">
              <w:t>)</w:t>
            </w:r>
          </w:p>
        </w:tc>
      </w:tr>
      <w:tr w:rsidR="00CF663E" w14:paraId="74B316A4" w14:textId="77777777" w:rsidTr="00515F6A">
        <w:tc>
          <w:tcPr>
            <w:tcW w:w="2744" w:type="dxa"/>
            <w:tcBorders>
              <w:top w:val="nil"/>
              <w:left w:val="nil"/>
              <w:bottom w:val="nil"/>
              <w:right w:val="nil"/>
            </w:tcBorders>
          </w:tcPr>
          <w:p w14:paraId="6D7A4EE6" w14:textId="77777777" w:rsidR="00CF663E" w:rsidRDefault="00CF663E" w:rsidP="00515F6A">
            <w:proofErr w:type="spellStart"/>
            <w:r w:rsidRPr="002F218F">
              <w:t>Storage_Mead</w:t>
            </w:r>
            <w:proofErr w:type="spellEnd"/>
            <w:r w:rsidRPr="002F218F">
              <w:t>(M)</w:t>
            </w:r>
          </w:p>
        </w:tc>
        <w:tc>
          <w:tcPr>
            <w:tcW w:w="6791" w:type="dxa"/>
            <w:tcBorders>
              <w:top w:val="nil"/>
              <w:left w:val="nil"/>
              <w:bottom w:val="nil"/>
              <w:right w:val="nil"/>
            </w:tcBorders>
          </w:tcPr>
          <w:p w14:paraId="0831AC7E" w14:textId="77777777" w:rsidR="00CF663E" w:rsidRDefault="00CF663E" w:rsidP="00515F6A">
            <w:r w:rsidRPr="0010563D">
              <w:t>Storage in Lake Mead at each time step (</w:t>
            </w:r>
            <w:proofErr w:type="spellStart"/>
            <w:r>
              <w:t>acf</w:t>
            </w:r>
            <w:proofErr w:type="spellEnd"/>
            <w:r w:rsidRPr="0010563D">
              <w:t>)</w:t>
            </w:r>
          </w:p>
        </w:tc>
      </w:tr>
      <w:tr w:rsidR="00CF663E" w14:paraId="2862E031" w14:textId="77777777" w:rsidTr="00515F6A">
        <w:tc>
          <w:tcPr>
            <w:tcW w:w="2744" w:type="dxa"/>
            <w:tcBorders>
              <w:top w:val="nil"/>
              <w:left w:val="nil"/>
              <w:bottom w:val="nil"/>
              <w:right w:val="nil"/>
            </w:tcBorders>
          </w:tcPr>
          <w:p w14:paraId="15788C9D" w14:textId="77777777" w:rsidR="00CF663E" w:rsidRPr="002F218F" w:rsidRDefault="00CF663E" w:rsidP="00515F6A">
            <w:proofErr w:type="spellStart"/>
            <w:r>
              <w:t>LB_Delivery</w:t>
            </w:r>
            <w:proofErr w:type="spellEnd"/>
            <w:r>
              <w:t>(M)</w:t>
            </w:r>
          </w:p>
        </w:tc>
        <w:tc>
          <w:tcPr>
            <w:tcW w:w="6791" w:type="dxa"/>
            <w:tcBorders>
              <w:top w:val="nil"/>
              <w:left w:val="nil"/>
              <w:bottom w:val="nil"/>
              <w:right w:val="nil"/>
            </w:tcBorders>
          </w:tcPr>
          <w:p w14:paraId="4CB72067" w14:textId="77777777" w:rsidR="00CF663E" w:rsidRPr="0010563D" w:rsidRDefault="00CF663E" w:rsidP="00515F6A">
            <w:proofErr w:type="spellStart"/>
            <w:r w:rsidRPr="00742FBC">
              <w:rPr>
                <w:color w:val="00B050"/>
              </w:rPr>
              <w:t>Outflow</w:t>
            </w:r>
            <w:r>
              <w:rPr>
                <w:color w:val="00B050"/>
              </w:rPr>
              <w:t>_Powell</w:t>
            </w:r>
            <w:proofErr w:type="spellEnd"/>
            <w:r w:rsidRPr="002F218F">
              <w:t>(M)</w:t>
            </w:r>
            <w:r>
              <w:t xml:space="preserve"> + </w:t>
            </w:r>
            <w:proofErr w:type="spellStart"/>
            <w:r w:rsidRPr="00F861FA">
              <w:t>Inflow_Paria</w:t>
            </w:r>
            <w:proofErr w:type="spellEnd"/>
            <w:r>
              <w:t xml:space="preserve"> (M)</w:t>
            </w:r>
          </w:p>
        </w:tc>
      </w:tr>
      <w:tr w:rsidR="00CF663E" w14:paraId="30AB715B" w14:textId="77777777" w:rsidTr="00515F6A">
        <w:tc>
          <w:tcPr>
            <w:tcW w:w="2744" w:type="dxa"/>
            <w:tcBorders>
              <w:top w:val="nil"/>
              <w:left w:val="nil"/>
              <w:bottom w:val="nil"/>
              <w:right w:val="nil"/>
            </w:tcBorders>
          </w:tcPr>
          <w:p w14:paraId="743F8A4B" w14:textId="77777777" w:rsidR="00CF663E" w:rsidRDefault="00CF663E" w:rsidP="00515F6A">
            <w:proofErr w:type="spellStart"/>
            <w:r>
              <w:t>EOM_Powell</w:t>
            </w:r>
            <w:proofErr w:type="spellEnd"/>
            <w:r>
              <w:t>(M)</w:t>
            </w:r>
          </w:p>
        </w:tc>
        <w:tc>
          <w:tcPr>
            <w:tcW w:w="6791" w:type="dxa"/>
            <w:tcBorders>
              <w:top w:val="nil"/>
              <w:left w:val="nil"/>
              <w:bottom w:val="nil"/>
              <w:right w:val="nil"/>
            </w:tcBorders>
          </w:tcPr>
          <w:p w14:paraId="44A95EED" w14:textId="77777777" w:rsidR="00CF663E" w:rsidRPr="00742FBC" w:rsidRDefault="00CF663E" w:rsidP="00515F6A">
            <w:pPr>
              <w:rPr>
                <w:color w:val="00B050"/>
              </w:rPr>
            </w:pPr>
            <w:r>
              <w:rPr>
                <w:color w:val="00B050"/>
              </w:rPr>
              <w:t>End of the month storage at Lake Powell (</w:t>
            </w:r>
            <w:proofErr w:type="spellStart"/>
            <w:r>
              <w:rPr>
                <w:color w:val="00B050"/>
              </w:rPr>
              <w:t>acf</w:t>
            </w:r>
            <w:proofErr w:type="spellEnd"/>
            <w:r>
              <w:rPr>
                <w:color w:val="00B050"/>
              </w:rPr>
              <w:t>)</w:t>
            </w:r>
          </w:p>
        </w:tc>
      </w:tr>
      <w:tr w:rsidR="00CF663E" w14:paraId="157C9D01" w14:textId="77777777" w:rsidTr="00515F6A">
        <w:tc>
          <w:tcPr>
            <w:tcW w:w="2744" w:type="dxa"/>
            <w:tcBorders>
              <w:top w:val="nil"/>
              <w:left w:val="nil"/>
              <w:bottom w:val="nil"/>
              <w:right w:val="nil"/>
            </w:tcBorders>
          </w:tcPr>
          <w:p w14:paraId="3C287FEF" w14:textId="77777777" w:rsidR="00CF663E" w:rsidRDefault="00CF663E" w:rsidP="00515F6A">
            <w:proofErr w:type="spellStart"/>
            <w:r>
              <w:t>EOM_Mead</w:t>
            </w:r>
            <w:proofErr w:type="spellEnd"/>
            <w:r>
              <w:t>(M)</w:t>
            </w:r>
          </w:p>
        </w:tc>
        <w:tc>
          <w:tcPr>
            <w:tcW w:w="6791" w:type="dxa"/>
            <w:tcBorders>
              <w:top w:val="nil"/>
              <w:left w:val="nil"/>
              <w:bottom w:val="nil"/>
              <w:right w:val="nil"/>
            </w:tcBorders>
          </w:tcPr>
          <w:p w14:paraId="78C0BF6C" w14:textId="77777777" w:rsidR="00CF663E" w:rsidRDefault="00CF663E" w:rsidP="00515F6A">
            <w:pPr>
              <w:rPr>
                <w:color w:val="00B050"/>
              </w:rPr>
            </w:pPr>
            <w:r>
              <w:rPr>
                <w:color w:val="00B050"/>
              </w:rPr>
              <w:t>End of the month storage at Lake Mead (</w:t>
            </w:r>
            <w:proofErr w:type="spellStart"/>
            <w:r>
              <w:rPr>
                <w:color w:val="00B050"/>
              </w:rPr>
              <w:t>acf</w:t>
            </w:r>
            <w:proofErr w:type="spellEnd"/>
            <w:r>
              <w:rPr>
                <w:color w:val="00B050"/>
              </w:rPr>
              <w:t>)</w:t>
            </w:r>
          </w:p>
        </w:tc>
      </w:tr>
      <w:tr w:rsidR="00CF663E" w14:paraId="575BC460" w14:textId="77777777" w:rsidTr="00515F6A">
        <w:tc>
          <w:tcPr>
            <w:tcW w:w="9535" w:type="dxa"/>
            <w:gridSpan w:val="2"/>
            <w:tcBorders>
              <w:top w:val="nil"/>
              <w:left w:val="nil"/>
              <w:bottom w:val="nil"/>
              <w:right w:val="nil"/>
            </w:tcBorders>
          </w:tcPr>
          <w:p w14:paraId="689FF21F" w14:textId="77777777" w:rsidR="00CF663E" w:rsidRDefault="00CF663E" w:rsidP="00515F6A">
            <w:pPr>
              <w:rPr>
                <w:b/>
                <w:bCs/>
              </w:rPr>
            </w:pPr>
          </w:p>
          <w:p w14:paraId="5B188965" w14:textId="77777777" w:rsidR="00CF663E" w:rsidRPr="0071032D" w:rsidRDefault="00CF663E" w:rsidP="00515F6A">
            <w:pPr>
              <w:rPr>
                <w:b/>
                <w:bCs/>
              </w:rPr>
            </w:pPr>
            <w:r w:rsidRPr="0071032D">
              <w:rPr>
                <w:b/>
                <w:bCs/>
              </w:rPr>
              <w:t>Volumes</w:t>
            </w:r>
          </w:p>
        </w:tc>
      </w:tr>
      <w:tr w:rsidR="00CF663E" w14:paraId="1A962B0A" w14:textId="77777777" w:rsidTr="00515F6A">
        <w:tc>
          <w:tcPr>
            <w:tcW w:w="2744" w:type="dxa"/>
            <w:tcBorders>
              <w:top w:val="nil"/>
              <w:left w:val="nil"/>
              <w:bottom w:val="nil"/>
              <w:right w:val="nil"/>
            </w:tcBorders>
          </w:tcPr>
          <w:p w14:paraId="76898B29" w14:textId="77777777" w:rsidR="00CF663E" w:rsidRPr="002F218F" w:rsidRDefault="00CF663E" w:rsidP="00515F6A">
            <w:proofErr w:type="spellStart"/>
            <w:r w:rsidRPr="00E33C2F">
              <w:t>Vol_Powell</w:t>
            </w:r>
            <w:proofErr w:type="spellEnd"/>
          </w:p>
        </w:tc>
        <w:tc>
          <w:tcPr>
            <w:tcW w:w="6791" w:type="dxa"/>
            <w:tcBorders>
              <w:top w:val="nil"/>
              <w:left w:val="nil"/>
              <w:bottom w:val="nil"/>
              <w:right w:val="nil"/>
            </w:tcBorders>
          </w:tcPr>
          <w:p w14:paraId="15ACA081" w14:textId="77777777" w:rsidR="00CF663E" w:rsidRPr="0010563D" w:rsidRDefault="00CF663E" w:rsidP="00515F6A">
            <w:r w:rsidRPr="0071032D">
              <w:t xml:space="preserve">Total volume of water released from lake </w:t>
            </w:r>
            <w:proofErr w:type="spellStart"/>
            <w:r w:rsidRPr="0071032D">
              <w:t>powell</w:t>
            </w:r>
            <w:proofErr w:type="spellEnd"/>
            <w:r w:rsidRPr="0071032D">
              <w:t xml:space="preserve"> during study period (ac-ft)</w:t>
            </w:r>
          </w:p>
        </w:tc>
      </w:tr>
      <w:tr w:rsidR="00CF663E" w14:paraId="75104499" w14:textId="77777777" w:rsidTr="00515F6A">
        <w:tc>
          <w:tcPr>
            <w:tcW w:w="2744" w:type="dxa"/>
            <w:tcBorders>
              <w:top w:val="nil"/>
              <w:left w:val="nil"/>
              <w:bottom w:val="nil"/>
              <w:right w:val="nil"/>
            </w:tcBorders>
          </w:tcPr>
          <w:p w14:paraId="0DFDDEA0" w14:textId="77777777" w:rsidR="00CF663E" w:rsidRPr="002F218F" w:rsidRDefault="00CF663E" w:rsidP="00515F6A">
            <w:proofErr w:type="spellStart"/>
            <w:r w:rsidRPr="00E33C2F">
              <w:t>Vol_Mead</w:t>
            </w:r>
            <w:proofErr w:type="spellEnd"/>
          </w:p>
        </w:tc>
        <w:tc>
          <w:tcPr>
            <w:tcW w:w="6791" w:type="dxa"/>
            <w:tcBorders>
              <w:top w:val="nil"/>
              <w:left w:val="nil"/>
              <w:bottom w:val="nil"/>
              <w:right w:val="nil"/>
            </w:tcBorders>
          </w:tcPr>
          <w:p w14:paraId="5F52583F" w14:textId="77777777" w:rsidR="00CF663E" w:rsidRPr="0010563D" w:rsidRDefault="00CF663E" w:rsidP="00515F6A">
            <w:r w:rsidRPr="0071032D">
              <w:t>Total volume of water released from lake Mead during study period (ac-ft)</w:t>
            </w:r>
          </w:p>
        </w:tc>
      </w:tr>
      <w:tr w:rsidR="00CF663E" w14:paraId="5D648E2C" w14:textId="77777777" w:rsidTr="00515F6A">
        <w:tc>
          <w:tcPr>
            <w:tcW w:w="2744" w:type="dxa"/>
            <w:tcBorders>
              <w:top w:val="nil"/>
              <w:left w:val="nil"/>
              <w:bottom w:val="nil"/>
              <w:right w:val="nil"/>
            </w:tcBorders>
          </w:tcPr>
          <w:p w14:paraId="0C248803" w14:textId="77777777" w:rsidR="00CF663E" w:rsidRPr="002F218F" w:rsidRDefault="00CF663E" w:rsidP="00515F6A"/>
        </w:tc>
        <w:tc>
          <w:tcPr>
            <w:tcW w:w="6791" w:type="dxa"/>
            <w:tcBorders>
              <w:top w:val="nil"/>
              <w:left w:val="nil"/>
              <w:bottom w:val="nil"/>
              <w:right w:val="nil"/>
            </w:tcBorders>
          </w:tcPr>
          <w:p w14:paraId="70829A40" w14:textId="77777777" w:rsidR="00CF663E" w:rsidRPr="0010563D" w:rsidRDefault="00CF663E" w:rsidP="00515F6A"/>
        </w:tc>
      </w:tr>
      <w:tr w:rsidR="00CF663E" w14:paraId="436992CB" w14:textId="77777777" w:rsidTr="00515F6A">
        <w:tc>
          <w:tcPr>
            <w:tcW w:w="9535" w:type="dxa"/>
            <w:gridSpan w:val="2"/>
            <w:tcBorders>
              <w:top w:val="nil"/>
              <w:left w:val="nil"/>
              <w:bottom w:val="nil"/>
              <w:right w:val="nil"/>
            </w:tcBorders>
          </w:tcPr>
          <w:p w14:paraId="75AF10D0" w14:textId="77777777" w:rsidR="00CF663E" w:rsidRDefault="00CF663E" w:rsidP="00515F6A"/>
          <w:p w14:paraId="5824EBCE" w14:textId="77777777" w:rsidR="00CF663E" w:rsidRDefault="00CF663E" w:rsidP="00515F6A"/>
          <w:p w14:paraId="1B771B93" w14:textId="77777777" w:rsidR="00CF663E" w:rsidRPr="0088267E" w:rsidRDefault="00CF663E" w:rsidP="00515F6A">
            <w:pPr>
              <w:rPr>
                <w:u w:val="single"/>
              </w:rPr>
            </w:pPr>
            <w:r w:rsidRPr="0088267E">
              <w:rPr>
                <w:b/>
                <w:bCs/>
                <w:sz w:val="28"/>
                <w:szCs w:val="28"/>
                <w:u w:val="single"/>
              </w:rPr>
              <w:t>Constraints</w:t>
            </w:r>
          </w:p>
        </w:tc>
      </w:tr>
      <w:tr w:rsidR="00CF663E" w14:paraId="53E0FD1F" w14:textId="77777777" w:rsidTr="00515F6A">
        <w:tc>
          <w:tcPr>
            <w:tcW w:w="9535" w:type="dxa"/>
            <w:gridSpan w:val="2"/>
            <w:tcBorders>
              <w:top w:val="nil"/>
              <w:left w:val="nil"/>
              <w:bottom w:val="nil"/>
              <w:right w:val="nil"/>
            </w:tcBorders>
          </w:tcPr>
          <w:p w14:paraId="44315F05" w14:textId="77777777" w:rsidR="00CF663E" w:rsidRDefault="00CF663E" w:rsidP="00515F6A">
            <w:pPr>
              <w:rPr>
                <w:b/>
                <w:bCs/>
              </w:rPr>
            </w:pPr>
          </w:p>
          <w:p w14:paraId="35172486" w14:textId="77777777" w:rsidR="00CF663E" w:rsidRPr="00EB2C0E" w:rsidRDefault="00CF663E" w:rsidP="00515F6A">
            <w:pPr>
              <w:rPr>
                <w:b/>
                <w:bCs/>
              </w:rPr>
            </w:pPr>
            <w:r w:rsidRPr="00EB2C0E">
              <w:rPr>
                <w:b/>
                <w:bCs/>
              </w:rPr>
              <w:t>Mass Balance</w:t>
            </w:r>
          </w:p>
        </w:tc>
      </w:tr>
      <w:tr w:rsidR="00CF663E" w14:paraId="2FE836F2" w14:textId="77777777" w:rsidTr="00515F6A">
        <w:tc>
          <w:tcPr>
            <w:tcW w:w="2744" w:type="dxa"/>
            <w:tcBorders>
              <w:top w:val="nil"/>
              <w:left w:val="nil"/>
              <w:bottom w:val="nil"/>
              <w:right w:val="nil"/>
            </w:tcBorders>
          </w:tcPr>
          <w:p w14:paraId="795B834C" w14:textId="77777777" w:rsidR="00CF663E" w:rsidRPr="002F218F" w:rsidRDefault="00CF663E" w:rsidP="00515F6A">
            <w:r w:rsidRPr="00710750">
              <w:t>EQ1_BalancePowell(M)</w:t>
            </w:r>
          </w:p>
        </w:tc>
        <w:tc>
          <w:tcPr>
            <w:tcW w:w="6791" w:type="dxa"/>
            <w:tcBorders>
              <w:top w:val="nil"/>
              <w:left w:val="nil"/>
              <w:bottom w:val="nil"/>
              <w:right w:val="nil"/>
            </w:tcBorders>
          </w:tcPr>
          <w:p w14:paraId="46C8F02C" w14:textId="77777777" w:rsidR="00CF663E" w:rsidRDefault="00CF663E" w:rsidP="00515F6A">
            <w:r w:rsidRPr="00F855A2">
              <w:rPr>
                <w:b/>
                <w:bCs/>
              </w:rPr>
              <w:t>Mass Balance at Lake Powell</w:t>
            </w:r>
            <w:r>
              <w:t xml:space="preserve"> [</w:t>
            </w:r>
            <w:proofErr w:type="spellStart"/>
            <w:r>
              <w:t>acf</w:t>
            </w:r>
            <w:proofErr w:type="spellEnd"/>
            <w:r>
              <w:t>]</w:t>
            </w:r>
          </w:p>
          <w:p w14:paraId="25B2A1AD" w14:textId="77777777" w:rsidR="00CF663E" w:rsidRDefault="00CF663E" w:rsidP="00515F6A">
            <w:r>
              <w:t>For month 1,</w:t>
            </w:r>
          </w:p>
          <w:p w14:paraId="50F12D95" w14:textId="77777777" w:rsidR="00CF663E" w:rsidRDefault="00CF663E" w:rsidP="00515F6A">
            <w:proofErr w:type="spellStart"/>
            <w:r>
              <w:t>Storage_Powell</w:t>
            </w:r>
            <w:proofErr w:type="spellEnd"/>
            <w:r>
              <w:t xml:space="preserve"> (M1) = </w:t>
            </w:r>
            <w:proofErr w:type="spellStart"/>
            <w:r w:rsidRPr="00924543">
              <w:t>Init_Powell</w:t>
            </w:r>
            <w:proofErr w:type="spellEnd"/>
            <w:r>
              <w:t xml:space="preserve"> (“Powell Initial Storage”)+ Inflow(M1)  – </w:t>
            </w:r>
            <w:proofErr w:type="spellStart"/>
            <w:r>
              <w:t>evav_Powell</w:t>
            </w:r>
            <w:proofErr w:type="spellEnd"/>
            <w:r>
              <w:t xml:space="preserve">(M1)  – </w:t>
            </w:r>
            <w:proofErr w:type="spellStart"/>
            <w:r w:rsidRPr="00742FBC">
              <w:rPr>
                <w:color w:val="00B050"/>
              </w:rPr>
              <w:t>Outflow</w:t>
            </w:r>
            <w:r>
              <w:rPr>
                <w:color w:val="00B050"/>
              </w:rPr>
              <w:t>_Powell</w:t>
            </w:r>
            <w:proofErr w:type="spellEnd"/>
            <w:r>
              <w:t xml:space="preserve">(M1) </w:t>
            </w:r>
            <w:r>
              <w:rPr>
                <w:color w:val="00B050"/>
              </w:rPr>
              <w:t>*</w:t>
            </w:r>
            <w:r w:rsidRPr="009B6267">
              <w:rPr>
                <w:color w:val="00B050"/>
              </w:rPr>
              <w:t>Convert</w:t>
            </w:r>
          </w:p>
          <w:p w14:paraId="4F6E8EC3" w14:textId="77777777" w:rsidR="00CF663E" w:rsidRDefault="00CF663E" w:rsidP="00515F6A">
            <w:r>
              <w:t>For rest of the months (2</w:t>
            </w:r>
            <w:r w:rsidRPr="00924543">
              <w:rPr>
                <w:vertAlign w:val="superscript"/>
              </w:rPr>
              <w:t>nd</w:t>
            </w:r>
            <w:r>
              <w:t xml:space="preserve"> to 36</w:t>
            </w:r>
            <w:r w:rsidRPr="00924543">
              <w:rPr>
                <w:vertAlign w:val="superscript"/>
              </w:rPr>
              <w:t>th</w:t>
            </w:r>
            <w:r>
              <w:t xml:space="preserve"> month),</w:t>
            </w:r>
          </w:p>
          <w:p w14:paraId="5F679C50" w14:textId="77777777" w:rsidR="00CF663E" w:rsidRDefault="00CF663E" w:rsidP="00515F6A">
            <w:pPr>
              <w:rPr>
                <w:color w:val="00B050"/>
              </w:rPr>
            </w:pPr>
            <w:r>
              <w:t xml:space="preserve"> </w:t>
            </w:r>
            <w:proofErr w:type="spellStart"/>
            <w:r>
              <w:t>Storage_Powell</w:t>
            </w:r>
            <w:proofErr w:type="spellEnd"/>
            <w:r>
              <w:t xml:space="preserve">(M2:M36) = </w:t>
            </w:r>
            <w:proofErr w:type="spellStart"/>
            <w:r>
              <w:t>Storage_Powell</w:t>
            </w:r>
            <w:proofErr w:type="spellEnd"/>
            <w:r>
              <w:t xml:space="preserve"> (M1:35) + Inflow(M2:M36) – </w:t>
            </w:r>
            <w:proofErr w:type="spellStart"/>
            <w:r>
              <w:t>evav_Powell</w:t>
            </w:r>
            <w:proofErr w:type="spellEnd"/>
            <w:r>
              <w:t xml:space="preserve">(M2:M36) – </w:t>
            </w:r>
            <w:proofErr w:type="spellStart"/>
            <w:r w:rsidRPr="00742FBC">
              <w:rPr>
                <w:color w:val="00B050"/>
              </w:rPr>
              <w:t>Outflow</w:t>
            </w:r>
            <w:r>
              <w:rPr>
                <w:color w:val="00B050"/>
              </w:rPr>
              <w:t>_Powell</w:t>
            </w:r>
            <w:proofErr w:type="spellEnd"/>
            <w:r>
              <w:t xml:space="preserve"> (M2:M36)</w:t>
            </w:r>
            <w:r>
              <w:rPr>
                <w:color w:val="00B050"/>
              </w:rPr>
              <w:t>*</w:t>
            </w:r>
            <w:r w:rsidRPr="009B6267">
              <w:rPr>
                <w:color w:val="00B050"/>
              </w:rPr>
              <w:t>Convert</w:t>
            </w:r>
          </w:p>
          <w:p w14:paraId="24E4A239" w14:textId="77777777" w:rsidR="00CF663E" w:rsidRDefault="00CF663E" w:rsidP="00515F6A">
            <w:pPr>
              <w:rPr>
                <w:color w:val="00B050"/>
              </w:rPr>
            </w:pPr>
          </w:p>
          <w:p w14:paraId="72303387" w14:textId="77777777" w:rsidR="00CF663E" w:rsidRDefault="00CF663E" w:rsidP="00515F6A">
            <w:pPr>
              <w:rPr>
                <w:color w:val="00B050"/>
              </w:rPr>
            </w:pPr>
            <w:r>
              <w:rPr>
                <w:color w:val="00B050"/>
              </w:rPr>
              <w:t>The outflow will be controlled by a set of rules for lake Powell</w:t>
            </w:r>
          </w:p>
          <w:p w14:paraId="3E35C58B" w14:textId="77777777" w:rsidR="00CF663E" w:rsidRPr="0010563D" w:rsidRDefault="00CF663E" w:rsidP="00515F6A">
            <w:r>
              <w:rPr>
                <w:color w:val="00B050"/>
              </w:rPr>
              <w:t xml:space="preserve">The convert constant converts </w:t>
            </w:r>
            <w:proofErr w:type="spellStart"/>
            <w:r>
              <w:rPr>
                <w:color w:val="00B050"/>
              </w:rPr>
              <w:t>cfs</w:t>
            </w:r>
            <w:proofErr w:type="spellEnd"/>
            <w:r>
              <w:rPr>
                <w:color w:val="00B050"/>
              </w:rPr>
              <w:t xml:space="preserve"> value to </w:t>
            </w:r>
            <w:proofErr w:type="spellStart"/>
            <w:r>
              <w:rPr>
                <w:color w:val="00B050"/>
              </w:rPr>
              <w:t>acf</w:t>
            </w:r>
            <w:proofErr w:type="spellEnd"/>
          </w:p>
        </w:tc>
      </w:tr>
      <w:tr w:rsidR="00CF663E" w14:paraId="6DD04473" w14:textId="77777777" w:rsidTr="00515F6A">
        <w:tc>
          <w:tcPr>
            <w:tcW w:w="2744" w:type="dxa"/>
            <w:tcBorders>
              <w:top w:val="nil"/>
              <w:left w:val="nil"/>
              <w:bottom w:val="nil"/>
              <w:right w:val="nil"/>
            </w:tcBorders>
          </w:tcPr>
          <w:p w14:paraId="7A90A665" w14:textId="77777777" w:rsidR="00CF663E" w:rsidRPr="002F218F" w:rsidRDefault="00CF663E" w:rsidP="00515F6A">
            <w:r w:rsidRPr="00710750">
              <w:t>EQ2_BalanceParia(M)</w:t>
            </w:r>
          </w:p>
        </w:tc>
        <w:tc>
          <w:tcPr>
            <w:tcW w:w="6791" w:type="dxa"/>
            <w:tcBorders>
              <w:top w:val="nil"/>
              <w:left w:val="nil"/>
              <w:bottom w:val="nil"/>
              <w:right w:val="nil"/>
            </w:tcBorders>
          </w:tcPr>
          <w:p w14:paraId="1A4C71A5" w14:textId="77777777" w:rsidR="00CF663E" w:rsidRDefault="00CF663E" w:rsidP="00515F6A">
            <w:r w:rsidRPr="00F855A2">
              <w:rPr>
                <w:b/>
                <w:bCs/>
              </w:rPr>
              <w:t xml:space="preserve">Mass balance at </w:t>
            </w:r>
            <w:proofErr w:type="spellStart"/>
            <w:r w:rsidRPr="00F855A2">
              <w:rPr>
                <w:b/>
                <w:bCs/>
              </w:rPr>
              <w:t>Paria</w:t>
            </w:r>
            <w:proofErr w:type="spellEnd"/>
            <w:r w:rsidRPr="00F855A2">
              <w:rPr>
                <w:b/>
                <w:bCs/>
              </w:rPr>
              <w:t xml:space="preserve"> River </w:t>
            </w:r>
            <w:proofErr w:type="spellStart"/>
            <w:r w:rsidRPr="00F855A2">
              <w:rPr>
                <w:b/>
                <w:bCs/>
              </w:rPr>
              <w:t>conflunce</w:t>
            </w:r>
            <w:proofErr w:type="spellEnd"/>
            <w:r w:rsidRPr="006958A1">
              <w:t xml:space="preserve"> (</w:t>
            </w:r>
            <w:proofErr w:type="spellStart"/>
            <w:r>
              <w:t>acf</w:t>
            </w:r>
            <w:proofErr w:type="spellEnd"/>
            <w:r w:rsidRPr="006958A1">
              <w:t>)</w:t>
            </w:r>
          </w:p>
          <w:p w14:paraId="01B091A6" w14:textId="77777777" w:rsidR="00CF663E" w:rsidRPr="0010563D" w:rsidRDefault="00CF663E" w:rsidP="00515F6A">
            <w:proofErr w:type="spellStart"/>
            <w:r w:rsidRPr="00090328">
              <w:t>Flow_atParia</w:t>
            </w:r>
            <w:proofErr w:type="spellEnd"/>
            <w:r w:rsidRPr="00090328">
              <w:t>(M)</w:t>
            </w:r>
            <w:r>
              <w:t xml:space="preserve"> = </w:t>
            </w:r>
            <w:proofErr w:type="spellStart"/>
            <w:r w:rsidRPr="00742FBC">
              <w:rPr>
                <w:color w:val="00B050"/>
              </w:rPr>
              <w:t>Outflow</w:t>
            </w:r>
            <w:r>
              <w:rPr>
                <w:color w:val="00B050"/>
              </w:rPr>
              <w:t>_Powell</w:t>
            </w:r>
            <w:proofErr w:type="spellEnd"/>
            <w:r w:rsidRPr="00090328">
              <w:t>(M)</w:t>
            </w:r>
            <w:r>
              <w:t xml:space="preserve"> + </w:t>
            </w:r>
            <w:proofErr w:type="spellStart"/>
            <w:r w:rsidRPr="00090328">
              <w:t>Inflow_Paria</w:t>
            </w:r>
            <w:proofErr w:type="spellEnd"/>
            <w:r w:rsidRPr="00090328">
              <w:t>(M)</w:t>
            </w:r>
          </w:p>
        </w:tc>
      </w:tr>
      <w:tr w:rsidR="00CF663E" w14:paraId="51A3DF7E" w14:textId="77777777" w:rsidTr="00515F6A">
        <w:tc>
          <w:tcPr>
            <w:tcW w:w="2744" w:type="dxa"/>
            <w:tcBorders>
              <w:top w:val="nil"/>
              <w:left w:val="nil"/>
              <w:bottom w:val="nil"/>
              <w:right w:val="nil"/>
            </w:tcBorders>
          </w:tcPr>
          <w:p w14:paraId="69DEE3FE" w14:textId="77777777" w:rsidR="00CF663E" w:rsidRPr="002F218F" w:rsidRDefault="00CF663E" w:rsidP="00515F6A">
            <w:r w:rsidRPr="00710750">
              <w:t>EQ3_BalanceLitColorado(M)</w:t>
            </w:r>
          </w:p>
        </w:tc>
        <w:tc>
          <w:tcPr>
            <w:tcW w:w="6791" w:type="dxa"/>
            <w:tcBorders>
              <w:top w:val="nil"/>
              <w:left w:val="nil"/>
              <w:bottom w:val="nil"/>
              <w:right w:val="nil"/>
            </w:tcBorders>
          </w:tcPr>
          <w:p w14:paraId="26DD6D8D" w14:textId="77777777" w:rsidR="00CF663E" w:rsidRDefault="00CF663E" w:rsidP="00515F6A">
            <w:r w:rsidRPr="00F855A2">
              <w:rPr>
                <w:b/>
                <w:bCs/>
              </w:rPr>
              <w:t xml:space="preserve">Mass balance at Little Colorado river </w:t>
            </w:r>
            <w:proofErr w:type="spellStart"/>
            <w:r w:rsidRPr="00F855A2">
              <w:rPr>
                <w:b/>
                <w:bCs/>
              </w:rPr>
              <w:t>conflunce</w:t>
            </w:r>
            <w:proofErr w:type="spellEnd"/>
            <w:r w:rsidRPr="006958A1">
              <w:t xml:space="preserve"> (</w:t>
            </w:r>
            <w:proofErr w:type="spellStart"/>
            <w:r>
              <w:t>acf</w:t>
            </w:r>
            <w:proofErr w:type="spellEnd"/>
            <w:r w:rsidRPr="006958A1">
              <w:t>)</w:t>
            </w:r>
          </w:p>
          <w:p w14:paraId="17C091BE" w14:textId="77777777" w:rsidR="00CF663E" w:rsidRPr="0010563D" w:rsidRDefault="00CF663E" w:rsidP="00515F6A">
            <w:proofErr w:type="spellStart"/>
            <w:r w:rsidRPr="00924543">
              <w:t>Flow_atlitColorado</w:t>
            </w:r>
            <w:proofErr w:type="spellEnd"/>
            <w:r w:rsidRPr="00924543">
              <w:t>(M)</w:t>
            </w:r>
            <w:r>
              <w:t xml:space="preserve"> = </w:t>
            </w:r>
            <w:proofErr w:type="spellStart"/>
            <w:r w:rsidRPr="00090328">
              <w:t>Flow_atParia</w:t>
            </w:r>
            <w:proofErr w:type="spellEnd"/>
            <w:r w:rsidRPr="00090328">
              <w:t>(M)</w:t>
            </w:r>
            <w:r>
              <w:t xml:space="preserve"> + </w:t>
            </w:r>
            <w:proofErr w:type="spellStart"/>
            <w:r w:rsidRPr="00090328">
              <w:t>Inflow_LitColorado</w:t>
            </w:r>
            <w:proofErr w:type="spellEnd"/>
            <w:r w:rsidRPr="00090328">
              <w:t>(M)</w:t>
            </w:r>
          </w:p>
        </w:tc>
      </w:tr>
      <w:tr w:rsidR="00CF663E" w14:paraId="35DEADB8" w14:textId="77777777" w:rsidTr="00515F6A">
        <w:tc>
          <w:tcPr>
            <w:tcW w:w="2744" w:type="dxa"/>
            <w:tcBorders>
              <w:top w:val="nil"/>
              <w:left w:val="nil"/>
              <w:bottom w:val="nil"/>
              <w:right w:val="nil"/>
            </w:tcBorders>
          </w:tcPr>
          <w:p w14:paraId="16C1CAD4" w14:textId="77777777" w:rsidR="00CF663E" w:rsidRPr="002F218F" w:rsidRDefault="00CF663E" w:rsidP="00515F6A">
            <w:r w:rsidRPr="00710750">
              <w:t>EQ4_BalanceDiamond(M)</w:t>
            </w:r>
          </w:p>
        </w:tc>
        <w:tc>
          <w:tcPr>
            <w:tcW w:w="6791" w:type="dxa"/>
            <w:tcBorders>
              <w:top w:val="nil"/>
              <w:left w:val="nil"/>
              <w:bottom w:val="nil"/>
              <w:right w:val="nil"/>
            </w:tcBorders>
          </w:tcPr>
          <w:p w14:paraId="238EE9A1" w14:textId="77777777" w:rsidR="00CF663E" w:rsidRDefault="00CF663E" w:rsidP="00515F6A">
            <w:r w:rsidRPr="00F855A2">
              <w:rPr>
                <w:b/>
                <w:bCs/>
              </w:rPr>
              <w:t>Mass balance at Diamond creek confluence</w:t>
            </w:r>
            <w:r w:rsidRPr="006958A1">
              <w:t xml:space="preserve"> (</w:t>
            </w:r>
            <w:proofErr w:type="spellStart"/>
            <w:r>
              <w:t>acf</w:t>
            </w:r>
            <w:proofErr w:type="spellEnd"/>
            <w:r w:rsidRPr="006958A1">
              <w:t>)</w:t>
            </w:r>
          </w:p>
          <w:p w14:paraId="3CA58B52" w14:textId="77777777" w:rsidR="00CF663E" w:rsidRPr="0010563D" w:rsidRDefault="00CF663E" w:rsidP="00515F6A">
            <w:proofErr w:type="spellStart"/>
            <w:r w:rsidRPr="00924543">
              <w:t>Flow_atDiamond</w:t>
            </w:r>
            <w:proofErr w:type="spellEnd"/>
            <w:r w:rsidRPr="00924543">
              <w:t>(M)</w:t>
            </w:r>
            <w:r>
              <w:t xml:space="preserve"> = </w:t>
            </w:r>
            <w:proofErr w:type="spellStart"/>
            <w:r w:rsidRPr="00924543">
              <w:t>Flow_atlitColorado</w:t>
            </w:r>
            <w:proofErr w:type="spellEnd"/>
            <w:r w:rsidRPr="00924543">
              <w:t>(M)</w:t>
            </w:r>
            <w:r>
              <w:t xml:space="preserve"> + </w:t>
            </w:r>
            <w:proofErr w:type="spellStart"/>
            <w:r w:rsidRPr="00090328">
              <w:t>Inflow_Havasu</w:t>
            </w:r>
            <w:proofErr w:type="spellEnd"/>
            <w:r>
              <w:t xml:space="preserve"> </w:t>
            </w:r>
            <w:r w:rsidRPr="00924543">
              <w:t>(M)</w:t>
            </w:r>
            <w:r>
              <w:t xml:space="preserve"> + </w:t>
            </w:r>
            <w:proofErr w:type="spellStart"/>
            <w:r w:rsidRPr="00090328">
              <w:t>Inflow_Diamond</w:t>
            </w:r>
            <w:proofErr w:type="spellEnd"/>
            <w:r w:rsidRPr="00924543">
              <w:t>(M)</w:t>
            </w:r>
            <w:r>
              <w:t xml:space="preserve">  + </w:t>
            </w:r>
            <w:proofErr w:type="spellStart"/>
            <w:r w:rsidRPr="00090328">
              <w:t>Inflow_KanabCreek</w:t>
            </w:r>
            <w:proofErr w:type="spellEnd"/>
            <w:r>
              <w:t xml:space="preserve"> </w:t>
            </w:r>
            <w:r w:rsidRPr="00924543">
              <w:t>(M)</w:t>
            </w:r>
          </w:p>
        </w:tc>
      </w:tr>
      <w:tr w:rsidR="00CF663E" w14:paraId="01AF900E" w14:textId="77777777" w:rsidTr="00515F6A">
        <w:tc>
          <w:tcPr>
            <w:tcW w:w="2744" w:type="dxa"/>
            <w:tcBorders>
              <w:top w:val="nil"/>
              <w:left w:val="nil"/>
              <w:bottom w:val="nil"/>
              <w:right w:val="nil"/>
            </w:tcBorders>
          </w:tcPr>
          <w:p w14:paraId="3ABB3905" w14:textId="77777777" w:rsidR="00CF663E" w:rsidRPr="002F218F" w:rsidRDefault="00CF663E" w:rsidP="00515F6A">
            <w:r w:rsidRPr="00710750">
              <w:t>EQ5_BalanceMead(M)</w:t>
            </w:r>
          </w:p>
        </w:tc>
        <w:tc>
          <w:tcPr>
            <w:tcW w:w="6791" w:type="dxa"/>
            <w:tcBorders>
              <w:top w:val="nil"/>
              <w:left w:val="nil"/>
              <w:bottom w:val="nil"/>
              <w:right w:val="nil"/>
            </w:tcBorders>
          </w:tcPr>
          <w:p w14:paraId="3B87521A" w14:textId="77777777" w:rsidR="00CF663E" w:rsidRDefault="00CF663E" w:rsidP="00515F6A">
            <w:r w:rsidRPr="00F855A2">
              <w:rPr>
                <w:b/>
                <w:bCs/>
              </w:rPr>
              <w:t>Mass Balance at Lake Mead</w:t>
            </w:r>
            <w:r>
              <w:t xml:space="preserve"> (</w:t>
            </w:r>
            <w:proofErr w:type="spellStart"/>
            <w:r>
              <w:t>maf</w:t>
            </w:r>
            <w:proofErr w:type="spellEnd"/>
            <w:r>
              <w:t>)</w:t>
            </w:r>
          </w:p>
          <w:p w14:paraId="51658EC1" w14:textId="77777777" w:rsidR="00CF663E" w:rsidRDefault="00CF663E" w:rsidP="00515F6A">
            <w:r>
              <w:t>For month 1,</w:t>
            </w:r>
          </w:p>
          <w:p w14:paraId="40225DC0" w14:textId="77777777" w:rsidR="00CF663E" w:rsidRDefault="00CF663E" w:rsidP="00515F6A">
            <w:proofErr w:type="spellStart"/>
            <w:r>
              <w:t>Storage_Mead</w:t>
            </w:r>
            <w:proofErr w:type="spellEnd"/>
            <w:r>
              <w:t xml:space="preserve"> (M1) = </w:t>
            </w:r>
            <w:proofErr w:type="spellStart"/>
            <w:r w:rsidRPr="00924543">
              <w:t>Init_</w:t>
            </w:r>
            <w:r>
              <w:t>Mead</w:t>
            </w:r>
            <w:proofErr w:type="spellEnd"/>
            <w:r>
              <w:t xml:space="preserve"> (“Mead Initial Storage”)+ </w:t>
            </w:r>
            <w:proofErr w:type="spellStart"/>
            <w:r w:rsidRPr="00924543">
              <w:t>Flow_atDiamond</w:t>
            </w:r>
            <w:proofErr w:type="spellEnd"/>
            <w:r w:rsidRPr="00924543">
              <w:t>(M</w:t>
            </w:r>
            <w:r>
              <w:t>1</w:t>
            </w:r>
            <w:r w:rsidRPr="00924543">
              <w:t>)</w:t>
            </w:r>
            <w:r>
              <w:t xml:space="preserve"> – </w:t>
            </w:r>
            <w:proofErr w:type="spellStart"/>
            <w:r>
              <w:t>evap_Mead</w:t>
            </w:r>
            <w:proofErr w:type="spellEnd"/>
            <w:r>
              <w:t xml:space="preserve"> (M1) – </w:t>
            </w:r>
            <w:proofErr w:type="spellStart"/>
            <w:r w:rsidRPr="00742FBC">
              <w:rPr>
                <w:color w:val="00B050"/>
              </w:rPr>
              <w:t>Outflow</w:t>
            </w:r>
            <w:r>
              <w:rPr>
                <w:color w:val="00B050"/>
              </w:rPr>
              <w:t>_Mead</w:t>
            </w:r>
            <w:proofErr w:type="spellEnd"/>
            <w:r>
              <w:t>(M1)</w:t>
            </w:r>
            <w:r>
              <w:rPr>
                <w:color w:val="00B050"/>
              </w:rPr>
              <w:t>*</w:t>
            </w:r>
            <w:r w:rsidRPr="009B6267">
              <w:rPr>
                <w:color w:val="00B050"/>
              </w:rPr>
              <w:t>Convert</w:t>
            </w:r>
          </w:p>
          <w:p w14:paraId="01736E36" w14:textId="77777777" w:rsidR="00CF663E" w:rsidRDefault="00CF663E" w:rsidP="00515F6A">
            <w:r>
              <w:t>For rest of the months (2</w:t>
            </w:r>
            <w:r w:rsidRPr="00924543">
              <w:rPr>
                <w:vertAlign w:val="superscript"/>
              </w:rPr>
              <w:t>nd</w:t>
            </w:r>
            <w:r>
              <w:t xml:space="preserve"> to 36</w:t>
            </w:r>
            <w:r w:rsidRPr="00924543">
              <w:rPr>
                <w:vertAlign w:val="superscript"/>
              </w:rPr>
              <w:t>th</w:t>
            </w:r>
            <w:r>
              <w:t xml:space="preserve"> month),</w:t>
            </w:r>
          </w:p>
          <w:p w14:paraId="4457D0D4" w14:textId="77777777" w:rsidR="00CF663E" w:rsidRDefault="00CF663E" w:rsidP="00515F6A">
            <w:pPr>
              <w:rPr>
                <w:color w:val="00B050"/>
              </w:rPr>
            </w:pPr>
            <w:proofErr w:type="spellStart"/>
            <w:r>
              <w:t>Storage_Mead</w:t>
            </w:r>
            <w:proofErr w:type="spellEnd"/>
            <w:r>
              <w:t xml:space="preserve">(M2:M36) = </w:t>
            </w:r>
            <w:proofErr w:type="spellStart"/>
            <w:r>
              <w:t>Storage_Mead</w:t>
            </w:r>
            <w:proofErr w:type="spellEnd"/>
            <w:r>
              <w:t xml:space="preserve"> (M1) + Inflow (M2:M36)– </w:t>
            </w:r>
            <w:proofErr w:type="spellStart"/>
            <w:r>
              <w:t>evap_Mead</w:t>
            </w:r>
            <w:proofErr w:type="spellEnd"/>
            <w:r>
              <w:t xml:space="preserve"> (M2:M36) – </w:t>
            </w:r>
            <w:proofErr w:type="spellStart"/>
            <w:r w:rsidRPr="00742FBC">
              <w:rPr>
                <w:color w:val="00B050"/>
              </w:rPr>
              <w:t>Outflow</w:t>
            </w:r>
            <w:r>
              <w:rPr>
                <w:color w:val="00B050"/>
              </w:rPr>
              <w:t>_Mead</w:t>
            </w:r>
            <w:proofErr w:type="spellEnd"/>
            <w:r>
              <w:t xml:space="preserve"> (M2:M36)</w:t>
            </w:r>
            <w:r>
              <w:rPr>
                <w:color w:val="00B050"/>
              </w:rPr>
              <w:t>*</w:t>
            </w:r>
            <w:r w:rsidRPr="009B6267">
              <w:rPr>
                <w:color w:val="00B050"/>
              </w:rPr>
              <w:t>Convert</w:t>
            </w:r>
          </w:p>
          <w:p w14:paraId="77F32C3B" w14:textId="77777777" w:rsidR="00CF663E" w:rsidRDefault="00CF663E" w:rsidP="00515F6A">
            <w:pPr>
              <w:rPr>
                <w:color w:val="00B050"/>
              </w:rPr>
            </w:pPr>
          </w:p>
          <w:p w14:paraId="46F4C939" w14:textId="77777777" w:rsidR="00CF663E" w:rsidRDefault="00CF663E" w:rsidP="00515F6A">
            <w:pPr>
              <w:rPr>
                <w:color w:val="00B050"/>
              </w:rPr>
            </w:pPr>
            <w:r>
              <w:rPr>
                <w:color w:val="00B050"/>
              </w:rPr>
              <w:t>The outflow will be controlled by a set of rules for lake Mead</w:t>
            </w:r>
          </w:p>
          <w:p w14:paraId="37D857DD" w14:textId="77777777" w:rsidR="00CF663E" w:rsidRPr="0010563D" w:rsidRDefault="00CF663E" w:rsidP="00515F6A">
            <w:r>
              <w:rPr>
                <w:color w:val="00B050"/>
              </w:rPr>
              <w:t xml:space="preserve">The convert constant converts </w:t>
            </w:r>
            <w:proofErr w:type="spellStart"/>
            <w:r>
              <w:rPr>
                <w:color w:val="00B050"/>
              </w:rPr>
              <w:t>cfs</w:t>
            </w:r>
            <w:proofErr w:type="spellEnd"/>
            <w:r>
              <w:rPr>
                <w:color w:val="00B050"/>
              </w:rPr>
              <w:t xml:space="preserve"> value to </w:t>
            </w:r>
            <w:proofErr w:type="spellStart"/>
            <w:r>
              <w:rPr>
                <w:color w:val="00B050"/>
              </w:rPr>
              <w:t>acf</w:t>
            </w:r>
            <w:proofErr w:type="spellEnd"/>
          </w:p>
        </w:tc>
      </w:tr>
      <w:tr w:rsidR="00CF663E" w:rsidRPr="0071032D" w14:paraId="45B359EA" w14:textId="77777777" w:rsidTr="00515F6A">
        <w:tc>
          <w:tcPr>
            <w:tcW w:w="9535" w:type="dxa"/>
            <w:gridSpan w:val="2"/>
            <w:tcBorders>
              <w:top w:val="nil"/>
              <w:left w:val="nil"/>
              <w:bottom w:val="nil"/>
              <w:right w:val="nil"/>
            </w:tcBorders>
          </w:tcPr>
          <w:p w14:paraId="47362999" w14:textId="77777777" w:rsidR="00CF663E" w:rsidRDefault="00CF663E" w:rsidP="00515F6A"/>
          <w:p w14:paraId="03E6BB7D" w14:textId="77777777" w:rsidR="00CF663E" w:rsidRPr="0071032D" w:rsidRDefault="00CF663E" w:rsidP="00515F6A">
            <w:pPr>
              <w:rPr>
                <w:b/>
                <w:bCs/>
              </w:rPr>
            </w:pPr>
            <w:r w:rsidRPr="0071032D">
              <w:rPr>
                <w:b/>
                <w:bCs/>
              </w:rPr>
              <w:t>Releases</w:t>
            </w:r>
            <w:r>
              <w:rPr>
                <w:b/>
                <w:bCs/>
              </w:rPr>
              <w:t>[</w:t>
            </w:r>
            <w:proofErr w:type="spellStart"/>
            <w:r>
              <w:rPr>
                <w:b/>
                <w:bCs/>
              </w:rPr>
              <w:t>cfs</w:t>
            </w:r>
            <w:proofErr w:type="spellEnd"/>
            <w:r>
              <w:rPr>
                <w:b/>
                <w:bCs/>
              </w:rPr>
              <w:t>]</w:t>
            </w:r>
          </w:p>
        </w:tc>
      </w:tr>
      <w:tr w:rsidR="00CF663E" w:rsidRPr="0010563D" w14:paraId="2B53CE4A" w14:textId="77777777" w:rsidTr="00515F6A">
        <w:tc>
          <w:tcPr>
            <w:tcW w:w="2744" w:type="dxa"/>
            <w:tcBorders>
              <w:top w:val="nil"/>
              <w:left w:val="nil"/>
              <w:bottom w:val="nil"/>
              <w:right w:val="nil"/>
            </w:tcBorders>
          </w:tcPr>
          <w:p w14:paraId="0C8D45FF" w14:textId="77777777" w:rsidR="00CF663E" w:rsidRPr="002F218F" w:rsidRDefault="00CF663E" w:rsidP="00515F6A">
            <w:proofErr w:type="spellStart"/>
            <w:r w:rsidRPr="00710750">
              <w:t>Max_RelMead</w:t>
            </w:r>
            <w:proofErr w:type="spellEnd"/>
          </w:p>
        </w:tc>
        <w:tc>
          <w:tcPr>
            <w:tcW w:w="6791" w:type="dxa"/>
            <w:tcBorders>
              <w:top w:val="nil"/>
              <w:left w:val="nil"/>
              <w:bottom w:val="nil"/>
              <w:right w:val="nil"/>
            </w:tcBorders>
          </w:tcPr>
          <w:p w14:paraId="22C2EEE7" w14:textId="77777777" w:rsidR="00CF663E" w:rsidRPr="0010563D" w:rsidRDefault="00CF663E" w:rsidP="00515F6A">
            <w:r>
              <w:t xml:space="preserve">49000 </w:t>
            </w:r>
            <w:proofErr w:type="spellStart"/>
            <w:r>
              <w:t>cfs</w:t>
            </w:r>
            <w:proofErr w:type="spellEnd"/>
          </w:p>
        </w:tc>
      </w:tr>
      <w:tr w:rsidR="00CF663E" w:rsidRPr="0010563D" w14:paraId="6642DB3A" w14:textId="77777777" w:rsidTr="00515F6A">
        <w:tc>
          <w:tcPr>
            <w:tcW w:w="2744" w:type="dxa"/>
            <w:tcBorders>
              <w:top w:val="nil"/>
              <w:left w:val="nil"/>
              <w:bottom w:val="nil"/>
              <w:right w:val="nil"/>
            </w:tcBorders>
          </w:tcPr>
          <w:p w14:paraId="491DB377" w14:textId="77777777" w:rsidR="00CF663E" w:rsidRPr="002F218F" w:rsidRDefault="00CF663E" w:rsidP="00515F6A">
            <w:proofErr w:type="spellStart"/>
            <w:r w:rsidRPr="00710750">
              <w:t>Min_RelMead</w:t>
            </w:r>
            <w:proofErr w:type="spellEnd"/>
          </w:p>
        </w:tc>
        <w:tc>
          <w:tcPr>
            <w:tcW w:w="6791" w:type="dxa"/>
            <w:tcBorders>
              <w:top w:val="nil"/>
              <w:left w:val="nil"/>
              <w:bottom w:val="nil"/>
              <w:right w:val="nil"/>
            </w:tcBorders>
          </w:tcPr>
          <w:p w14:paraId="137ABA1E" w14:textId="77777777" w:rsidR="00CF663E" w:rsidRPr="0010563D" w:rsidRDefault="00CF663E" w:rsidP="00515F6A">
            <w:r>
              <w:t xml:space="preserve">8000 </w:t>
            </w:r>
            <w:proofErr w:type="spellStart"/>
            <w:r>
              <w:t>cfs</w:t>
            </w:r>
            <w:proofErr w:type="spellEnd"/>
          </w:p>
        </w:tc>
      </w:tr>
      <w:tr w:rsidR="00CF663E" w14:paraId="47F19F52" w14:textId="77777777" w:rsidTr="00515F6A">
        <w:tc>
          <w:tcPr>
            <w:tcW w:w="2744" w:type="dxa"/>
            <w:tcBorders>
              <w:top w:val="nil"/>
              <w:left w:val="nil"/>
              <w:bottom w:val="nil"/>
              <w:right w:val="nil"/>
            </w:tcBorders>
          </w:tcPr>
          <w:p w14:paraId="2DE1211B" w14:textId="77777777" w:rsidR="00CF663E" w:rsidRPr="002F218F" w:rsidRDefault="00CF663E" w:rsidP="00515F6A">
            <w:proofErr w:type="spellStart"/>
            <w:r>
              <w:t>Max_RelPowell</w:t>
            </w:r>
            <w:proofErr w:type="spellEnd"/>
          </w:p>
        </w:tc>
        <w:tc>
          <w:tcPr>
            <w:tcW w:w="6791" w:type="dxa"/>
            <w:tcBorders>
              <w:top w:val="nil"/>
              <w:left w:val="nil"/>
              <w:bottom w:val="nil"/>
              <w:right w:val="nil"/>
            </w:tcBorders>
          </w:tcPr>
          <w:p w14:paraId="30BFC4E7" w14:textId="77777777" w:rsidR="00CF663E" w:rsidRPr="0010563D" w:rsidRDefault="00CF663E" w:rsidP="00515F6A">
            <w:r>
              <w:t xml:space="preserve">31500 </w:t>
            </w:r>
            <w:proofErr w:type="spellStart"/>
            <w:r>
              <w:t>cfs</w:t>
            </w:r>
            <w:proofErr w:type="spellEnd"/>
          </w:p>
        </w:tc>
      </w:tr>
      <w:tr w:rsidR="00CF663E" w14:paraId="117F24BC" w14:textId="77777777" w:rsidTr="00515F6A">
        <w:tc>
          <w:tcPr>
            <w:tcW w:w="2744" w:type="dxa"/>
            <w:tcBorders>
              <w:top w:val="nil"/>
              <w:left w:val="nil"/>
              <w:bottom w:val="nil"/>
              <w:right w:val="nil"/>
            </w:tcBorders>
          </w:tcPr>
          <w:p w14:paraId="1B79D89E" w14:textId="77777777" w:rsidR="00CF663E" w:rsidRPr="002F218F" w:rsidRDefault="00CF663E" w:rsidP="00515F6A">
            <w:proofErr w:type="spellStart"/>
            <w:r>
              <w:t>Min_RelPowell</w:t>
            </w:r>
            <w:proofErr w:type="spellEnd"/>
          </w:p>
        </w:tc>
        <w:tc>
          <w:tcPr>
            <w:tcW w:w="6791" w:type="dxa"/>
            <w:tcBorders>
              <w:top w:val="nil"/>
              <w:left w:val="nil"/>
              <w:bottom w:val="nil"/>
              <w:right w:val="nil"/>
            </w:tcBorders>
          </w:tcPr>
          <w:p w14:paraId="2C77F858" w14:textId="77777777" w:rsidR="00CF663E" w:rsidRPr="0010563D" w:rsidRDefault="00CF663E" w:rsidP="00515F6A">
            <w:r>
              <w:t xml:space="preserve">8000 </w:t>
            </w:r>
            <w:proofErr w:type="spellStart"/>
            <w:r>
              <w:t>cfs</w:t>
            </w:r>
            <w:proofErr w:type="spellEnd"/>
          </w:p>
        </w:tc>
      </w:tr>
      <w:tr w:rsidR="00CF663E" w14:paraId="124FD48E" w14:textId="77777777" w:rsidTr="00515F6A">
        <w:tc>
          <w:tcPr>
            <w:tcW w:w="9535" w:type="dxa"/>
            <w:gridSpan w:val="2"/>
            <w:tcBorders>
              <w:top w:val="nil"/>
              <w:left w:val="nil"/>
              <w:bottom w:val="nil"/>
              <w:right w:val="nil"/>
            </w:tcBorders>
          </w:tcPr>
          <w:p w14:paraId="55B0EED4" w14:textId="77777777" w:rsidR="00CF663E" w:rsidRPr="00710750" w:rsidRDefault="00CF663E" w:rsidP="00515F6A">
            <w:pPr>
              <w:rPr>
                <w:b/>
                <w:bCs/>
              </w:rPr>
            </w:pPr>
          </w:p>
          <w:p w14:paraId="7FC70D22" w14:textId="77777777" w:rsidR="00CF663E" w:rsidRPr="00710750" w:rsidRDefault="00CF663E" w:rsidP="00515F6A">
            <w:pPr>
              <w:rPr>
                <w:b/>
                <w:bCs/>
              </w:rPr>
            </w:pPr>
            <w:r w:rsidRPr="00710750">
              <w:rPr>
                <w:b/>
                <w:bCs/>
              </w:rPr>
              <w:t>Storage</w:t>
            </w:r>
            <w:r>
              <w:rPr>
                <w:b/>
                <w:bCs/>
              </w:rPr>
              <w:t xml:space="preserve"> [</w:t>
            </w:r>
            <w:proofErr w:type="spellStart"/>
            <w:r>
              <w:rPr>
                <w:b/>
                <w:bCs/>
              </w:rPr>
              <w:t>acf</w:t>
            </w:r>
            <w:proofErr w:type="spellEnd"/>
            <w:r>
              <w:rPr>
                <w:b/>
                <w:bCs/>
              </w:rPr>
              <w:t>]</w:t>
            </w:r>
          </w:p>
        </w:tc>
      </w:tr>
      <w:tr w:rsidR="00CF663E" w14:paraId="5FB03560" w14:textId="77777777" w:rsidTr="00515F6A">
        <w:tc>
          <w:tcPr>
            <w:tcW w:w="2744" w:type="dxa"/>
            <w:tcBorders>
              <w:top w:val="nil"/>
              <w:left w:val="nil"/>
              <w:bottom w:val="nil"/>
              <w:right w:val="nil"/>
            </w:tcBorders>
          </w:tcPr>
          <w:p w14:paraId="1B9A012A" w14:textId="77777777" w:rsidR="00CF663E" w:rsidRPr="002F218F" w:rsidRDefault="00CF663E" w:rsidP="00515F6A">
            <w:proofErr w:type="spellStart"/>
            <w:r w:rsidRPr="00710750">
              <w:t>Maxstorage_Mead</w:t>
            </w:r>
            <w:proofErr w:type="spellEnd"/>
          </w:p>
        </w:tc>
        <w:tc>
          <w:tcPr>
            <w:tcW w:w="6791" w:type="dxa"/>
            <w:tcBorders>
              <w:top w:val="nil"/>
              <w:left w:val="nil"/>
              <w:bottom w:val="nil"/>
              <w:right w:val="nil"/>
            </w:tcBorders>
          </w:tcPr>
          <w:p w14:paraId="7E2B56DC" w14:textId="77777777" w:rsidR="00CF663E" w:rsidRPr="0010563D" w:rsidRDefault="00CF663E" w:rsidP="00515F6A">
            <w:r w:rsidRPr="00710750">
              <w:t>27767000</w:t>
            </w:r>
            <w:r>
              <w:t xml:space="preserve"> [</w:t>
            </w:r>
            <w:proofErr w:type="spellStart"/>
            <w:r>
              <w:t>acf</w:t>
            </w:r>
            <w:proofErr w:type="spellEnd"/>
            <w:r>
              <w:t>]</w:t>
            </w:r>
          </w:p>
        </w:tc>
      </w:tr>
      <w:tr w:rsidR="00CF663E" w14:paraId="48929217" w14:textId="77777777" w:rsidTr="00515F6A">
        <w:tc>
          <w:tcPr>
            <w:tcW w:w="2744" w:type="dxa"/>
            <w:tcBorders>
              <w:top w:val="nil"/>
              <w:left w:val="nil"/>
              <w:bottom w:val="nil"/>
              <w:right w:val="nil"/>
            </w:tcBorders>
          </w:tcPr>
          <w:p w14:paraId="05FC7CAB" w14:textId="77777777" w:rsidR="00CF663E" w:rsidRPr="002F218F" w:rsidRDefault="00CF663E" w:rsidP="00515F6A">
            <w:proofErr w:type="spellStart"/>
            <w:r w:rsidRPr="00710750">
              <w:t>Minstorage_Mead</w:t>
            </w:r>
            <w:proofErr w:type="spellEnd"/>
          </w:p>
        </w:tc>
        <w:tc>
          <w:tcPr>
            <w:tcW w:w="6791" w:type="dxa"/>
            <w:tcBorders>
              <w:top w:val="nil"/>
              <w:left w:val="nil"/>
              <w:bottom w:val="nil"/>
              <w:right w:val="nil"/>
            </w:tcBorders>
          </w:tcPr>
          <w:p w14:paraId="424768F7" w14:textId="77777777" w:rsidR="00CF663E" w:rsidRPr="0010563D" w:rsidRDefault="00CF663E" w:rsidP="00515F6A">
            <w:r w:rsidRPr="00710750">
              <w:t>7683000</w:t>
            </w:r>
            <w:r>
              <w:t xml:space="preserve"> [</w:t>
            </w:r>
            <w:proofErr w:type="spellStart"/>
            <w:r>
              <w:t>acf</w:t>
            </w:r>
            <w:proofErr w:type="spellEnd"/>
            <w:r>
              <w:t>]</w:t>
            </w:r>
          </w:p>
        </w:tc>
      </w:tr>
      <w:tr w:rsidR="00CF663E" w14:paraId="483912BB" w14:textId="77777777" w:rsidTr="00515F6A">
        <w:tc>
          <w:tcPr>
            <w:tcW w:w="2744" w:type="dxa"/>
            <w:tcBorders>
              <w:top w:val="nil"/>
              <w:left w:val="nil"/>
              <w:bottom w:val="nil"/>
              <w:right w:val="nil"/>
            </w:tcBorders>
          </w:tcPr>
          <w:p w14:paraId="39FB4556" w14:textId="77777777" w:rsidR="00CF663E" w:rsidRPr="002F218F" w:rsidRDefault="00CF663E" w:rsidP="00515F6A">
            <w:proofErr w:type="spellStart"/>
            <w:r w:rsidRPr="00710750">
              <w:t>Maxstorage_</w:t>
            </w:r>
            <w:r>
              <w:t>Powell</w:t>
            </w:r>
            <w:proofErr w:type="spellEnd"/>
          </w:p>
        </w:tc>
        <w:tc>
          <w:tcPr>
            <w:tcW w:w="6791" w:type="dxa"/>
            <w:tcBorders>
              <w:top w:val="nil"/>
              <w:left w:val="nil"/>
              <w:bottom w:val="nil"/>
              <w:right w:val="nil"/>
            </w:tcBorders>
          </w:tcPr>
          <w:p w14:paraId="779FCAEE" w14:textId="77777777" w:rsidR="00CF663E" w:rsidRPr="0010563D" w:rsidRDefault="00CF663E" w:rsidP="00515F6A">
            <w:r w:rsidRPr="00710750">
              <w:t>27865918</w:t>
            </w:r>
            <w:r>
              <w:t xml:space="preserve"> [</w:t>
            </w:r>
            <w:proofErr w:type="spellStart"/>
            <w:r>
              <w:t>acf</w:t>
            </w:r>
            <w:proofErr w:type="spellEnd"/>
            <w:r>
              <w:t>]</w:t>
            </w:r>
          </w:p>
        </w:tc>
      </w:tr>
      <w:tr w:rsidR="00CF663E" w14:paraId="4472AB58" w14:textId="77777777" w:rsidTr="00515F6A">
        <w:tc>
          <w:tcPr>
            <w:tcW w:w="2744" w:type="dxa"/>
            <w:tcBorders>
              <w:top w:val="nil"/>
              <w:left w:val="nil"/>
              <w:bottom w:val="nil"/>
              <w:right w:val="nil"/>
            </w:tcBorders>
          </w:tcPr>
          <w:p w14:paraId="50907CF4" w14:textId="77777777" w:rsidR="00CF663E" w:rsidRPr="002F218F" w:rsidRDefault="00CF663E" w:rsidP="00515F6A">
            <w:proofErr w:type="spellStart"/>
            <w:r w:rsidRPr="00710750">
              <w:t>Minstorage_</w:t>
            </w:r>
            <w:r>
              <w:t>Powell</w:t>
            </w:r>
            <w:proofErr w:type="spellEnd"/>
          </w:p>
        </w:tc>
        <w:tc>
          <w:tcPr>
            <w:tcW w:w="6791" w:type="dxa"/>
            <w:tcBorders>
              <w:top w:val="nil"/>
              <w:left w:val="nil"/>
              <w:bottom w:val="nil"/>
              <w:right w:val="nil"/>
            </w:tcBorders>
          </w:tcPr>
          <w:p w14:paraId="5216817E" w14:textId="77777777" w:rsidR="00CF663E" w:rsidRPr="0010563D" w:rsidRDefault="00CF663E" w:rsidP="00515F6A">
            <w:r w:rsidRPr="00710750">
              <w:t>5892163</w:t>
            </w:r>
            <w:r>
              <w:t xml:space="preserve"> [</w:t>
            </w:r>
            <w:proofErr w:type="spellStart"/>
            <w:r>
              <w:t>acf</w:t>
            </w:r>
            <w:proofErr w:type="spellEnd"/>
            <w:r>
              <w:t>]</w:t>
            </w:r>
          </w:p>
        </w:tc>
      </w:tr>
      <w:tr w:rsidR="00CF663E" w14:paraId="11923170" w14:textId="77777777" w:rsidTr="00515F6A">
        <w:tc>
          <w:tcPr>
            <w:tcW w:w="2744" w:type="dxa"/>
            <w:tcBorders>
              <w:top w:val="nil"/>
              <w:left w:val="nil"/>
              <w:bottom w:val="nil"/>
              <w:right w:val="nil"/>
            </w:tcBorders>
          </w:tcPr>
          <w:p w14:paraId="7E24305F" w14:textId="77777777" w:rsidR="00CF663E" w:rsidRPr="002F218F" w:rsidRDefault="00CF663E" w:rsidP="00515F6A"/>
        </w:tc>
        <w:tc>
          <w:tcPr>
            <w:tcW w:w="6791" w:type="dxa"/>
            <w:tcBorders>
              <w:top w:val="nil"/>
              <w:left w:val="nil"/>
              <w:bottom w:val="nil"/>
              <w:right w:val="nil"/>
            </w:tcBorders>
          </w:tcPr>
          <w:p w14:paraId="4D60B1CF" w14:textId="77777777" w:rsidR="00CF663E" w:rsidRPr="0010563D" w:rsidRDefault="00CF663E" w:rsidP="00515F6A"/>
        </w:tc>
      </w:tr>
    </w:tbl>
    <w:p w14:paraId="307F43FF" w14:textId="77777777" w:rsidR="00CF663E" w:rsidRDefault="00CF663E" w:rsidP="00CF663E"/>
    <w:p w14:paraId="1D604ADB" w14:textId="77777777" w:rsidR="00CF663E" w:rsidRDefault="00CF663E" w:rsidP="00CF663E">
      <w:pPr>
        <w:sectPr w:rsidR="00CF663E">
          <w:pgSz w:w="12240" w:h="15840"/>
          <w:pgMar w:top="1440" w:right="1440" w:bottom="1440" w:left="1440" w:header="720" w:footer="720" w:gutter="0"/>
          <w:cols w:space="720"/>
          <w:docGrid w:linePitch="360"/>
        </w:sectPr>
      </w:pPr>
    </w:p>
    <w:p w14:paraId="12247666" w14:textId="77777777" w:rsidR="00CF663E" w:rsidRPr="0088267E" w:rsidRDefault="00CF663E" w:rsidP="00CF663E">
      <w:pPr>
        <w:rPr>
          <w:b/>
          <w:bCs/>
          <w:u w:val="single"/>
        </w:rPr>
      </w:pPr>
      <w:r w:rsidRPr="0088267E">
        <w:rPr>
          <w:b/>
          <w:bCs/>
          <w:u w:val="single"/>
        </w:rPr>
        <w:lastRenderedPageBreak/>
        <w:t>Release Rules from Lake Powell for Month 1 to Month 36</w:t>
      </w: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2"/>
        <w:gridCol w:w="939"/>
        <w:gridCol w:w="6820"/>
        <w:gridCol w:w="658"/>
      </w:tblGrid>
      <w:tr w:rsidR="00CF663E" w:rsidRPr="00912F86" w14:paraId="2FBB8829" w14:textId="77777777" w:rsidTr="00515F6A">
        <w:trPr>
          <w:trHeight w:val="654"/>
        </w:trPr>
        <w:tc>
          <w:tcPr>
            <w:tcW w:w="1345" w:type="dxa"/>
            <w:shd w:val="clear" w:color="auto" w:fill="auto"/>
            <w:vAlign w:val="center"/>
            <w:hideMark/>
          </w:tcPr>
          <w:p w14:paraId="1BDEDB6F" w14:textId="77777777" w:rsidR="00CF663E" w:rsidRPr="00912F86" w:rsidRDefault="00CF663E" w:rsidP="00515F6A">
            <w:pPr>
              <w:spacing w:after="0" w:line="240" w:lineRule="auto"/>
              <w:rPr>
                <w:rFonts w:ascii="Calibri" w:eastAsia="Times New Roman" w:hAnsi="Calibri" w:cs="Calibri"/>
                <w:b/>
                <w:bCs/>
                <w:color w:val="000000"/>
              </w:rPr>
            </w:pPr>
            <w:r w:rsidRPr="00912F86">
              <w:rPr>
                <w:rFonts w:ascii="Calibri" w:eastAsia="Times New Roman" w:hAnsi="Calibri" w:cs="Calibri"/>
                <w:b/>
                <w:bCs/>
                <w:color w:val="000000"/>
              </w:rPr>
              <w:t>Month</w:t>
            </w:r>
          </w:p>
        </w:tc>
        <w:tc>
          <w:tcPr>
            <w:tcW w:w="540" w:type="dxa"/>
            <w:shd w:val="clear" w:color="auto" w:fill="auto"/>
            <w:vAlign w:val="center"/>
            <w:hideMark/>
          </w:tcPr>
          <w:p w14:paraId="4F94E387" w14:textId="77777777" w:rsidR="00CF663E" w:rsidRPr="00912F86" w:rsidRDefault="00CF663E" w:rsidP="00515F6A">
            <w:pPr>
              <w:spacing w:after="0" w:line="240" w:lineRule="auto"/>
              <w:rPr>
                <w:rFonts w:ascii="Calibri" w:eastAsia="Times New Roman" w:hAnsi="Calibri" w:cs="Calibri"/>
                <w:b/>
                <w:bCs/>
                <w:color w:val="000000"/>
              </w:rPr>
            </w:pPr>
            <w:r w:rsidRPr="00912F86">
              <w:rPr>
                <w:rFonts w:ascii="Calibri" w:eastAsia="Times New Roman" w:hAnsi="Calibri" w:cs="Calibri"/>
                <w:b/>
                <w:bCs/>
                <w:color w:val="000000"/>
              </w:rPr>
              <w:t>M</w:t>
            </w:r>
            <w:r>
              <w:rPr>
                <w:rFonts w:ascii="Calibri" w:eastAsia="Times New Roman" w:hAnsi="Calibri" w:cs="Calibri"/>
                <w:b/>
                <w:bCs/>
                <w:color w:val="000000"/>
              </w:rPr>
              <w:t>onth number</w:t>
            </w:r>
          </w:p>
        </w:tc>
        <w:tc>
          <w:tcPr>
            <w:tcW w:w="7206" w:type="dxa"/>
            <w:shd w:val="clear" w:color="auto" w:fill="auto"/>
            <w:vAlign w:val="center"/>
            <w:hideMark/>
          </w:tcPr>
          <w:p w14:paraId="1DE98058" w14:textId="77777777" w:rsidR="00CF663E" w:rsidRPr="00912F86" w:rsidRDefault="00CF663E" w:rsidP="00515F6A">
            <w:pPr>
              <w:spacing w:after="0" w:line="240" w:lineRule="auto"/>
              <w:rPr>
                <w:rFonts w:ascii="Calibri" w:eastAsia="Times New Roman" w:hAnsi="Calibri" w:cs="Calibri"/>
                <w:b/>
                <w:bCs/>
                <w:color w:val="000000"/>
              </w:rPr>
            </w:pPr>
            <w:proofErr w:type="spellStart"/>
            <w:r w:rsidRPr="00912F86">
              <w:rPr>
                <w:rFonts w:ascii="Calibri" w:eastAsia="Times New Roman" w:hAnsi="Calibri" w:cs="Calibri"/>
                <w:b/>
                <w:bCs/>
                <w:color w:val="00B050"/>
              </w:rPr>
              <w:t>Outflow_Powell</w:t>
            </w:r>
            <w:proofErr w:type="spellEnd"/>
          </w:p>
        </w:tc>
        <w:tc>
          <w:tcPr>
            <w:tcW w:w="658" w:type="dxa"/>
            <w:vAlign w:val="center"/>
          </w:tcPr>
          <w:p w14:paraId="21ED82B1" w14:textId="77777777" w:rsidR="00CF663E" w:rsidRPr="00912F86" w:rsidRDefault="00CF663E" w:rsidP="00515F6A">
            <w:pPr>
              <w:spacing w:after="0" w:line="240" w:lineRule="auto"/>
              <w:rPr>
                <w:rFonts w:ascii="Calibri" w:eastAsia="Times New Roman" w:hAnsi="Calibri" w:cs="Calibri"/>
                <w:b/>
                <w:bCs/>
                <w:color w:val="000000"/>
              </w:rPr>
            </w:pPr>
            <w:r w:rsidRPr="00912F86">
              <w:rPr>
                <w:rFonts w:ascii="Calibri" w:hAnsi="Calibri" w:cs="Calibri"/>
                <w:b/>
                <w:bCs/>
                <w:color w:val="000000"/>
              </w:rPr>
              <w:t>Rule Type</w:t>
            </w:r>
          </w:p>
        </w:tc>
      </w:tr>
      <w:tr w:rsidR="00CF663E" w:rsidRPr="00912F86" w14:paraId="5BD55EDC" w14:textId="77777777" w:rsidTr="00515F6A">
        <w:trPr>
          <w:trHeight w:val="422"/>
        </w:trPr>
        <w:tc>
          <w:tcPr>
            <w:tcW w:w="1345" w:type="dxa"/>
            <w:shd w:val="clear" w:color="auto" w:fill="auto"/>
            <w:vAlign w:val="center"/>
            <w:hideMark/>
          </w:tcPr>
          <w:p w14:paraId="486347C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October</w:t>
            </w:r>
          </w:p>
        </w:tc>
        <w:tc>
          <w:tcPr>
            <w:tcW w:w="540" w:type="dxa"/>
            <w:shd w:val="clear" w:color="auto" w:fill="auto"/>
            <w:vAlign w:val="center"/>
            <w:hideMark/>
          </w:tcPr>
          <w:p w14:paraId="23C5E162"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w:t>
            </w:r>
          </w:p>
        </w:tc>
        <w:tc>
          <w:tcPr>
            <w:tcW w:w="7206" w:type="dxa"/>
            <w:shd w:val="clear" w:color="auto" w:fill="auto"/>
            <w:vAlign w:val="center"/>
            <w:hideMark/>
          </w:tcPr>
          <w:p w14:paraId="79642DA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1337B98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4D888109" w14:textId="77777777" w:rsidTr="00515F6A">
        <w:trPr>
          <w:trHeight w:val="503"/>
        </w:trPr>
        <w:tc>
          <w:tcPr>
            <w:tcW w:w="1345" w:type="dxa"/>
            <w:shd w:val="clear" w:color="auto" w:fill="auto"/>
            <w:vAlign w:val="center"/>
            <w:hideMark/>
          </w:tcPr>
          <w:p w14:paraId="23A51090"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November</w:t>
            </w:r>
          </w:p>
        </w:tc>
        <w:tc>
          <w:tcPr>
            <w:tcW w:w="540" w:type="dxa"/>
            <w:shd w:val="clear" w:color="auto" w:fill="auto"/>
            <w:vAlign w:val="center"/>
            <w:hideMark/>
          </w:tcPr>
          <w:p w14:paraId="0E793AB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w:t>
            </w:r>
          </w:p>
        </w:tc>
        <w:tc>
          <w:tcPr>
            <w:tcW w:w="7206" w:type="dxa"/>
            <w:shd w:val="clear" w:color="auto" w:fill="auto"/>
            <w:vAlign w:val="center"/>
            <w:hideMark/>
          </w:tcPr>
          <w:p w14:paraId="5BCDF5C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075B1D87"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489C581F" w14:textId="77777777" w:rsidTr="00515F6A">
        <w:trPr>
          <w:trHeight w:val="503"/>
        </w:trPr>
        <w:tc>
          <w:tcPr>
            <w:tcW w:w="1345" w:type="dxa"/>
            <w:shd w:val="clear" w:color="auto" w:fill="auto"/>
            <w:vAlign w:val="center"/>
            <w:hideMark/>
          </w:tcPr>
          <w:p w14:paraId="08CB0A91"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December</w:t>
            </w:r>
          </w:p>
        </w:tc>
        <w:tc>
          <w:tcPr>
            <w:tcW w:w="540" w:type="dxa"/>
            <w:shd w:val="clear" w:color="auto" w:fill="auto"/>
            <w:vAlign w:val="center"/>
            <w:hideMark/>
          </w:tcPr>
          <w:p w14:paraId="70611D69"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3</w:t>
            </w:r>
          </w:p>
        </w:tc>
        <w:tc>
          <w:tcPr>
            <w:tcW w:w="7206" w:type="dxa"/>
            <w:shd w:val="clear" w:color="auto" w:fill="auto"/>
            <w:vAlign w:val="center"/>
            <w:hideMark/>
          </w:tcPr>
          <w:p w14:paraId="58B242F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49BF3D3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2A957753" w14:textId="77777777" w:rsidTr="00515F6A">
        <w:trPr>
          <w:trHeight w:val="395"/>
        </w:trPr>
        <w:tc>
          <w:tcPr>
            <w:tcW w:w="1345" w:type="dxa"/>
            <w:shd w:val="clear" w:color="auto" w:fill="auto"/>
            <w:vAlign w:val="center"/>
            <w:hideMark/>
          </w:tcPr>
          <w:p w14:paraId="30ED81BE"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January</w:t>
            </w:r>
          </w:p>
        </w:tc>
        <w:tc>
          <w:tcPr>
            <w:tcW w:w="540" w:type="dxa"/>
            <w:shd w:val="clear" w:color="auto" w:fill="auto"/>
            <w:vAlign w:val="center"/>
            <w:hideMark/>
          </w:tcPr>
          <w:p w14:paraId="22971FC1"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4</w:t>
            </w:r>
          </w:p>
        </w:tc>
        <w:tc>
          <w:tcPr>
            <w:tcW w:w="7206" w:type="dxa"/>
            <w:shd w:val="clear" w:color="auto" w:fill="auto"/>
            <w:vAlign w:val="center"/>
            <w:hideMark/>
          </w:tcPr>
          <w:p w14:paraId="1AA9FEC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069F5BE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305257F5" w14:textId="77777777" w:rsidTr="00515F6A">
        <w:trPr>
          <w:trHeight w:val="368"/>
        </w:trPr>
        <w:tc>
          <w:tcPr>
            <w:tcW w:w="1345" w:type="dxa"/>
            <w:shd w:val="clear" w:color="auto" w:fill="auto"/>
            <w:vAlign w:val="center"/>
            <w:hideMark/>
          </w:tcPr>
          <w:p w14:paraId="430F6CC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February</w:t>
            </w:r>
          </w:p>
        </w:tc>
        <w:tc>
          <w:tcPr>
            <w:tcW w:w="540" w:type="dxa"/>
            <w:shd w:val="clear" w:color="auto" w:fill="auto"/>
            <w:vAlign w:val="center"/>
            <w:hideMark/>
          </w:tcPr>
          <w:p w14:paraId="41CD5FB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5</w:t>
            </w:r>
          </w:p>
        </w:tc>
        <w:tc>
          <w:tcPr>
            <w:tcW w:w="7206" w:type="dxa"/>
            <w:shd w:val="clear" w:color="auto" w:fill="auto"/>
            <w:vAlign w:val="center"/>
            <w:hideMark/>
          </w:tcPr>
          <w:p w14:paraId="7EDDE39E"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21721312"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312C19CA" w14:textId="77777777" w:rsidTr="00515F6A">
        <w:trPr>
          <w:trHeight w:val="70"/>
        </w:trPr>
        <w:tc>
          <w:tcPr>
            <w:tcW w:w="1345" w:type="dxa"/>
            <w:shd w:val="clear" w:color="auto" w:fill="auto"/>
            <w:vAlign w:val="center"/>
            <w:hideMark/>
          </w:tcPr>
          <w:p w14:paraId="6205113E"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March</w:t>
            </w:r>
          </w:p>
        </w:tc>
        <w:tc>
          <w:tcPr>
            <w:tcW w:w="540" w:type="dxa"/>
            <w:shd w:val="clear" w:color="auto" w:fill="auto"/>
            <w:vAlign w:val="center"/>
            <w:hideMark/>
          </w:tcPr>
          <w:p w14:paraId="77735D0C"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6</w:t>
            </w:r>
          </w:p>
        </w:tc>
        <w:tc>
          <w:tcPr>
            <w:tcW w:w="7206" w:type="dxa"/>
            <w:shd w:val="clear" w:color="auto" w:fill="auto"/>
            <w:vAlign w:val="center"/>
            <w:hideMark/>
          </w:tcPr>
          <w:p w14:paraId="1FC59A49"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monthly release </w:t>
            </w:r>
            <w:proofErr w:type="spellStart"/>
            <w:r w:rsidRPr="00912F86">
              <w:rPr>
                <w:rFonts w:ascii="Calibri" w:eastAsia="Times New Roman" w:hAnsi="Calibri" w:cs="Calibri"/>
                <w:color w:val="000000"/>
              </w:rPr>
              <w:t>beteen</w:t>
            </w:r>
            <w:proofErr w:type="spellEnd"/>
            <w:r w:rsidRPr="00912F86">
              <w:rPr>
                <w:rFonts w:ascii="Calibri" w:eastAsia="Times New Roman" w:hAnsi="Calibri" w:cs="Calibri"/>
                <w:color w:val="000000"/>
              </w:rPr>
              <w:t xml:space="preserve"> 0.6 to 1.2 </w:t>
            </w:r>
            <w:proofErr w:type="spellStart"/>
            <w:r w:rsidRPr="00912F86">
              <w:rPr>
                <w:rFonts w:ascii="Calibri" w:eastAsia="Times New Roman" w:hAnsi="Calibri" w:cs="Calibri"/>
                <w:color w:val="000000"/>
              </w:rPr>
              <w:t>maf</w:t>
            </w:r>
            <w:proofErr w:type="spellEnd"/>
            <w:r w:rsidRPr="00912F86">
              <w:rPr>
                <w:rFonts w:ascii="Calibri" w:eastAsia="Times New Roman" w:hAnsi="Calibri" w:cs="Calibri"/>
                <w:color w:val="000000"/>
              </w:rPr>
              <w:t xml:space="preserve"> (8000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 xml:space="preserve"> &lt;=Release(CFS) &lt;= 31500 </w:t>
            </w:r>
            <w:proofErr w:type="spellStart"/>
            <w:r w:rsidRPr="00912F86">
              <w:rPr>
                <w:rFonts w:ascii="Calibri" w:eastAsia="Times New Roman" w:hAnsi="Calibri" w:cs="Calibri"/>
                <w:color w:val="000000"/>
              </w:rPr>
              <w:t>cfs</w:t>
            </w:r>
            <w:proofErr w:type="spellEnd"/>
            <w:r w:rsidRPr="00912F86">
              <w:rPr>
                <w:rFonts w:ascii="Calibri" w:eastAsia="Times New Roman" w:hAnsi="Calibri" w:cs="Calibri"/>
                <w:color w:val="000000"/>
              </w:rPr>
              <w:t>)</w:t>
            </w:r>
          </w:p>
        </w:tc>
        <w:tc>
          <w:tcPr>
            <w:tcW w:w="658" w:type="dxa"/>
            <w:vAlign w:val="center"/>
          </w:tcPr>
          <w:p w14:paraId="7ABC9EFC"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42939F6C" w14:textId="77777777" w:rsidTr="00515F6A">
        <w:trPr>
          <w:trHeight w:val="70"/>
        </w:trPr>
        <w:tc>
          <w:tcPr>
            <w:tcW w:w="1345" w:type="dxa"/>
            <w:shd w:val="clear" w:color="auto" w:fill="auto"/>
            <w:vAlign w:val="center"/>
            <w:hideMark/>
          </w:tcPr>
          <w:p w14:paraId="03E6381F"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April</w:t>
            </w:r>
          </w:p>
        </w:tc>
        <w:tc>
          <w:tcPr>
            <w:tcW w:w="540" w:type="dxa"/>
            <w:shd w:val="clear" w:color="auto" w:fill="auto"/>
            <w:vAlign w:val="center"/>
            <w:hideMark/>
          </w:tcPr>
          <w:p w14:paraId="3203B9A8"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7</w:t>
            </w:r>
          </w:p>
        </w:tc>
        <w:tc>
          <w:tcPr>
            <w:tcW w:w="7206" w:type="dxa"/>
            <w:shd w:val="clear" w:color="auto" w:fill="auto"/>
            <w:vAlign w:val="center"/>
            <w:hideMark/>
          </w:tcPr>
          <w:p w14:paraId="53F624F1"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 xml:space="preserve">Maximum release to bring down WL to 3530, e.g., storage must come down to 6.27 MAF (Release = 31500 </w:t>
            </w:r>
            <w:proofErr w:type="spellStart"/>
            <w:r w:rsidRPr="00912F86">
              <w:rPr>
                <w:rFonts w:ascii="Calibri" w:eastAsia="Times New Roman" w:hAnsi="Calibri" w:cs="Calibri"/>
                <w:color w:val="00B0F0"/>
              </w:rPr>
              <w:t>cfs</w:t>
            </w:r>
            <w:proofErr w:type="spellEnd"/>
            <w:r w:rsidRPr="00912F86">
              <w:rPr>
                <w:rFonts w:ascii="Calibri" w:eastAsia="Times New Roman" w:hAnsi="Calibri" w:cs="Calibri"/>
                <w:color w:val="00B0F0"/>
              </w:rPr>
              <w:t>)</w:t>
            </w:r>
          </w:p>
        </w:tc>
        <w:tc>
          <w:tcPr>
            <w:tcW w:w="658" w:type="dxa"/>
            <w:vAlign w:val="center"/>
          </w:tcPr>
          <w:p w14:paraId="24F41342"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hAnsi="Calibri" w:cs="Calibri"/>
                <w:color w:val="00B0F0"/>
              </w:rPr>
              <w:t>2</w:t>
            </w:r>
          </w:p>
        </w:tc>
      </w:tr>
      <w:tr w:rsidR="00CF663E" w:rsidRPr="00912F86" w14:paraId="2760353B" w14:textId="77777777" w:rsidTr="00515F6A">
        <w:trPr>
          <w:trHeight w:val="70"/>
        </w:trPr>
        <w:tc>
          <w:tcPr>
            <w:tcW w:w="1345" w:type="dxa"/>
            <w:shd w:val="clear" w:color="auto" w:fill="auto"/>
            <w:vAlign w:val="center"/>
            <w:hideMark/>
          </w:tcPr>
          <w:p w14:paraId="3457C0E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May</w:t>
            </w:r>
          </w:p>
        </w:tc>
        <w:tc>
          <w:tcPr>
            <w:tcW w:w="540" w:type="dxa"/>
            <w:shd w:val="clear" w:color="auto" w:fill="auto"/>
            <w:vAlign w:val="center"/>
            <w:hideMark/>
          </w:tcPr>
          <w:p w14:paraId="259079D8"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8</w:t>
            </w:r>
          </w:p>
        </w:tc>
        <w:tc>
          <w:tcPr>
            <w:tcW w:w="7206" w:type="dxa"/>
            <w:shd w:val="clear" w:color="auto" w:fill="auto"/>
            <w:vAlign w:val="center"/>
            <w:hideMark/>
          </w:tcPr>
          <w:p w14:paraId="329F2D16"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1F9161C3"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0D4B3F1F" w14:textId="77777777" w:rsidTr="00515F6A">
        <w:trPr>
          <w:trHeight w:val="70"/>
        </w:trPr>
        <w:tc>
          <w:tcPr>
            <w:tcW w:w="1345" w:type="dxa"/>
            <w:shd w:val="clear" w:color="auto" w:fill="auto"/>
            <w:vAlign w:val="center"/>
            <w:hideMark/>
          </w:tcPr>
          <w:p w14:paraId="30E6E58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June</w:t>
            </w:r>
          </w:p>
        </w:tc>
        <w:tc>
          <w:tcPr>
            <w:tcW w:w="540" w:type="dxa"/>
            <w:shd w:val="clear" w:color="auto" w:fill="auto"/>
            <w:vAlign w:val="center"/>
            <w:hideMark/>
          </w:tcPr>
          <w:p w14:paraId="25008F17"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9</w:t>
            </w:r>
          </w:p>
        </w:tc>
        <w:tc>
          <w:tcPr>
            <w:tcW w:w="7206" w:type="dxa"/>
            <w:shd w:val="clear" w:color="auto" w:fill="auto"/>
            <w:vAlign w:val="center"/>
            <w:hideMark/>
          </w:tcPr>
          <w:p w14:paraId="217E226D"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7EFB647E"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18E95669" w14:textId="77777777" w:rsidTr="00515F6A">
        <w:trPr>
          <w:trHeight w:val="70"/>
        </w:trPr>
        <w:tc>
          <w:tcPr>
            <w:tcW w:w="1345" w:type="dxa"/>
            <w:shd w:val="clear" w:color="auto" w:fill="auto"/>
            <w:vAlign w:val="center"/>
            <w:hideMark/>
          </w:tcPr>
          <w:p w14:paraId="1AC139CB"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July</w:t>
            </w:r>
          </w:p>
        </w:tc>
        <w:tc>
          <w:tcPr>
            <w:tcW w:w="540" w:type="dxa"/>
            <w:shd w:val="clear" w:color="auto" w:fill="auto"/>
            <w:vAlign w:val="center"/>
            <w:hideMark/>
          </w:tcPr>
          <w:p w14:paraId="01D2D6B3"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10</w:t>
            </w:r>
          </w:p>
        </w:tc>
        <w:tc>
          <w:tcPr>
            <w:tcW w:w="7206" w:type="dxa"/>
            <w:shd w:val="clear" w:color="auto" w:fill="auto"/>
            <w:vAlign w:val="center"/>
            <w:hideMark/>
          </w:tcPr>
          <w:p w14:paraId="10833C1D"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15A5E906"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1C1F2FE1" w14:textId="77777777" w:rsidTr="00515F6A">
        <w:trPr>
          <w:trHeight w:val="70"/>
        </w:trPr>
        <w:tc>
          <w:tcPr>
            <w:tcW w:w="1345" w:type="dxa"/>
            <w:shd w:val="clear" w:color="auto" w:fill="auto"/>
            <w:vAlign w:val="center"/>
            <w:hideMark/>
          </w:tcPr>
          <w:p w14:paraId="4AA4BBB5"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August</w:t>
            </w:r>
          </w:p>
        </w:tc>
        <w:tc>
          <w:tcPr>
            <w:tcW w:w="540" w:type="dxa"/>
            <w:shd w:val="clear" w:color="auto" w:fill="auto"/>
            <w:vAlign w:val="center"/>
            <w:hideMark/>
          </w:tcPr>
          <w:p w14:paraId="2CC1E61F"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11</w:t>
            </w:r>
          </w:p>
        </w:tc>
        <w:tc>
          <w:tcPr>
            <w:tcW w:w="7206" w:type="dxa"/>
            <w:shd w:val="clear" w:color="auto" w:fill="auto"/>
            <w:vAlign w:val="center"/>
            <w:hideMark/>
          </w:tcPr>
          <w:p w14:paraId="25A6052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6D20BDD3"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344A57D7" w14:textId="77777777" w:rsidTr="00515F6A">
        <w:trPr>
          <w:trHeight w:val="70"/>
        </w:trPr>
        <w:tc>
          <w:tcPr>
            <w:tcW w:w="1345" w:type="dxa"/>
            <w:shd w:val="clear" w:color="auto" w:fill="auto"/>
            <w:vAlign w:val="center"/>
            <w:hideMark/>
          </w:tcPr>
          <w:p w14:paraId="737C97B0"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September</w:t>
            </w:r>
          </w:p>
        </w:tc>
        <w:tc>
          <w:tcPr>
            <w:tcW w:w="540" w:type="dxa"/>
            <w:shd w:val="clear" w:color="auto" w:fill="auto"/>
            <w:vAlign w:val="center"/>
            <w:hideMark/>
          </w:tcPr>
          <w:p w14:paraId="0DD429A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12</w:t>
            </w:r>
          </w:p>
        </w:tc>
        <w:tc>
          <w:tcPr>
            <w:tcW w:w="7206" w:type="dxa"/>
            <w:shd w:val="clear" w:color="auto" w:fill="auto"/>
            <w:vAlign w:val="center"/>
            <w:hideMark/>
          </w:tcPr>
          <w:p w14:paraId="1F4FE409"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56EBEF5B"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7808905" w14:textId="77777777" w:rsidTr="00515F6A">
        <w:trPr>
          <w:trHeight w:val="70"/>
        </w:trPr>
        <w:tc>
          <w:tcPr>
            <w:tcW w:w="1345" w:type="dxa"/>
            <w:shd w:val="clear" w:color="auto" w:fill="auto"/>
            <w:vAlign w:val="center"/>
            <w:hideMark/>
          </w:tcPr>
          <w:p w14:paraId="2318AE8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October</w:t>
            </w:r>
          </w:p>
        </w:tc>
        <w:tc>
          <w:tcPr>
            <w:tcW w:w="540" w:type="dxa"/>
            <w:shd w:val="clear" w:color="auto" w:fill="auto"/>
            <w:vAlign w:val="center"/>
            <w:hideMark/>
          </w:tcPr>
          <w:p w14:paraId="04EBEEE0"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13</w:t>
            </w:r>
          </w:p>
        </w:tc>
        <w:tc>
          <w:tcPr>
            <w:tcW w:w="7206" w:type="dxa"/>
            <w:shd w:val="clear" w:color="auto" w:fill="auto"/>
            <w:vAlign w:val="center"/>
            <w:hideMark/>
          </w:tcPr>
          <w:p w14:paraId="6A37B09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757E409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6ECB1CB1" w14:textId="77777777" w:rsidTr="00515F6A">
        <w:trPr>
          <w:trHeight w:val="70"/>
        </w:trPr>
        <w:tc>
          <w:tcPr>
            <w:tcW w:w="1345" w:type="dxa"/>
            <w:shd w:val="clear" w:color="auto" w:fill="auto"/>
            <w:vAlign w:val="center"/>
            <w:hideMark/>
          </w:tcPr>
          <w:p w14:paraId="6915461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November</w:t>
            </w:r>
          </w:p>
        </w:tc>
        <w:tc>
          <w:tcPr>
            <w:tcW w:w="540" w:type="dxa"/>
            <w:shd w:val="clear" w:color="auto" w:fill="auto"/>
            <w:vAlign w:val="center"/>
            <w:hideMark/>
          </w:tcPr>
          <w:p w14:paraId="702E4F1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14</w:t>
            </w:r>
          </w:p>
        </w:tc>
        <w:tc>
          <w:tcPr>
            <w:tcW w:w="7206" w:type="dxa"/>
            <w:shd w:val="clear" w:color="auto" w:fill="auto"/>
            <w:vAlign w:val="center"/>
            <w:hideMark/>
          </w:tcPr>
          <w:p w14:paraId="3B9E3AA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403C927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33759D47" w14:textId="77777777" w:rsidTr="00515F6A">
        <w:trPr>
          <w:trHeight w:val="70"/>
        </w:trPr>
        <w:tc>
          <w:tcPr>
            <w:tcW w:w="1345" w:type="dxa"/>
            <w:shd w:val="clear" w:color="auto" w:fill="auto"/>
            <w:vAlign w:val="center"/>
            <w:hideMark/>
          </w:tcPr>
          <w:p w14:paraId="0118A71E"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December</w:t>
            </w:r>
          </w:p>
        </w:tc>
        <w:tc>
          <w:tcPr>
            <w:tcW w:w="540" w:type="dxa"/>
            <w:shd w:val="clear" w:color="auto" w:fill="auto"/>
            <w:vAlign w:val="center"/>
            <w:hideMark/>
          </w:tcPr>
          <w:p w14:paraId="29CFE44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15</w:t>
            </w:r>
          </w:p>
        </w:tc>
        <w:tc>
          <w:tcPr>
            <w:tcW w:w="7206" w:type="dxa"/>
            <w:shd w:val="clear" w:color="auto" w:fill="auto"/>
            <w:vAlign w:val="center"/>
            <w:hideMark/>
          </w:tcPr>
          <w:p w14:paraId="2774F1A7"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4C6756B1"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3DF15F3A" w14:textId="77777777" w:rsidTr="00515F6A">
        <w:trPr>
          <w:trHeight w:val="70"/>
        </w:trPr>
        <w:tc>
          <w:tcPr>
            <w:tcW w:w="1345" w:type="dxa"/>
            <w:shd w:val="clear" w:color="auto" w:fill="auto"/>
            <w:vAlign w:val="center"/>
            <w:hideMark/>
          </w:tcPr>
          <w:p w14:paraId="421F8E3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January</w:t>
            </w:r>
          </w:p>
        </w:tc>
        <w:tc>
          <w:tcPr>
            <w:tcW w:w="540" w:type="dxa"/>
            <w:shd w:val="clear" w:color="auto" w:fill="auto"/>
            <w:vAlign w:val="center"/>
            <w:hideMark/>
          </w:tcPr>
          <w:p w14:paraId="4F9F1976"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16</w:t>
            </w:r>
          </w:p>
        </w:tc>
        <w:tc>
          <w:tcPr>
            <w:tcW w:w="7206" w:type="dxa"/>
            <w:shd w:val="clear" w:color="auto" w:fill="auto"/>
            <w:vAlign w:val="center"/>
            <w:hideMark/>
          </w:tcPr>
          <w:p w14:paraId="25A0A307"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1E9B113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62DC194" w14:textId="77777777" w:rsidTr="00515F6A">
        <w:trPr>
          <w:trHeight w:val="70"/>
        </w:trPr>
        <w:tc>
          <w:tcPr>
            <w:tcW w:w="1345" w:type="dxa"/>
            <w:shd w:val="clear" w:color="auto" w:fill="auto"/>
            <w:vAlign w:val="center"/>
            <w:hideMark/>
          </w:tcPr>
          <w:p w14:paraId="6FDEF687"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February</w:t>
            </w:r>
          </w:p>
        </w:tc>
        <w:tc>
          <w:tcPr>
            <w:tcW w:w="540" w:type="dxa"/>
            <w:shd w:val="clear" w:color="auto" w:fill="auto"/>
            <w:vAlign w:val="center"/>
            <w:hideMark/>
          </w:tcPr>
          <w:p w14:paraId="57A49DA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17</w:t>
            </w:r>
          </w:p>
        </w:tc>
        <w:tc>
          <w:tcPr>
            <w:tcW w:w="7206" w:type="dxa"/>
            <w:shd w:val="clear" w:color="auto" w:fill="auto"/>
            <w:vAlign w:val="center"/>
            <w:hideMark/>
          </w:tcPr>
          <w:p w14:paraId="6141701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267589A2"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94B9CF8" w14:textId="77777777" w:rsidTr="00515F6A">
        <w:trPr>
          <w:trHeight w:val="70"/>
        </w:trPr>
        <w:tc>
          <w:tcPr>
            <w:tcW w:w="1345" w:type="dxa"/>
            <w:shd w:val="clear" w:color="auto" w:fill="auto"/>
            <w:vAlign w:val="center"/>
            <w:hideMark/>
          </w:tcPr>
          <w:p w14:paraId="2468074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March</w:t>
            </w:r>
          </w:p>
        </w:tc>
        <w:tc>
          <w:tcPr>
            <w:tcW w:w="540" w:type="dxa"/>
            <w:shd w:val="clear" w:color="auto" w:fill="auto"/>
            <w:vAlign w:val="center"/>
            <w:hideMark/>
          </w:tcPr>
          <w:p w14:paraId="45ED328C"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18</w:t>
            </w:r>
          </w:p>
        </w:tc>
        <w:tc>
          <w:tcPr>
            <w:tcW w:w="7206" w:type="dxa"/>
            <w:shd w:val="clear" w:color="auto" w:fill="auto"/>
            <w:vAlign w:val="center"/>
            <w:hideMark/>
          </w:tcPr>
          <w:p w14:paraId="37B8FE5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4F018B5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FE7EE7A" w14:textId="77777777" w:rsidTr="00515F6A">
        <w:trPr>
          <w:trHeight w:val="70"/>
        </w:trPr>
        <w:tc>
          <w:tcPr>
            <w:tcW w:w="1345" w:type="dxa"/>
            <w:shd w:val="clear" w:color="auto" w:fill="auto"/>
            <w:vAlign w:val="center"/>
            <w:hideMark/>
          </w:tcPr>
          <w:p w14:paraId="34D17C15"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April</w:t>
            </w:r>
          </w:p>
        </w:tc>
        <w:tc>
          <w:tcPr>
            <w:tcW w:w="540" w:type="dxa"/>
            <w:shd w:val="clear" w:color="auto" w:fill="auto"/>
            <w:vAlign w:val="center"/>
            <w:hideMark/>
          </w:tcPr>
          <w:p w14:paraId="63920EFD"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19</w:t>
            </w:r>
          </w:p>
        </w:tc>
        <w:tc>
          <w:tcPr>
            <w:tcW w:w="7206" w:type="dxa"/>
            <w:shd w:val="clear" w:color="auto" w:fill="auto"/>
            <w:vAlign w:val="center"/>
            <w:hideMark/>
          </w:tcPr>
          <w:p w14:paraId="7555E62F"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 xml:space="preserve">if storage&gt; 6.27MAF, Maximum release to bring down WL to 3530, e.g., storage must come down to 6.27 MAF (Release = 31500 </w:t>
            </w:r>
            <w:proofErr w:type="spellStart"/>
            <w:r w:rsidRPr="00912F86">
              <w:rPr>
                <w:rFonts w:ascii="Calibri" w:eastAsia="Times New Roman" w:hAnsi="Calibri" w:cs="Calibri"/>
                <w:color w:val="00B0F0"/>
              </w:rPr>
              <w:t>cfs</w:t>
            </w:r>
            <w:proofErr w:type="spellEnd"/>
            <w:r w:rsidRPr="00912F86">
              <w:rPr>
                <w:rFonts w:ascii="Calibri" w:eastAsia="Times New Roman" w:hAnsi="Calibri" w:cs="Calibri"/>
                <w:color w:val="00B0F0"/>
              </w:rPr>
              <w:t>), else (if 4.096MAF&lt;Storage&lt;6.27MAF, Controlled Release), else(Minimum release)</w:t>
            </w:r>
          </w:p>
        </w:tc>
        <w:tc>
          <w:tcPr>
            <w:tcW w:w="658" w:type="dxa"/>
            <w:vAlign w:val="center"/>
          </w:tcPr>
          <w:p w14:paraId="7B6C96F3"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hAnsi="Calibri" w:cs="Calibri"/>
                <w:color w:val="00B0F0"/>
              </w:rPr>
              <w:t>5</w:t>
            </w:r>
          </w:p>
        </w:tc>
      </w:tr>
      <w:tr w:rsidR="00CF663E" w:rsidRPr="00912F86" w14:paraId="4AF842C2" w14:textId="77777777" w:rsidTr="00515F6A">
        <w:trPr>
          <w:trHeight w:val="70"/>
        </w:trPr>
        <w:tc>
          <w:tcPr>
            <w:tcW w:w="1345" w:type="dxa"/>
            <w:shd w:val="clear" w:color="auto" w:fill="auto"/>
            <w:vAlign w:val="center"/>
            <w:hideMark/>
          </w:tcPr>
          <w:p w14:paraId="4FB47E15"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May</w:t>
            </w:r>
          </w:p>
        </w:tc>
        <w:tc>
          <w:tcPr>
            <w:tcW w:w="540" w:type="dxa"/>
            <w:shd w:val="clear" w:color="auto" w:fill="auto"/>
            <w:vAlign w:val="center"/>
            <w:hideMark/>
          </w:tcPr>
          <w:p w14:paraId="5A55DB92"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20</w:t>
            </w:r>
          </w:p>
        </w:tc>
        <w:tc>
          <w:tcPr>
            <w:tcW w:w="7206" w:type="dxa"/>
            <w:shd w:val="clear" w:color="auto" w:fill="auto"/>
            <w:vAlign w:val="center"/>
            <w:hideMark/>
          </w:tcPr>
          <w:p w14:paraId="2AD5581E"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55A235D6"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5E5E0340" w14:textId="77777777" w:rsidTr="00515F6A">
        <w:trPr>
          <w:trHeight w:val="70"/>
        </w:trPr>
        <w:tc>
          <w:tcPr>
            <w:tcW w:w="1345" w:type="dxa"/>
            <w:shd w:val="clear" w:color="auto" w:fill="auto"/>
            <w:vAlign w:val="center"/>
            <w:hideMark/>
          </w:tcPr>
          <w:p w14:paraId="3125FB86"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June</w:t>
            </w:r>
          </w:p>
        </w:tc>
        <w:tc>
          <w:tcPr>
            <w:tcW w:w="540" w:type="dxa"/>
            <w:shd w:val="clear" w:color="auto" w:fill="auto"/>
            <w:vAlign w:val="center"/>
            <w:hideMark/>
          </w:tcPr>
          <w:p w14:paraId="192EFE80"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21</w:t>
            </w:r>
          </w:p>
        </w:tc>
        <w:tc>
          <w:tcPr>
            <w:tcW w:w="7206" w:type="dxa"/>
            <w:shd w:val="clear" w:color="auto" w:fill="auto"/>
            <w:vAlign w:val="center"/>
            <w:hideMark/>
          </w:tcPr>
          <w:p w14:paraId="3AE63E88"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2DF9AC91"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7D95ECC4" w14:textId="77777777" w:rsidTr="00515F6A">
        <w:trPr>
          <w:trHeight w:val="70"/>
        </w:trPr>
        <w:tc>
          <w:tcPr>
            <w:tcW w:w="1345" w:type="dxa"/>
            <w:shd w:val="clear" w:color="auto" w:fill="auto"/>
            <w:vAlign w:val="center"/>
            <w:hideMark/>
          </w:tcPr>
          <w:p w14:paraId="57AFA084"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July</w:t>
            </w:r>
          </w:p>
        </w:tc>
        <w:tc>
          <w:tcPr>
            <w:tcW w:w="540" w:type="dxa"/>
            <w:shd w:val="clear" w:color="auto" w:fill="auto"/>
            <w:vAlign w:val="center"/>
            <w:hideMark/>
          </w:tcPr>
          <w:p w14:paraId="07ADC1DF"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22</w:t>
            </w:r>
          </w:p>
        </w:tc>
        <w:tc>
          <w:tcPr>
            <w:tcW w:w="7206" w:type="dxa"/>
            <w:shd w:val="clear" w:color="auto" w:fill="auto"/>
            <w:vAlign w:val="center"/>
            <w:hideMark/>
          </w:tcPr>
          <w:p w14:paraId="2FF33A4A"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210FFE27"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590B3CC8" w14:textId="77777777" w:rsidTr="00515F6A">
        <w:trPr>
          <w:trHeight w:val="70"/>
        </w:trPr>
        <w:tc>
          <w:tcPr>
            <w:tcW w:w="1345" w:type="dxa"/>
            <w:shd w:val="clear" w:color="auto" w:fill="auto"/>
            <w:vAlign w:val="center"/>
            <w:hideMark/>
          </w:tcPr>
          <w:p w14:paraId="7BA909CB"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August</w:t>
            </w:r>
          </w:p>
        </w:tc>
        <w:tc>
          <w:tcPr>
            <w:tcW w:w="540" w:type="dxa"/>
            <w:shd w:val="clear" w:color="auto" w:fill="auto"/>
            <w:vAlign w:val="center"/>
            <w:hideMark/>
          </w:tcPr>
          <w:p w14:paraId="1EE9B4D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23</w:t>
            </w:r>
          </w:p>
        </w:tc>
        <w:tc>
          <w:tcPr>
            <w:tcW w:w="7206" w:type="dxa"/>
            <w:shd w:val="clear" w:color="auto" w:fill="auto"/>
            <w:vAlign w:val="center"/>
            <w:hideMark/>
          </w:tcPr>
          <w:p w14:paraId="06CBA54E"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4D9144DA"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3BB96FBC" w14:textId="77777777" w:rsidTr="00515F6A">
        <w:trPr>
          <w:trHeight w:val="80"/>
        </w:trPr>
        <w:tc>
          <w:tcPr>
            <w:tcW w:w="1345" w:type="dxa"/>
            <w:shd w:val="clear" w:color="auto" w:fill="auto"/>
            <w:vAlign w:val="center"/>
            <w:hideMark/>
          </w:tcPr>
          <w:p w14:paraId="1F27997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September</w:t>
            </w:r>
          </w:p>
        </w:tc>
        <w:tc>
          <w:tcPr>
            <w:tcW w:w="540" w:type="dxa"/>
            <w:shd w:val="clear" w:color="auto" w:fill="auto"/>
            <w:vAlign w:val="center"/>
            <w:hideMark/>
          </w:tcPr>
          <w:p w14:paraId="4D37A879"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24</w:t>
            </w:r>
          </w:p>
        </w:tc>
        <w:tc>
          <w:tcPr>
            <w:tcW w:w="7206" w:type="dxa"/>
            <w:shd w:val="clear" w:color="auto" w:fill="auto"/>
            <w:vAlign w:val="center"/>
            <w:hideMark/>
          </w:tcPr>
          <w:p w14:paraId="6B470AE9"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1F7A8E7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4626DFBE" w14:textId="77777777" w:rsidTr="00515F6A">
        <w:trPr>
          <w:trHeight w:val="70"/>
        </w:trPr>
        <w:tc>
          <w:tcPr>
            <w:tcW w:w="1345" w:type="dxa"/>
            <w:shd w:val="clear" w:color="auto" w:fill="auto"/>
            <w:vAlign w:val="center"/>
            <w:hideMark/>
          </w:tcPr>
          <w:p w14:paraId="540051B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October</w:t>
            </w:r>
          </w:p>
        </w:tc>
        <w:tc>
          <w:tcPr>
            <w:tcW w:w="540" w:type="dxa"/>
            <w:shd w:val="clear" w:color="auto" w:fill="auto"/>
            <w:vAlign w:val="center"/>
            <w:hideMark/>
          </w:tcPr>
          <w:p w14:paraId="2B4BD231"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25</w:t>
            </w:r>
          </w:p>
        </w:tc>
        <w:tc>
          <w:tcPr>
            <w:tcW w:w="7206" w:type="dxa"/>
            <w:shd w:val="clear" w:color="auto" w:fill="auto"/>
            <w:vAlign w:val="center"/>
            <w:hideMark/>
          </w:tcPr>
          <w:p w14:paraId="16CB6D2E"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15284D36"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2F78FB4" w14:textId="77777777" w:rsidTr="00515F6A">
        <w:trPr>
          <w:trHeight w:val="70"/>
        </w:trPr>
        <w:tc>
          <w:tcPr>
            <w:tcW w:w="1345" w:type="dxa"/>
            <w:shd w:val="clear" w:color="auto" w:fill="auto"/>
            <w:vAlign w:val="center"/>
            <w:hideMark/>
          </w:tcPr>
          <w:p w14:paraId="5C624EAB"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lastRenderedPageBreak/>
              <w:t>November</w:t>
            </w:r>
          </w:p>
        </w:tc>
        <w:tc>
          <w:tcPr>
            <w:tcW w:w="540" w:type="dxa"/>
            <w:shd w:val="clear" w:color="auto" w:fill="auto"/>
            <w:vAlign w:val="center"/>
            <w:hideMark/>
          </w:tcPr>
          <w:p w14:paraId="4270DD5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26</w:t>
            </w:r>
          </w:p>
        </w:tc>
        <w:tc>
          <w:tcPr>
            <w:tcW w:w="7206" w:type="dxa"/>
            <w:shd w:val="clear" w:color="auto" w:fill="auto"/>
            <w:vAlign w:val="center"/>
            <w:hideMark/>
          </w:tcPr>
          <w:p w14:paraId="7EE96AE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5BB67D7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4460C888" w14:textId="77777777" w:rsidTr="00515F6A">
        <w:trPr>
          <w:trHeight w:val="70"/>
        </w:trPr>
        <w:tc>
          <w:tcPr>
            <w:tcW w:w="1345" w:type="dxa"/>
            <w:shd w:val="clear" w:color="auto" w:fill="auto"/>
            <w:vAlign w:val="center"/>
            <w:hideMark/>
          </w:tcPr>
          <w:p w14:paraId="6E50A79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December</w:t>
            </w:r>
          </w:p>
        </w:tc>
        <w:tc>
          <w:tcPr>
            <w:tcW w:w="540" w:type="dxa"/>
            <w:shd w:val="clear" w:color="auto" w:fill="auto"/>
            <w:vAlign w:val="center"/>
            <w:hideMark/>
          </w:tcPr>
          <w:p w14:paraId="2739EC01"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27</w:t>
            </w:r>
          </w:p>
        </w:tc>
        <w:tc>
          <w:tcPr>
            <w:tcW w:w="7206" w:type="dxa"/>
            <w:shd w:val="clear" w:color="auto" w:fill="auto"/>
            <w:vAlign w:val="center"/>
            <w:hideMark/>
          </w:tcPr>
          <w:p w14:paraId="741FA9EB"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7DC6881D"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261B359E" w14:textId="77777777" w:rsidTr="00515F6A">
        <w:trPr>
          <w:trHeight w:val="70"/>
        </w:trPr>
        <w:tc>
          <w:tcPr>
            <w:tcW w:w="1345" w:type="dxa"/>
            <w:shd w:val="clear" w:color="auto" w:fill="auto"/>
            <w:vAlign w:val="center"/>
            <w:hideMark/>
          </w:tcPr>
          <w:p w14:paraId="4FF9D6F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January</w:t>
            </w:r>
          </w:p>
        </w:tc>
        <w:tc>
          <w:tcPr>
            <w:tcW w:w="540" w:type="dxa"/>
            <w:shd w:val="clear" w:color="auto" w:fill="auto"/>
            <w:vAlign w:val="center"/>
            <w:hideMark/>
          </w:tcPr>
          <w:p w14:paraId="3EB84EC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28</w:t>
            </w:r>
          </w:p>
        </w:tc>
        <w:tc>
          <w:tcPr>
            <w:tcW w:w="7206" w:type="dxa"/>
            <w:shd w:val="clear" w:color="auto" w:fill="auto"/>
            <w:vAlign w:val="center"/>
            <w:hideMark/>
          </w:tcPr>
          <w:p w14:paraId="3FB2A645"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43A1829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497EFE3B" w14:textId="77777777" w:rsidTr="00515F6A">
        <w:trPr>
          <w:trHeight w:val="70"/>
        </w:trPr>
        <w:tc>
          <w:tcPr>
            <w:tcW w:w="1345" w:type="dxa"/>
            <w:shd w:val="clear" w:color="auto" w:fill="auto"/>
            <w:vAlign w:val="center"/>
            <w:hideMark/>
          </w:tcPr>
          <w:p w14:paraId="7CE4BDAB"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February</w:t>
            </w:r>
          </w:p>
        </w:tc>
        <w:tc>
          <w:tcPr>
            <w:tcW w:w="540" w:type="dxa"/>
            <w:shd w:val="clear" w:color="auto" w:fill="auto"/>
            <w:vAlign w:val="center"/>
            <w:hideMark/>
          </w:tcPr>
          <w:p w14:paraId="6E4D5010"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29</w:t>
            </w:r>
          </w:p>
        </w:tc>
        <w:tc>
          <w:tcPr>
            <w:tcW w:w="7206" w:type="dxa"/>
            <w:shd w:val="clear" w:color="auto" w:fill="auto"/>
            <w:vAlign w:val="center"/>
            <w:hideMark/>
          </w:tcPr>
          <w:p w14:paraId="27057B43"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18568026"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642C2081" w14:textId="77777777" w:rsidTr="00515F6A">
        <w:trPr>
          <w:trHeight w:val="70"/>
        </w:trPr>
        <w:tc>
          <w:tcPr>
            <w:tcW w:w="1345" w:type="dxa"/>
            <w:shd w:val="clear" w:color="auto" w:fill="auto"/>
            <w:vAlign w:val="center"/>
            <w:hideMark/>
          </w:tcPr>
          <w:p w14:paraId="27EC01C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March</w:t>
            </w:r>
          </w:p>
        </w:tc>
        <w:tc>
          <w:tcPr>
            <w:tcW w:w="540" w:type="dxa"/>
            <w:shd w:val="clear" w:color="auto" w:fill="auto"/>
            <w:vAlign w:val="center"/>
            <w:hideMark/>
          </w:tcPr>
          <w:p w14:paraId="240C77F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30</w:t>
            </w:r>
          </w:p>
        </w:tc>
        <w:tc>
          <w:tcPr>
            <w:tcW w:w="7206" w:type="dxa"/>
            <w:shd w:val="clear" w:color="auto" w:fill="auto"/>
            <w:vAlign w:val="center"/>
            <w:hideMark/>
          </w:tcPr>
          <w:p w14:paraId="0D644988"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5B659C5A"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r w:rsidR="00CF663E" w:rsidRPr="00912F86" w14:paraId="0DDD746B" w14:textId="77777777" w:rsidTr="00515F6A">
        <w:trPr>
          <w:trHeight w:val="70"/>
        </w:trPr>
        <w:tc>
          <w:tcPr>
            <w:tcW w:w="1345" w:type="dxa"/>
            <w:shd w:val="clear" w:color="auto" w:fill="auto"/>
            <w:vAlign w:val="center"/>
            <w:hideMark/>
          </w:tcPr>
          <w:p w14:paraId="0BE7DFB7"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April</w:t>
            </w:r>
          </w:p>
        </w:tc>
        <w:tc>
          <w:tcPr>
            <w:tcW w:w="540" w:type="dxa"/>
            <w:shd w:val="clear" w:color="auto" w:fill="auto"/>
            <w:vAlign w:val="center"/>
            <w:hideMark/>
          </w:tcPr>
          <w:p w14:paraId="597E23B4"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31</w:t>
            </w:r>
          </w:p>
        </w:tc>
        <w:tc>
          <w:tcPr>
            <w:tcW w:w="7206" w:type="dxa"/>
            <w:shd w:val="clear" w:color="auto" w:fill="auto"/>
            <w:vAlign w:val="center"/>
            <w:hideMark/>
          </w:tcPr>
          <w:p w14:paraId="572CA162"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eastAsia="Times New Roman" w:hAnsi="Calibri" w:cs="Calibri"/>
                <w:color w:val="00B0F0"/>
              </w:rPr>
              <w:t xml:space="preserve">if storage&gt; 6.27MAF, Maximum release to bring down WL to 3530, e.g., storage must come down to 6.27 MAF (Release = 31500 </w:t>
            </w:r>
            <w:proofErr w:type="spellStart"/>
            <w:r w:rsidRPr="00912F86">
              <w:rPr>
                <w:rFonts w:ascii="Calibri" w:eastAsia="Times New Roman" w:hAnsi="Calibri" w:cs="Calibri"/>
                <w:color w:val="00B0F0"/>
              </w:rPr>
              <w:t>cfs</w:t>
            </w:r>
            <w:proofErr w:type="spellEnd"/>
            <w:r w:rsidRPr="00912F86">
              <w:rPr>
                <w:rFonts w:ascii="Calibri" w:eastAsia="Times New Roman" w:hAnsi="Calibri" w:cs="Calibri"/>
                <w:color w:val="00B0F0"/>
              </w:rPr>
              <w:t>), else (if 4.096MAF&lt;Storage&lt;6.27MAF, Controlled Release), else(Minimum release)</w:t>
            </w:r>
          </w:p>
        </w:tc>
        <w:tc>
          <w:tcPr>
            <w:tcW w:w="658" w:type="dxa"/>
            <w:vAlign w:val="center"/>
          </w:tcPr>
          <w:p w14:paraId="66380324" w14:textId="77777777" w:rsidR="00CF663E" w:rsidRPr="00912F86" w:rsidRDefault="00CF663E" w:rsidP="00515F6A">
            <w:pPr>
              <w:spacing w:after="0" w:line="240" w:lineRule="auto"/>
              <w:rPr>
                <w:rFonts w:ascii="Calibri" w:eastAsia="Times New Roman" w:hAnsi="Calibri" w:cs="Calibri"/>
                <w:color w:val="00B0F0"/>
              </w:rPr>
            </w:pPr>
            <w:r w:rsidRPr="00912F86">
              <w:rPr>
                <w:rFonts w:ascii="Calibri" w:hAnsi="Calibri" w:cs="Calibri"/>
                <w:color w:val="00B0F0"/>
              </w:rPr>
              <w:t>5</w:t>
            </w:r>
          </w:p>
        </w:tc>
      </w:tr>
      <w:tr w:rsidR="00CF663E" w:rsidRPr="00912F86" w14:paraId="69AB727B" w14:textId="77777777" w:rsidTr="00515F6A">
        <w:trPr>
          <w:trHeight w:val="70"/>
        </w:trPr>
        <w:tc>
          <w:tcPr>
            <w:tcW w:w="1345" w:type="dxa"/>
            <w:shd w:val="clear" w:color="auto" w:fill="auto"/>
            <w:vAlign w:val="center"/>
            <w:hideMark/>
          </w:tcPr>
          <w:p w14:paraId="03C7D56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May</w:t>
            </w:r>
          </w:p>
        </w:tc>
        <w:tc>
          <w:tcPr>
            <w:tcW w:w="540" w:type="dxa"/>
            <w:shd w:val="clear" w:color="auto" w:fill="auto"/>
            <w:vAlign w:val="center"/>
            <w:hideMark/>
          </w:tcPr>
          <w:p w14:paraId="2452DAE3"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32</w:t>
            </w:r>
          </w:p>
        </w:tc>
        <w:tc>
          <w:tcPr>
            <w:tcW w:w="7206" w:type="dxa"/>
            <w:shd w:val="clear" w:color="auto" w:fill="auto"/>
            <w:vAlign w:val="center"/>
            <w:hideMark/>
          </w:tcPr>
          <w:p w14:paraId="19A403B8"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442F67BC"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666A84C3" w14:textId="77777777" w:rsidTr="00515F6A">
        <w:trPr>
          <w:trHeight w:val="70"/>
        </w:trPr>
        <w:tc>
          <w:tcPr>
            <w:tcW w:w="1345" w:type="dxa"/>
            <w:shd w:val="clear" w:color="auto" w:fill="auto"/>
            <w:vAlign w:val="center"/>
            <w:hideMark/>
          </w:tcPr>
          <w:p w14:paraId="7153DB0E"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June</w:t>
            </w:r>
          </w:p>
        </w:tc>
        <w:tc>
          <w:tcPr>
            <w:tcW w:w="540" w:type="dxa"/>
            <w:shd w:val="clear" w:color="auto" w:fill="auto"/>
            <w:vAlign w:val="center"/>
            <w:hideMark/>
          </w:tcPr>
          <w:p w14:paraId="3907AA63"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33</w:t>
            </w:r>
          </w:p>
        </w:tc>
        <w:tc>
          <w:tcPr>
            <w:tcW w:w="7206" w:type="dxa"/>
            <w:shd w:val="clear" w:color="auto" w:fill="auto"/>
            <w:vAlign w:val="center"/>
            <w:hideMark/>
          </w:tcPr>
          <w:p w14:paraId="76206D01"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5502C5C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3F99600A" w14:textId="77777777" w:rsidTr="00515F6A">
        <w:trPr>
          <w:trHeight w:val="70"/>
        </w:trPr>
        <w:tc>
          <w:tcPr>
            <w:tcW w:w="1345" w:type="dxa"/>
            <w:shd w:val="clear" w:color="auto" w:fill="auto"/>
            <w:vAlign w:val="center"/>
            <w:hideMark/>
          </w:tcPr>
          <w:p w14:paraId="1F741764"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July</w:t>
            </w:r>
          </w:p>
        </w:tc>
        <w:tc>
          <w:tcPr>
            <w:tcW w:w="540" w:type="dxa"/>
            <w:shd w:val="clear" w:color="auto" w:fill="auto"/>
            <w:vAlign w:val="center"/>
            <w:hideMark/>
          </w:tcPr>
          <w:p w14:paraId="43B2160B"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34</w:t>
            </w:r>
          </w:p>
        </w:tc>
        <w:tc>
          <w:tcPr>
            <w:tcW w:w="7206" w:type="dxa"/>
            <w:shd w:val="clear" w:color="auto" w:fill="auto"/>
            <w:vAlign w:val="center"/>
            <w:hideMark/>
          </w:tcPr>
          <w:p w14:paraId="22047F1C"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218D2A38"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342E05A8" w14:textId="77777777" w:rsidTr="00515F6A">
        <w:trPr>
          <w:trHeight w:val="70"/>
        </w:trPr>
        <w:tc>
          <w:tcPr>
            <w:tcW w:w="1345" w:type="dxa"/>
            <w:shd w:val="clear" w:color="auto" w:fill="auto"/>
            <w:vAlign w:val="center"/>
            <w:hideMark/>
          </w:tcPr>
          <w:p w14:paraId="7A063439"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August</w:t>
            </w:r>
          </w:p>
        </w:tc>
        <w:tc>
          <w:tcPr>
            <w:tcW w:w="540" w:type="dxa"/>
            <w:shd w:val="clear" w:color="auto" w:fill="auto"/>
            <w:vAlign w:val="center"/>
            <w:hideMark/>
          </w:tcPr>
          <w:p w14:paraId="5B0E71AE"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35</w:t>
            </w:r>
          </w:p>
        </w:tc>
        <w:tc>
          <w:tcPr>
            <w:tcW w:w="7206" w:type="dxa"/>
            <w:shd w:val="clear" w:color="auto" w:fill="auto"/>
            <w:vAlign w:val="center"/>
            <w:hideMark/>
          </w:tcPr>
          <w:p w14:paraId="542C0D88"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eastAsia="Times New Roman" w:hAnsi="Calibri" w:cs="Calibri"/>
                <w:color w:val="FF0000"/>
              </w:rPr>
              <w:t xml:space="preserve">Controlled Release to maintain elevation at lake Powell between 3530 ft and 3490 ft (8000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 xml:space="preserve"> &lt;=Release(CFS) &lt;= 31500 </w:t>
            </w:r>
            <w:proofErr w:type="spellStart"/>
            <w:r w:rsidRPr="00912F86">
              <w:rPr>
                <w:rFonts w:ascii="Calibri" w:eastAsia="Times New Roman" w:hAnsi="Calibri" w:cs="Calibri"/>
                <w:color w:val="FF0000"/>
              </w:rPr>
              <w:t>cfs</w:t>
            </w:r>
            <w:proofErr w:type="spellEnd"/>
            <w:r w:rsidRPr="00912F86">
              <w:rPr>
                <w:rFonts w:ascii="Calibri" w:eastAsia="Times New Roman" w:hAnsi="Calibri" w:cs="Calibri"/>
                <w:color w:val="FF0000"/>
              </w:rPr>
              <w:t>)</w:t>
            </w:r>
          </w:p>
        </w:tc>
        <w:tc>
          <w:tcPr>
            <w:tcW w:w="658" w:type="dxa"/>
            <w:vAlign w:val="center"/>
          </w:tcPr>
          <w:p w14:paraId="390FF4C5" w14:textId="77777777" w:rsidR="00CF663E" w:rsidRPr="00912F86" w:rsidRDefault="00CF663E" w:rsidP="00515F6A">
            <w:pPr>
              <w:spacing w:after="0" w:line="240" w:lineRule="auto"/>
              <w:rPr>
                <w:rFonts w:ascii="Calibri" w:eastAsia="Times New Roman" w:hAnsi="Calibri" w:cs="Calibri"/>
                <w:color w:val="FF0000"/>
              </w:rPr>
            </w:pPr>
            <w:r w:rsidRPr="00912F86">
              <w:rPr>
                <w:rFonts w:ascii="Calibri" w:hAnsi="Calibri" w:cs="Calibri"/>
                <w:color w:val="FF0000"/>
              </w:rPr>
              <w:t>3</w:t>
            </w:r>
          </w:p>
        </w:tc>
      </w:tr>
      <w:tr w:rsidR="00CF663E" w:rsidRPr="00912F86" w14:paraId="2B21537B" w14:textId="77777777" w:rsidTr="00515F6A">
        <w:trPr>
          <w:trHeight w:val="70"/>
        </w:trPr>
        <w:tc>
          <w:tcPr>
            <w:tcW w:w="1345" w:type="dxa"/>
            <w:shd w:val="clear" w:color="auto" w:fill="auto"/>
            <w:vAlign w:val="center"/>
            <w:hideMark/>
          </w:tcPr>
          <w:p w14:paraId="649BBA92"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September</w:t>
            </w:r>
          </w:p>
        </w:tc>
        <w:tc>
          <w:tcPr>
            <w:tcW w:w="540" w:type="dxa"/>
            <w:shd w:val="clear" w:color="auto" w:fill="auto"/>
            <w:vAlign w:val="center"/>
            <w:hideMark/>
          </w:tcPr>
          <w:p w14:paraId="45516A40"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36</w:t>
            </w:r>
          </w:p>
        </w:tc>
        <w:tc>
          <w:tcPr>
            <w:tcW w:w="7206" w:type="dxa"/>
            <w:shd w:val="clear" w:color="auto" w:fill="auto"/>
            <w:vAlign w:val="center"/>
            <w:hideMark/>
          </w:tcPr>
          <w:p w14:paraId="5F65F2B6"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 xml:space="preserve">minimum release </w:t>
            </w:r>
          </w:p>
        </w:tc>
        <w:tc>
          <w:tcPr>
            <w:tcW w:w="658" w:type="dxa"/>
            <w:vAlign w:val="center"/>
          </w:tcPr>
          <w:p w14:paraId="651D2BAC"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4</w:t>
            </w:r>
          </w:p>
        </w:tc>
      </w:tr>
    </w:tbl>
    <w:p w14:paraId="388C6209" w14:textId="77777777" w:rsidR="00CF663E" w:rsidRDefault="00CF663E" w:rsidP="00CF663E"/>
    <w:p w14:paraId="7C99D0A0" w14:textId="77777777" w:rsidR="00CF663E" w:rsidRPr="0088267E" w:rsidRDefault="00CF663E" w:rsidP="00CF663E">
      <w:pPr>
        <w:rPr>
          <w:b/>
          <w:bCs/>
          <w:u w:val="single"/>
        </w:rPr>
      </w:pPr>
      <w:r w:rsidRPr="0088267E">
        <w:rPr>
          <w:b/>
          <w:bCs/>
          <w:u w:val="single"/>
        </w:rPr>
        <w:t>Release Rule from Mead</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6172"/>
        <w:gridCol w:w="2250"/>
      </w:tblGrid>
      <w:tr w:rsidR="00CF663E" w:rsidRPr="00912F86" w14:paraId="32B8FACB" w14:textId="77777777" w:rsidTr="00515F6A">
        <w:trPr>
          <w:trHeight w:val="657"/>
        </w:trPr>
        <w:tc>
          <w:tcPr>
            <w:tcW w:w="1293" w:type="dxa"/>
            <w:shd w:val="clear" w:color="auto" w:fill="auto"/>
            <w:vAlign w:val="center"/>
            <w:hideMark/>
          </w:tcPr>
          <w:p w14:paraId="33E596C4" w14:textId="77777777" w:rsidR="00CF663E" w:rsidRPr="00912F86" w:rsidRDefault="00CF663E" w:rsidP="00515F6A">
            <w:pPr>
              <w:spacing w:after="0" w:line="240" w:lineRule="auto"/>
              <w:rPr>
                <w:rFonts w:ascii="Calibri" w:eastAsia="Times New Roman" w:hAnsi="Calibri" w:cs="Calibri"/>
                <w:b/>
                <w:bCs/>
                <w:color w:val="000000"/>
              </w:rPr>
            </w:pPr>
            <w:r w:rsidRPr="00912F86">
              <w:rPr>
                <w:rFonts w:ascii="Calibri" w:eastAsia="Times New Roman" w:hAnsi="Calibri" w:cs="Calibri"/>
                <w:b/>
                <w:bCs/>
                <w:color w:val="000000"/>
              </w:rPr>
              <w:t>Month</w:t>
            </w:r>
            <w:r>
              <w:rPr>
                <w:rFonts w:ascii="Calibri" w:eastAsia="Times New Roman" w:hAnsi="Calibri" w:cs="Calibri"/>
                <w:b/>
                <w:bCs/>
                <w:color w:val="000000"/>
              </w:rPr>
              <w:t xml:space="preserve"> number</w:t>
            </w:r>
          </w:p>
        </w:tc>
        <w:tc>
          <w:tcPr>
            <w:tcW w:w="6172" w:type="dxa"/>
            <w:shd w:val="clear" w:color="auto" w:fill="auto"/>
            <w:vAlign w:val="center"/>
            <w:hideMark/>
          </w:tcPr>
          <w:p w14:paraId="09D5B4CC" w14:textId="77777777" w:rsidR="00CF663E" w:rsidRPr="00912F86" w:rsidRDefault="00CF663E" w:rsidP="00515F6A">
            <w:pPr>
              <w:spacing w:after="0" w:line="240" w:lineRule="auto"/>
              <w:rPr>
                <w:rFonts w:ascii="Calibri" w:eastAsia="Times New Roman" w:hAnsi="Calibri" w:cs="Calibri"/>
                <w:b/>
                <w:bCs/>
                <w:color w:val="000000"/>
              </w:rPr>
            </w:pPr>
            <w:proofErr w:type="spellStart"/>
            <w:r w:rsidRPr="00912F86">
              <w:rPr>
                <w:rFonts w:ascii="Calibri" w:eastAsia="Times New Roman" w:hAnsi="Calibri" w:cs="Calibri"/>
                <w:b/>
                <w:bCs/>
                <w:color w:val="00B050"/>
              </w:rPr>
              <w:t>Outflow_Mead</w:t>
            </w:r>
            <w:proofErr w:type="spellEnd"/>
          </w:p>
        </w:tc>
        <w:tc>
          <w:tcPr>
            <w:tcW w:w="2250" w:type="dxa"/>
            <w:vAlign w:val="center"/>
          </w:tcPr>
          <w:p w14:paraId="6685B68C" w14:textId="77777777" w:rsidR="00CF663E" w:rsidRPr="00912F86" w:rsidRDefault="00CF663E" w:rsidP="00515F6A">
            <w:pPr>
              <w:spacing w:after="0" w:line="240" w:lineRule="auto"/>
              <w:rPr>
                <w:rFonts w:ascii="Calibri" w:eastAsia="Times New Roman" w:hAnsi="Calibri" w:cs="Calibri"/>
                <w:b/>
                <w:bCs/>
                <w:color w:val="000000"/>
              </w:rPr>
            </w:pPr>
            <w:proofErr w:type="spellStart"/>
            <w:r w:rsidRPr="00912F86">
              <w:rPr>
                <w:rFonts w:ascii="Calibri" w:hAnsi="Calibri" w:cs="Calibri"/>
                <w:b/>
                <w:bCs/>
                <w:color w:val="000000"/>
              </w:rPr>
              <w:t>Rule_Type</w:t>
            </w:r>
            <w:proofErr w:type="spellEnd"/>
          </w:p>
        </w:tc>
      </w:tr>
      <w:tr w:rsidR="00CF663E" w:rsidRPr="00912F86" w14:paraId="06E4BC82" w14:textId="77777777" w:rsidTr="00515F6A">
        <w:trPr>
          <w:trHeight w:val="485"/>
        </w:trPr>
        <w:tc>
          <w:tcPr>
            <w:tcW w:w="1293" w:type="dxa"/>
            <w:shd w:val="clear" w:color="auto" w:fill="auto"/>
            <w:vAlign w:val="center"/>
            <w:hideMark/>
          </w:tcPr>
          <w:p w14:paraId="7D7A00BB"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M1:M36</w:t>
            </w:r>
          </w:p>
        </w:tc>
        <w:tc>
          <w:tcPr>
            <w:tcW w:w="6172" w:type="dxa"/>
            <w:shd w:val="clear" w:color="auto" w:fill="auto"/>
            <w:vAlign w:val="center"/>
            <w:hideMark/>
          </w:tcPr>
          <w:p w14:paraId="4C7AEE9C" w14:textId="77777777" w:rsidR="00CF663E" w:rsidRDefault="00CF663E" w:rsidP="00515F6A">
            <w:pPr>
              <w:spacing w:after="0" w:line="240" w:lineRule="auto"/>
              <w:rPr>
                <w:rFonts w:ascii="Calibri" w:eastAsia="Times New Roman" w:hAnsi="Calibri" w:cs="Calibri"/>
                <w:color w:val="000000"/>
              </w:rPr>
            </w:pPr>
            <w:r>
              <w:rPr>
                <w:rFonts w:ascii="Calibri" w:eastAsia="Times New Roman" w:hAnsi="Calibri" w:cs="Calibri"/>
                <w:color w:val="000000"/>
              </w:rPr>
              <w:t xml:space="preserve">If elevation &gt; 1135, e.g., storage &gt; 15.12 MAF, </w:t>
            </w:r>
          </w:p>
          <w:p w14:paraId="2320A712" w14:textId="77777777" w:rsidR="00CF663E" w:rsidRPr="00912F86" w:rsidRDefault="00CF663E" w:rsidP="00515F6A">
            <w:pPr>
              <w:spacing w:after="0" w:line="240" w:lineRule="auto"/>
              <w:rPr>
                <w:rFonts w:ascii="Calibri" w:eastAsia="Times New Roman" w:hAnsi="Calibri" w:cs="Calibri"/>
                <w:color w:val="000000"/>
              </w:rPr>
            </w:pPr>
            <w:r>
              <w:rPr>
                <w:rFonts w:ascii="Calibri" w:eastAsia="Times New Roman" w:hAnsi="Calibri" w:cs="Calibri"/>
                <w:color w:val="000000"/>
              </w:rPr>
              <w:t xml:space="preserve">Then maximum release of 49000 </w:t>
            </w:r>
            <w:proofErr w:type="spellStart"/>
            <w:r>
              <w:rPr>
                <w:rFonts w:ascii="Calibri" w:eastAsia="Times New Roman" w:hAnsi="Calibri" w:cs="Calibri"/>
                <w:color w:val="000000"/>
              </w:rPr>
              <w:t>cfs</w:t>
            </w:r>
            <w:proofErr w:type="spellEnd"/>
          </w:p>
        </w:tc>
        <w:tc>
          <w:tcPr>
            <w:tcW w:w="2250" w:type="dxa"/>
            <w:vAlign w:val="center"/>
          </w:tcPr>
          <w:p w14:paraId="36B6338F"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1</w:t>
            </w:r>
          </w:p>
        </w:tc>
      </w:tr>
      <w:tr w:rsidR="00CF663E" w:rsidRPr="00912F86" w14:paraId="1CDFF8EB" w14:textId="77777777" w:rsidTr="00515F6A">
        <w:trPr>
          <w:trHeight w:val="287"/>
        </w:trPr>
        <w:tc>
          <w:tcPr>
            <w:tcW w:w="1293" w:type="dxa"/>
            <w:shd w:val="clear" w:color="auto" w:fill="auto"/>
            <w:vAlign w:val="center"/>
            <w:hideMark/>
          </w:tcPr>
          <w:p w14:paraId="10208C9D"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eastAsia="Times New Roman" w:hAnsi="Calibri" w:cs="Calibri"/>
                <w:color w:val="000000"/>
              </w:rPr>
              <w:t>M</w:t>
            </w:r>
            <w:r>
              <w:rPr>
                <w:rFonts w:ascii="Calibri" w:eastAsia="Times New Roman" w:hAnsi="Calibri" w:cs="Calibri"/>
                <w:color w:val="000000"/>
              </w:rPr>
              <w:t>1</w:t>
            </w:r>
            <w:r w:rsidRPr="00912F86">
              <w:rPr>
                <w:rFonts w:ascii="Calibri" w:eastAsia="Times New Roman" w:hAnsi="Calibri" w:cs="Calibri"/>
                <w:color w:val="000000"/>
              </w:rPr>
              <w:t>:M36</w:t>
            </w:r>
          </w:p>
        </w:tc>
        <w:tc>
          <w:tcPr>
            <w:tcW w:w="6172" w:type="dxa"/>
            <w:shd w:val="clear" w:color="auto" w:fill="auto"/>
            <w:vAlign w:val="center"/>
            <w:hideMark/>
          </w:tcPr>
          <w:p w14:paraId="4BBF1E27" w14:textId="77777777" w:rsidR="00CF663E" w:rsidRDefault="00CF663E" w:rsidP="00515F6A">
            <w:pPr>
              <w:spacing w:after="0" w:line="240" w:lineRule="auto"/>
              <w:rPr>
                <w:rFonts w:ascii="Calibri" w:eastAsia="Times New Roman" w:hAnsi="Calibri" w:cs="Calibri"/>
                <w:color w:val="000000"/>
              </w:rPr>
            </w:pPr>
            <w:r>
              <w:rPr>
                <w:rFonts w:ascii="Calibri" w:eastAsia="Times New Roman" w:hAnsi="Calibri" w:cs="Calibri"/>
                <w:color w:val="000000"/>
              </w:rPr>
              <w:t>If elevation &lt; 1135, e.g., storage &lt; 15.12 MAF,</w:t>
            </w:r>
          </w:p>
          <w:p w14:paraId="7DF4A411" w14:textId="77777777" w:rsidR="00CF663E" w:rsidRPr="00912F86" w:rsidRDefault="00CF663E" w:rsidP="00515F6A">
            <w:pPr>
              <w:spacing w:after="0" w:line="240" w:lineRule="auto"/>
              <w:rPr>
                <w:rFonts w:ascii="Calibri" w:eastAsia="Times New Roman" w:hAnsi="Calibri" w:cs="Calibri"/>
                <w:color w:val="000000"/>
              </w:rPr>
            </w:pPr>
            <w:r>
              <w:rPr>
                <w:rFonts w:ascii="Calibri" w:eastAsia="Times New Roman" w:hAnsi="Calibri" w:cs="Calibri"/>
                <w:color w:val="000000"/>
              </w:rPr>
              <w:t xml:space="preserve">Then 8000&lt; mead release &lt;49000 </w:t>
            </w:r>
          </w:p>
        </w:tc>
        <w:tc>
          <w:tcPr>
            <w:tcW w:w="2250" w:type="dxa"/>
            <w:vAlign w:val="center"/>
          </w:tcPr>
          <w:p w14:paraId="2D472194" w14:textId="77777777" w:rsidR="00CF663E" w:rsidRPr="00912F86" w:rsidRDefault="00CF663E" w:rsidP="00515F6A">
            <w:pPr>
              <w:spacing w:after="0" w:line="240" w:lineRule="auto"/>
              <w:rPr>
                <w:rFonts w:ascii="Calibri" w:eastAsia="Times New Roman" w:hAnsi="Calibri" w:cs="Calibri"/>
                <w:color w:val="000000"/>
              </w:rPr>
            </w:pPr>
            <w:r w:rsidRPr="00912F86">
              <w:rPr>
                <w:rFonts w:ascii="Calibri" w:hAnsi="Calibri" w:cs="Calibri"/>
                <w:color w:val="000000"/>
              </w:rPr>
              <w:t>2</w:t>
            </w:r>
          </w:p>
        </w:tc>
      </w:tr>
    </w:tbl>
    <w:p w14:paraId="575D1427" w14:textId="77777777" w:rsidR="00CF663E" w:rsidRDefault="00CF663E" w:rsidP="00CF663E"/>
    <w:p w14:paraId="28DB12A2" w14:textId="77777777" w:rsidR="00CF663E" w:rsidRPr="00091B4D" w:rsidRDefault="00CF663E" w:rsidP="00CF663E">
      <w:pPr>
        <w:rPr>
          <w:b/>
          <w:bCs/>
          <w:sz w:val="28"/>
          <w:szCs w:val="28"/>
          <w:u w:val="single"/>
        </w:rPr>
      </w:pPr>
      <w:r w:rsidRPr="00091B4D">
        <w:rPr>
          <w:b/>
          <w:bCs/>
          <w:sz w:val="28"/>
          <w:szCs w:val="28"/>
          <w:u w:val="single"/>
        </w:rPr>
        <w:t>Objective Function</w:t>
      </w:r>
    </w:p>
    <w:p w14:paraId="77668AFE" w14:textId="77777777" w:rsidR="00CF663E" w:rsidRPr="00091B4D" w:rsidRDefault="00CF663E" w:rsidP="00CF663E">
      <w:pPr>
        <w:rPr>
          <w:b/>
          <w:bCs/>
          <w:sz w:val="24"/>
          <w:szCs w:val="24"/>
        </w:rPr>
      </w:pPr>
      <w:r w:rsidRPr="00091B4D">
        <w:rPr>
          <w:b/>
          <w:bCs/>
          <w:sz w:val="24"/>
          <w:szCs w:val="24"/>
        </w:rPr>
        <w:t>Objective 1: Environmental flow</w:t>
      </w:r>
    </w:p>
    <w:p w14:paraId="33EF30AE" w14:textId="77777777" w:rsidR="00CF663E" w:rsidRPr="00091B4D" w:rsidRDefault="00CF663E" w:rsidP="00CF663E">
      <w:pPr>
        <w:rPr>
          <w:sz w:val="24"/>
          <w:szCs w:val="24"/>
        </w:rPr>
      </w:pPr>
      <w:r w:rsidRPr="00091B4D">
        <w:rPr>
          <w:sz w:val="24"/>
          <w:szCs w:val="24"/>
        </w:rPr>
        <w:t>We need to release water from an elevation higher than 3492 ft from Glen Canyon dam. The storage capacity at 3492 ft is 4.096 MAF (Source CRSS).</w:t>
      </w:r>
    </w:p>
    <w:p w14:paraId="7A2B472B" w14:textId="77777777" w:rsidR="00CF663E" w:rsidRPr="00091B4D" w:rsidRDefault="00CF663E" w:rsidP="00CF663E">
      <w:pPr>
        <w:rPr>
          <w:sz w:val="24"/>
          <w:szCs w:val="24"/>
        </w:rPr>
      </w:pPr>
      <w:r w:rsidRPr="00091B4D">
        <w:rPr>
          <w:sz w:val="24"/>
          <w:szCs w:val="24"/>
        </w:rPr>
        <w:t>The flow for fishes is considered adequate (temperature wise) if the release is between 3530 ft and 3490 ft elevation e.g., 4.096 MAF and 6.27 MAF, respectively during May to August.</w:t>
      </w:r>
    </w:p>
    <w:p w14:paraId="69563328" w14:textId="77777777" w:rsidR="00CF663E" w:rsidRPr="00091B4D" w:rsidRDefault="00CF663E" w:rsidP="00CF663E">
      <w:pPr>
        <w:ind w:firstLine="720"/>
        <w:rPr>
          <w:sz w:val="24"/>
          <w:szCs w:val="24"/>
        </w:rPr>
      </w:pPr>
      <w:r w:rsidRPr="00091B4D">
        <w:rPr>
          <w:sz w:val="24"/>
          <w:szCs w:val="24"/>
        </w:rPr>
        <w:t xml:space="preserve">Obj_1 =       </w:t>
      </w:r>
      <m:oMath>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r>
              <m:rPr>
                <m:sty m:val="p"/>
              </m:rPr>
              <w:rPr>
                <w:rFonts w:ascii="Cambria Math" w:hAnsi="Cambria Math"/>
                <w:sz w:val="24"/>
                <w:szCs w:val="24"/>
              </w:rPr>
              <m:t>EOM_Powell is between 4.096 MAF 6.27 MAF</m:t>
            </m:r>
          </m:e>
        </m:nary>
      </m:oMath>
    </w:p>
    <w:p w14:paraId="2AF56D29" w14:textId="77777777" w:rsidR="00CF663E" w:rsidRPr="00091B4D" w:rsidRDefault="00CF663E" w:rsidP="00CF663E">
      <w:pPr>
        <w:ind w:firstLine="720"/>
        <w:rPr>
          <w:sz w:val="24"/>
          <w:szCs w:val="24"/>
        </w:rPr>
      </w:pPr>
      <w:r w:rsidRPr="00091B4D">
        <w:rPr>
          <w:sz w:val="24"/>
          <w:szCs w:val="24"/>
        </w:rPr>
        <w:t>Obj_Fraction_1 = Obj_1 / 12 (M8:M11, M20:M23, M32:35)</w:t>
      </w:r>
    </w:p>
    <w:p w14:paraId="24697964" w14:textId="77777777" w:rsidR="00CF663E" w:rsidRPr="00091B4D" w:rsidRDefault="00CF663E" w:rsidP="00CF663E">
      <w:pPr>
        <w:rPr>
          <w:b/>
          <w:bCs/>
          <w:sz w:val="24"/>
          <w:szCs w:val="24"/>
        </w:rPr>
      </w:pPr>
      <w:r w:rsidRPr="00091B4D">
        <w:rPr>
          <w:b/>
          <w:bCs/>
          <w:sz w:val="24"/>
          <w:szCs w:val="24"/>
        </w:rPr>
        <w:t>Objective 2: Lower basing demand</w:t>
      </w:r>
    </w:p>
    <w:p w14:paraId="7D62AD58" w14:textId="77777777" w:rsidR="00CF663E" w:rsidRPr="00091B4D" w:rsidRDefault="00CF663E" w:rsidP="00CF663E">
      <w:pPr>
        <w:ind w:firstLine="720"/>
        <w:rPr>
          <w:sz w:val="24"/>
          <w:szCs w:val="24"/>
        </w:rPr>
      </w:pPr>
      <w:r w:rsidRPr="00091B4D">
        <w:rPr>
          <w:sz w:val="24"/>
          <w:szCs w:val="24"/>
        </w:rPr>
        <w:t xml:space="preserve">Obj_Fraction_2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r>
                  <m:rPr>
                    <m:sty m:val="p"/>
                  </m:rPr>
                  <w:rPr>
                    <w:rFonts w:ascii="Cambria Math" w:hAnsi="Cambria Math"/>
                    <w:sz w:val="24"/>
                    <w:szCs w:val="24"/>
                  </w:rPr>
                  <m:t>Number of years when delivery to LB is greater than 8.23 (</m:t>
                </m:r>
                <m:r>
                  <m:rPr>
                    <m:sty m:val="p"/>
                  </m:rPr>
                  <w:rPr>
                    <w:rFonts w:ascii="Cambria Math" w:hAnsi="Cambria Math"/>
                  </w:rPr>
                  <m:t>LB_Delivery</m:t>
                </m:r>
                <m:r>
                  <m:rPr>
                    <m:sty m:val="p"/>
                  </m:rPr>
                  <w:rPr>
                    <w:rFonts w:ascii="Cambria Math" w:hAnsi="Cambria Math"/>
                    <w:sz w:val="24"/>
                    <w:szCs w:val="24"/>
                  </w:rPr>
                  <m:t>)</m:t>
                </m:r>
              </m:e>
            </m:nary>
          </m:num>
          <m:den>
            <m:r>
              <w:rPr>
                <w:rFonts w:ascii="Cambria Math" w:hAnsi="Cambria Math"/>
                <w:sz w:val="24"/>
                <w:szCs w:val="24"/>
              </w:rPr>
              <m:t>3</m:t>
            </m:r>
          </m:den>
        </m:f>
      </m:oMath>
    </w:p>
    <w:p w14:paraId="4DA0F5C4" w14:textId="77777777" w:rsidR="00CF663E" w:rsidRDefault="00CF663E" w:rsidP="00CF663E"/>
    <w:p w14:paraId="33013027" w14:textId="77777777" w:rsidR="00CF663E" w:rsidRPr="00091B4D" w:rsidRDefault="00CF663E" w:rsidP="00CF663E">
      <w:pPr>
        <w:rPr>
          <w:b/>
          <w:bCs/>
          <w:sz w:val="24"/>
          <w:szCs w:val="24"/>
        </w:rPr>
      </w:pPr>
      <w:r w:rsidRPr="00091B4D">
        <w:rPr>
          <w:b/>
          <w:bCs/>
          <w:sz w:val="24"/>
          <w:szCs w:val="24"/>
        </w:rPr>
        <w:t>Objective 3: Months when Mead elevation is less than 1135 ft</w:t>
      </w:r>
    </w:p>
    <w:p w14:paraId="4FA11ABD" w14:textId="77777777" w:rsidR="00CF663E" w:rsidRDefault="00CF663E" w:rsidP="00CF663E">
      <w:r>
        <w:t>The third objective is to keep the elevation at lake mead below 1135 ft above MSL. At 1135 ft, storage capacity of Lake Mead is 15.12 MAF.</w:t>
      </w:r>
    </w:p>
    <w:p w14:paraId="728BA4F1" w14:textId="77777777" w:rsidR="00CF663E" w:rsidRDefault="00CF663E" w:rsidP="00CF663E">
      <w:r>
        <w:t xml:space="preserve">Obj_Fraction_3 = </w:t>
      </w:r>
      <m:oMath>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M=36</m:t>
                </m:r>
              </m:sup>
              <m:e>
                <m:r>
                  <m:rPr>
                    <m:sty m:val="p"/>
                  </m:rPr>
                  <w:rPr>
                    <w:rFonts w:ascii="Cambria Math" w:hAnsi="Cambria Math"/>
                  </w:rPr>
                  <m:t>EOM_Mead  &lt; 15.12 MAF (@elevation 1135 ft)</m:t>
                </m:r>
              </m:e>
            </m:nary>
          </m:num>
          <m:den>
            <m:r>
              <w:rPr>
                <w:rFonts w:ascii="Cambria Math" w:hAnsi="Cambria Math"/>
                <w:sz w:val="24"/>
                <w:szCs w:val="24"/>
              </w:rPr>
              <m:t>36</m:t>
            </m:r>
          </m:den>
        </m:f>
      </m:oMath>
    </w:p>
    <w:p w14:paraId="72439B0C" w14:textId="77777777" w:rsidR="00CF663E" w:rsidRPr="00091B4D" w:rsidRDefault="00CF663E" w:rsidP="00CF663E">
      <w:pPr>
        <w:rPr>
          <w:b/>
          <w:bCs/>
          <w:sz w:val="24"/>
          <w:szCs w:val="24"/>
        </w:rPr>
      </w:pPr>
      <w:r w:rsidRPr="00091B4D">
        <w:rPr>
          <w:b/>
          <w:bCs/>
          <w:sz w:val="24"/>
          <w:szCs w:val="24"/>
        </w:rPr>
        <w:t>Combining the three objectives:</w:t>
      </w:r>
    </w:p>
    <w:p w14:paraId="26A011F9" w14:textId="77777777" w:rsidR="00CF663E" w:rsidRPr="00091B4D" w:rsidRDefault="00CF663E" w:rsidP="00CF663E">
      <w:pPr>
        <w:rPr>
          <w:b/>
          <w:bCs/>
          <w:sz w:val="24"/>
          <w:szCs w:val="24"/>
        </w:rPr>
      </w:pPr>
      <w:r w:rsidRPr="00091B4D">
        <w:rPr>
          <w:b/>
          <w:bCs/>
          <w:sz w:val="24"/>
          <w:szCs w:val="24"/>
        </w:rPr>
        <w:t>Max z = Obj_Fraction_1+ Obj_Fraction_2+ Obj_Fraction_3</w:t>
      </w:r>
    </w:p>
    <w:p w14:paraId="65DE459C" w14:textId="77777777" w:rsidR="00CF663E" w:rsidRDefault="00CF663E" w:rsidP="00CF663E"/>
    <w:p w14:paraId="025F2C1D" w14:textId="77B3C71D" w:rsidR="00C875FE" w:rsidRPr="0024464A" w:rsidRDefault="00C875FE" w:rsidP="00CF663E">
      <w:pPr>
        <w:pStyle w:val="NormalWeb"/>
        <w:ind w:left="480" w:hanging="480"/>
      </w:pPr>
    </w:p>
    <w:sectPr w:rsidR="00C875FE" w:rsidRPr="002446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Rosenberg" w:date="2020-10-16T12:48:00Z" w:initials="DR">
    <w:p w14:paraId="3DF86B4B" w14:textId="77777777" w:rsidR="001708FB" w:rsidRDefault="001708FB">
      <w:pPr>
        <w:pStyle w:val="CommentText"/>
      </w:pPr>
      <w:r>
        <w:rPr>
          <w:rStyle w:val="CommentReference"/>
        </w:rPr>
        <w:annotationRef/>
      </w:r>
      <w:r>
        <w:t>Mahmud, Moazzam,</w:t>
      </w:r>
    </w:p>
    <w:p w14:paraId="6701014C" w14:textId="77777777" w:rsidR="001708FB" w:rsidRDefault="001708FB">
      <w:pPr>
        <w:pStyle w:val="CommentText"/>
      </w:pPr>
    </w:p>
    <w:p w14:paraId="64E559C4" w14:textId="06E6B97D" w:rsidR="001708FB" w:rsidRDefault="001708FB" w:rsidP="001708FB">
      <w:pPr>
        <w:pStyle w:val="CommentText"/>
      </w:pPr>
      <w:r>
        <w:t xml:space="preserve">Nice write up and introduction to the system and problem. The formulation brings together many aspects of the problem. I would like to see more clarity on which features will be objective functions and which constraints. I do not presently see how the bug flows fit in with modeling at monthly time-step. </w:t>
      </w:r>
      <w:r w:rsidR="00A75B4D">
        <w:t xml:space="preserve">The idea to manage for river temperature via reservoir elevation is good. </w:t>
      </w:r>
      <w:r>
        <w:t>I provide link to data for release and downstream temperature</w:t>
      </w:r>
      <w:r w:rsidR="00A75B4D">
        <w:t xml:space="preserve"> to help with that linkage</w:t>
      </w:r>
      <w:r>
        <w:t xml:space="preserve">. A next major step is to define variables and parameters and write objective functions and constraints </w:t>
      </w:r>
      <w:r w:rsidR="00A75B4D">
        <w:t>in equation form.</w:t>
      </w:r>
    </w:p>
    <w:p w14:paraId="34407884" w14:textId="77777777" w:rsidR="00A75B4D" w:rsidRDefault="00A75B4D" w:rsidP="001708FB">
      <w:pPr>
        <w:pStyle w:val="CommentText"/>
      </w:pPr>
    </w:p>
    <w:p w14:paraId="0839369F" w14:textId="3E68EEBD" w:rsidR="00A75B4D" w:rsidRDefault="00A75B4D" w:rsidP="001708FB">
      <w:pPr>
        <w:pStyle w:val="CommentText"/>
      </w:pPr>
      <w:r>
        <w:t>David</w:t>
      </w:r>
    </w:p>
  </w:comment>
  <w:comment w:id="1" w:author="Mahmudur Rahman Aveek" w:date="2020-11-18T23:01:00Z" w:initials="MRA">
    <w:p w14:paraId="4AE33C04" w14:textId="6FDCA61F" w:rsidR="00474FBD" w:rsidRDefault="00474FBD">
      <w:pPr>
        <w:pStyle w:val="CommentText"/>
      </w:pPr>
      <w:r>
        <w:rPr>
          <w:rStyle w:val="CommentReference"/>
        </w:rPr>
        <w:annotationRef/>
      </w:r>
      <w:r>
        <w:t>@Moazzam, I just wrote it. Please make necessary adjustments. We will probably have to abandon the bug population part for the time being.</w:t>
      </w:r>
    </w:p>
  </w:comment>
  <w:comment w:id="2" w:author="David Rosenberg" w:date="2020-10-16T12:19:00Z" w:initials="DR">
    <w:p w14:paraId="75276156" w14:textId="4D7BF388" w:rsidR="00B64529" w:rsidRDefault="00B64529">
      <w:pPr>
        <w:pStyle w:val="CommentText"/>
      </w:pPr>
      <w:r>
        <w:rPr>
          <w:rStyle w:val="CommentReference"/>
        </w:rPr>
        <w:annotationRef/>
      </w:r>
      <w:r>
        <w:t>Will this also favor non-native fish too?</w:t>
      </w:r>
    </w:p>
  </w:comment>
  <w:comment w:id="3" w:author="Mahmud Aveek" w:date="2020-11-01T20:06:00Z" w:initials="MA">
    <w:p w14:paraId="54FF5963" w14:textId="696BB63A" w:rsidR="00D81E70" w:rsidRDefault="00D81E70">
      <w:pPr>
        <w:pStyle w:val="CommentText"/>
      </w:pPr>
      <w:r>
        <w:rPr>
          <w:rStyle w:val="CommentReference"/>
        </w:rPr>
        <w:annotationRef/>
      </w:r>
      <w:r>
        <w:t>Threat to native fishes are common carp, channel catfish, fathead minnows [</w:t>
      </w:r>
      <w:proofErr w:type="spellStart"/>
      <w:r>
        <w:t>nps</w:t>
      </w:r>
      <w:proofErr w:type="spellEnd"/>
      <w:r>
        <w:t xml:space="preserve"> website].</w:t>
      </w:r>
    </w:p>
  </w:comment>
  <w:comment w:id="4" w:author="Mahmudur Rahman Aveek" w:date="2020-11-18T23:21:00Z" w:initials="MRA">
    <w:p w14:paraId="60D9ACCC" w14:textId="3A166363" w:rsidR="00CF663E" w:rsidRDefault="00CF663E">
      <w:pPr>
        <w:pStyle w:val="CommentText"/>
      </w:pPr>
      <w:r>
        <w:rPr>
          <w:rStyle w:val="CommentReference"/>
        </w:rPr>
        <w:annotationRef/>
      </w:r>
      <w:r w:rsidR="00927B55">
        <w:t xml:space="preserve">Not writing anything here yet. </w:t>
      </w:r>
      <w:r>
        <w:t>Detailed Model formulation is attached in the appendix-2. We need to re-write it. We will do it after our meeting with Dr. Rosenberg tomorrow.</w:t>
      </w:r>
    </w:p>
  </w:comment>
  <w:comment w:id="5" w:author="David Rosenberg" w:date="2020-10-16T12:44:00Z" w:initials="DR">
    <w:p w14:paraId="3CC343D6" w14:textId="77777777" w:rsidR="001708FB" w:rsidRDefault="001708FB" w:rsidP="001708FB">
      <w:pPr>
        <w:pStyle w:val="CommentText"/>
      </w:pPr>
      <w:r>
        <w:rPr>
          <w:rStyle w:val="CommentReference"/>
        </w:rPr>
        <w:annotationRef/>
      </w:r>
      <w:r>
        <w:t>I don’t see how you will go from daily to monthly here. This needs better articulation.</w:t>
      </w:r>
    </w:p>
    <w:p w14:paraId="7E7692CF" w14:textId="77777777" w:rsidR="001708FB" w:rsidRDefault="001708FB" w:rsidP="001708FB">
      <w:pPr>
        <w:pStyle w:val="CommentText"/>
      </w:pPr>
    </w:p>
    <w:p w14:paraId="170D9076" w14:textId="5BE98CC0" w:rsidR="001708FB" w:rsidRDefault="001708FB" w:rsidP="001708FB">
      <w:pPr>
        <w:pStyle w:val="CommentText"/>
      </w:pPr>
    </w:p>
  </w:comment>
  <w:comment w:id="6" w:author="David Rosenberg" w:date="2020-10-16T12:44:00Z" w:initials="DR">
    <w:p w14:paraId="6A8333AB" w14:textId="77777777" w:rsidR="001708FB" w:rsidRDefault="001708FB">
      <w:pPr>
        <w:pStyle w:val="CommentText"/>
      </w:pPr>
      <w:r>
        <w:rPr>
          <w:rStyle w:val="CommentReference"/>
        </w:rPr>
        <w:annotationRef/>
      </w:r>
      <w:r>
        <w:t>This is good. See comment below about Temperature data/model.</w:t>
      </w:r>
    </w:p>
    <w:p w14:paraId="3C01CA0D" w14:textId="77777777" w:rsidR="001708FB" w:rsidRDefault="001708FB">
      <w:pPr>
        <w:pStyle w:val="CommentText"/>
      </w:pPr>
    </w:p>
    <w:p w14:paraId="29C986E8" w14:textId="1703E614" w:rsidR="001708FB" w:rsidRDefault="001708FB">
      <w:pPr>
        <w:pStyle w:val="CommentText"/>
      </w:pPr>
      <w:r>
        <w:t>The second objective should be water supply. For example, how often the Lower Basin delivery target is met.</w:t>
      </w:r>
    </w:p>
  </w:comment>
  <w:comment w:id="7" w:author="David Rosenberg" w:date="2020-10-16T12:45:00Z" w:initials="DR">
    <w:p w14:paraId="267C0CAC" w14:textId="77777777" w:rsidR="001708FB" w:rsidRDefault="001708FB">
      <w:pPr>
        <w:pStyle w:val="CommentText"/>
      </w:pPr>
      <w:r>
        <w:rPr>
          <w:rStyle w:val="CommentReference"/>
        </w:rPr>
        <w:annotationRef/>
      </w:r>
      <w:r>
        <w:t>This level may be difficult to maintain. You may want to turn this into an objective.</w:t>
      </w:r>
    </w:p>
    <w:p w14:paraId="7384B4EF" w14:textId="77777777" w:rsidR="001708FB" w:rsidRDefault="001708FB">
      <w:pPr>
        <w:pStyle w:val="CommentText"/>
      </w:pPr>
    </w:p>
    <w:p w14:paraId="0B9E5A5F" w14:textId="43A7110A" w:rsidR="001708FB" w:rsidRDefault="001708FB">
      <w:pPr>
        <w:pStyle w:val="CommentText"/>
      </w:pPr>
      <w:r>
        <w:t xml:space="preserve">Or if you keep as a constraint, instead look at the times Lake Mead releases above 9.6 </w:t>
      </w:r>
      <w:proofErr w:type="spellStart"/>
      <w:r>
        <w:t>maf</w:t>
      </w:r>
      <w:proofErr w:type="spellEnd"/>
      <w:r>
        <w:t>/year (lower basin demand + Mexico demand + lower Colorado River evaporation) that could go to the Salton Sea or Colorado River delta.</w:t>
      </w:r>
    </w:p>
  </w:comment>
  <w:comment w:id="8" w:author="David Rosenberg" w:date="2020-10-16T12:47:00Z" w:initials="DR">
    <w:p w14:paraId="7B457F47" w14:textId="492AC0F4" w:rsidR="001708FB" w:rsidRDefault="001708FB">
      <w:pPr>
        <w:pStyle w:val="CommentText"/>
      </w:pPr>
      <w:r>
        <w:rPr>
          <w:rStyle w:val="CommentReference"/>
        </w:rPr>
        <w:annotationRef/>
      </w:r>
      <w:r>
        <w:t>Treat as an objective not a constraint.</w:t>
      </w:r>
    </w:p>
  </w:comment>
  <w:comment w:id="9" w:author="David Rosenberg" w:date="2020-10-16T12:33:00Z" w:initials="DR">
    <w:p w14:paraId="578C1000" w14:textId="6C624C3E" w:rsidR="00874ECA" w:rsidRDefault="00874ECA">
      <w:pPr>
        <w:pStyle w:val="CommentText"/>
      </w:pPr>
      <w:r>
        <w:rPr>
          <w:rStyle w:val="CommentReference"/>
        </w:rPr>
        <w:annotationRef/>
      </w:r>
      <w:r>
        <w:t>At a monthly time step, this will not be an issue.</w:t>
      </w:r>
    </w:p>
  </w:comment>
  <w:comment w:id="10" w:author="David Rosenberg" w:date="2020-10-16T12:34:00Z" w:initials="DR">
    <w:p w14:paraId="1213D74B" w14:textId="7B258A7A" w:rsidR="00874ECA" w:rsidRDefault="00874ECA">
      <w:pPr>
        <w:pStyle w:val="CommentText"/>
      </w:pPr>
      <w:r>
        <w:rPr>
          <w:rStyle w:val="CommentReference"/>
        </w:rPr>
        <w:annotationRef/>
      </w:r>
      <w:r>
        <w:t>What is the constraint?</w:t>
      </w:r>
    </w:p>
  </w:comment>
  <w:comment w:id="11" w:author="David Rosenberg" w:date="2020-10-16T12:35:00Z" w:initials="DR">
    <w:p w14:paraId="657D8D17" w14:textId="77777777" w:rsidR="00874ECA" w:rsidRDefault="00874ECA">
      <w:pPr>
        <w:pStyle w:val="CommentText"/>
      </w:pPr>
      <w:r>
        <w:rPr>
          <w:rStyle w:val="CommentReference"/>
        </w:rPr>
        <w:annotationRef/>
      </w:r>
      <w:r>
        <w:t>What are these stream temperatures?</w:t>
      </w:r>
    </w:p>
    <w:p w14:paraId="6F64BBCA" w14:textId="77777777" w:rsidR="00874ECA" w:rsidRDefault="00874ECA">
      <w:pPr>
        <w:pStyle w:val="CommentText"/>
      </w:pPr>
    </w:p>
    <w:p w14:paraId="709F70CD" w14:textId="082D6086" w:rsidR="00874ECA" w:rsidRDefault="00874ECA">
      <w:pPr>
        <w:pStyle w:val="CommentText"/>
      </w:pPr>
      <w:r>
        <w:t xml:space="preserve">See TemperatureModel_GrandCanyonStorage.xlsx for Reservoir Elevation – Release temperature and downstream river temperature models. </w:t>
      </w:r>
      <w:hyperlink r:id="rId1" w:history="1">
        <w:r w:rsidRPr="00B6284B">
          <w:rPr>
            <w:rStyle w:val="Hyperlink"/>
          </w:rPr>
          <w:t>https://github.com/dzeke/ColoradoRiverFutures/tree/master/LakePowellTemperatureScenarios</w:t>
        </w:r>
      </w:hyperlink>
    </w:p>
    <w:p w14:paraId="4FDCA502" w14:textId="5EB32922" w:rsidR="00874ECA" w:rsidRDefault="00874ECA">
      <w:pPr>
        <w:pStyle w:val="CommentText"/>
      </w:pPr>
    </w:p>
    <w:p w14:paraId="1A3DF8FC" w14:textId="0CE47EA6" w:rsidR="00874ECA" w:rsidRDefault="00874ECA">
      <w:pPr>
        <w:pStyle w:val="CommentText"/>
      </w:pPr>
      <w:r>
        <w:t xml:space="preserve">See also CompareReleaseElevationMonth.png for visualization of Elevation-Release Temperature results. Solid black model is data. Blue horizontal is min-max release temperature for day. </w:t>
      </w:r>
    </w:p>
    <w:p w14:paraId="34DB70DC" w14:textId="6185777E" w:rsidR="00874ECA" w:rsidRDefault="00874ECA">
      <w:pPr>
        <w:pStyle w:val="CommentText"/>
      </w:pPr>
    </w:p>
    <w:p w14:paraId="5846193A" w14:textId="34B43A19" w:rsidR="00874ECA" w:rsidRDefault="00874ECA">
      <w:pPr>
        <w:pStyle w:val="CommentText"/>
      </w:pPr>
      <w:r>
        <w:t xml:space="preserve">Run </w:t>
      </w:r>
      <w:proofErr w:type="spellStart"/>
      <w:r>
        <w:t>LakePowellTempModelInterigate.R</w:t>
      </w:r>
      <w:proofErr w:type="spellEnd"/>
      <w:r>
        <w:t xml:space="preserve"> to reproduce.</w:t>
      </w:r>
    </w:p>
    <w:p w14:paraId="014D2913" w14:textId="77777777" w:rsidR="00874ECA" w:rsidRDefault="00874ECA">
      <w:pPr>
        <w:pStyle w:val="CommentText"/>
      </w:pPr>
    </w:p>
    <w:p w14:paraId="6A3E583D" w14:textId="34CB962E" w:rsidR="00874ECA" w:rsidRDefault="00874EC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39369F" w15:done="0"/>
  <w15:commentEx w15:paraId="4AE33C04" w15:done="0"/>
  <w15:commentEx w15:paraId="75276156" w15:done="0"/>
  <w15:commentEx w15:paraId="54FF5963" w15:paraIdParent="75276156" w15:done="0"/>
  <w15:commentEx w15:paraId="60D9ACCC" w15:done="0"/>
  <w15:commentEx w15:paraId="170D9076" w15:done="0"/>
  <w15:commentEx w15:paraId="29C986E8" w15:done="0"/>
  <w15:commentEx w15:paraId="0B9E5A5F" w15:done="0"/>
  <w15:commentEx w15:paraId="7B457F47" w15:done="0"/>
  <w15:commentEx w15:paraId="578C1000" w15:done="0"/>
  <w15:commentEx w15:paraId="1213D74B" w15:done="0"/>
  <w15:commentEx w15:paraId="6A3E58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02655" w16cex:dateUtc="2020-11-19T06:01:00Z"/>
  <w16cex:commentExtensible w16cex:durableId="234993E9" w16cex:dateUtc="2020-11-02T03:06:00Z"/>
  <w16cex:commentExtensible w16cex:durableId="23602AF4" w16cex:dateUtc="2020-11-19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39369F" w16cid:durableId="2334151A"/>
  <w16cid:commentId w16cid:paraId="4AE33C04" w16cid:durableId="23602655"/>
  <w16cid:commentId w16cid:paraId="75276156" w16cid:durableId="23340E49"/>
  <w16cid:commentId w16cid:paraId="54FF5963" w16cid:durableId="234993E9"/>
  <w16cid:commentId w16cid:paraId="60D9ACCC" w16cid:durableId="23602AF4"/>
  <w16cid:commentId w16cid:paraId="170D9076" w16cid:durableId="23341418"/>
  <w16cid:commentId w16cid:paraId="29C986E8" w16cid:durableId="2334143F"/>
  <w16cid:commentId w16cid:paraId="0B9E5A5F" w16cid:durableId="2334147B"/>
  <w16cid:commentId w16cid:paraId="7B457F47" w16cid:durableId="233414FE"/>
  <w16cid:commentId w16cid:paraId="578C1000" w16cid:durableId="233411AF"/>
  <w16cid:commentId w16cid:paraId="1213D74B" w16cid:durableId="233411D4"/>
  <w16cid:commentId w16cid:paraId="6A3E583D" w16cid:durableId="233412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740BD"/>
    <w:multiLevelType w:val="hybridMultilevel"/>
    <w:tmpl w:val="B6F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45A88"/>
    <w:multiLevelType w:val="hybridMultilevel"/>
    <w:tmpl w:val="7CE4B87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67948"/>
    <w:multiLevelType w:val="hybridMultilevel"/>
    <w:tmpl w:val="FF34F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00376"/>
    <w:multiLevelType w:val="hybridMultilevel"/>
    <w:tmpl w:val="7A268208"/>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Rosenberg">
    <w15:presenceInfo w15:providerId="None" w15:userId="David Rosenberg"/>
  </w15:person>
  <w15:person w15:author="Mahmudur Rahman Aveek">
    <w15:presenceInfo w15:providerId="None" w15:userId="Mahmudur Rahman Aveek"/>
  </w15:person>
  <w15:person w15:author="Mahmud Aveek">
    <w15:presenceInfo w15:providerId="None" w15:userId="Mahmud Ave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0D"/>
    <w:rsid w:val="000379AE"/>
    <w:rsid w:val="00037AE9"/>
    <w:rsid w:val="00043C63"/>
    <w:rsid w:val="00045E57"/>
    <w:rsid w:val="000466E8"/>
    <w:rsid w:val="00071623"/>
    <w:rsid w:val="00071F93"/>
    <w:rsid w:val="00073050"/>
    <w:rsid w:val="00081723"/>
    <w:rsid w:val="0008485F"/>
    <w:rsid w:val="00096CCA"/>
    <w:rsid w:val="000B32D7"/>
    <w:rsid w:val="000C5E75"/>
    <w:rsid w:val="000E3E66"/>
    <w:rsid w:val="00115BD3"/>
    <w:rsid w:val="00117B5F"/>
    <w:rsid w:val="00130C53"/>
    <w:rsid w:val="00161B74"/>
    <w:rsid w:val="001708FB"/>
    <w:rsid w:val="00174494"/>
    <w:rsid w:val="00176CA9"/>
    <w:rsid w:val="00196722"/>
    <w:rsid w:val="001B0658"/>
    <w:rsid w:val="001C070B"/>
    <w:rsid w:val="001E482C"/>
    <w:rsid w:val="002100B6"/>
    <w:rsid w:val="00217EFB"/>
    <w:rsid w:val="00230DE6"/>
    <w:rsid w:val="00235689"/>
    <w:rsid w:val="00243152"/>
    <w:rsid w:val="0024464A"/>
    <w:rsid w:val="00270006"/>
    <w:rsid w:val="0027417A"/>
    <w:rsid w:val="00275E3B"/>
    <w:rsid w:val="00297D7A"/>
    <w:rsid w:val="002A4CF2"/>
    <w:rsid w:val="002B347A"/>
    <w:rsid w:val="002C081D"/>
    <w:rsid w:val="002C6766"/>
    <w:rsid w:val="002D0290"/>
    <w:rsid w:val="002D7A0D"/>
    <w:rsid w:val="002E3FE2"/>
    <w:rsid w:val="002F0232"/>
    <w:rsid w:val="002F6EC8"/>
    <w:rsid w:val="00303532"/>
    <w:rsid w:val="0031028B"/>
    <w:rsid w:val="00311206"/>
    <w:rsid w:val="00315ABB"/>
    <w:rsid w:val="00320CCB"/>
    <w:rsid w:val="0032261F"/>
    <w:rsid w:val="00327AE0"/>
    <w:rsid w:val="00342B50"/>
    <w:rsid w:val="00345CDE"/>
    <w:rsid w:val="003532E4"/>
    <w:rsid w:val="00354D9E"/>
    <w:rsid w:val="00371157"/>
    <w:rsid w:val="0037216A"/>
    <w:rsid w:val="00375285"/>
    <w:rsid w:val="0038062F"/>
    <w:rsid w:val="003828EE"/>
    <w:rsid w:val="00394B59"/>
    <w:rsid w:val="003A3711"/>
    <w:rsid w:val="003A7D2D"/>
    <w:rsid w:val="003B119A"/>
    <w:rsid w:val="003B37E0"/>
    <w:rsid w:val="003C120F"/>
    <w:rsid w:val="003C553D"/>
    <w:rsid w:val="003D3AB8"/>
    <w:rsid w:val="003D5105"/>
    <w:rsid w:val="003E78E2"/>
    <w:rsid w:val="003F271B"/>
    <w:rsid w:val="004029CB"/>
    <w:rsid w:val="0040706C"/>
    <w:rsid w:val="00432662"/>
    <w:rsid w:val="004435AB"/>
    <w:rsid w:val="00471A72"/>
    <w:rsid w:val="00474FBD"/>
    <w:rsid w:val="00482433"/>
    <w:rsid w:val="00484768"/>
    <w:rsid w:val="00485202"/>
    <w:rsid w:val="004A23C5"/>
    <w:rsid w:val="004B6576"/>
    <w:rsid w:val="004E03E8"/>
    <w:rsid w:val="004E483D"/>
    <w:rsid w:val="004E5CE2"/>
    <w:rsid w:val="004F63A3"/>
    <w:rsid w:val="00500865"/>
    <w:rsid w:val="00501C3F"/>
    <w:rsid w:val="005143C5"/>
    <w:rsid w:val="005212A4"/>
    <w:rsid w:val="005275C2"/>
    <w:rsid w:val="00537F5D"/>
    <w:rsid w:val="00544D7D"/>
    <w:rsid w:val="00547B8C"/>
    <w:rsid w:val="005714BE"/>
    <w:rsid w:val="0057162B"/>
    <w:rsid w:val="00592A98"/>
    <w:rsid w:val="005A5BD9"/>
    <w:rsid w:val="005B043F"/>
    <w:rsid w:val="005B5FFF"/>
    <w:rsid w:val="005C7790"/>
    <w:rsid w:val="005D37FB"/>
    <w:rsid w:val="005D64C1"/>
    <w:rsid w:val="005D679E"/>
    <w:rsid w:val="00605575"/>
    <w:rsid w:val="00613E78"/>
    <w:rsid w:val="00636E5B"/>
    <w:rsid w:val="00646F62"/>
    <w:rsid w:val="00696DE1"/>
    <w:rsid w:val="006A3724"/>
    <w:rsid w:val="006A7ED1"/>
    <w:rsid w:val="006C1238"/>
    <w:rsid w:val="006C61D3"/>
    <w:rsid w:val="006D08AA"/>
    <w:rsid w:val="006D2854"/>
    <w:rsid w:val="006D3350"/>
    <w:rsid w:val="006D7BF2"/>
    <w:rsid w:val="0070055C"/>
    <w:rsid w:val="00711C07"/>
    <w:rsid w:val="00712C07"/>
    <w:rsid w:val="00725A73"/>
    <w:rsid w:val="00735E43"/>
    <w:rsid w:val="00735F06"/>
    <w:rsid w:val="007460BB"/>
    <w:rsid w:val="00762F9B"/>
    <w:rsid w:val="00764C41"/>
    <w:rsid w:val="007744CD"/>
    <w:rsid w:val="007A4BC9"/>
    <w:rsid w:val="007A66A4"/>
    <w:rsid w:val="007B035B"/>
    <w:rsid w:val="007D6B2E"/>
    <w:rsid w:val="007F66E7"/>
    <w:rsid w:val="007F6739"/>
    <w:rsid w:val="00806368"/>
    <w:rsid w:val="008353CB"/>
    <w:rsid w:val="00847949"/>
    <w:rsid w:val="00874ECA"/>
    <w:rsid w:val="008809E6"/>
    <w:rsid w:val="008A1A7A"/>
    <w:rsid w:val="008B11F2"/>
    <w:rsid w:val="008B5932"/>
    <w:rsid w:val="008C5339"/>
    <w:rsid w:val="008D7BD8"/>
    <w:rsid w:val="008F096F"/>
    <w:rsid w:val="00903F4F"/>
    <w:rsid w:val="00926E1E"/>
    <w:rsid w:val="009278FA"/>
    <w:rsid w:val="00927B55"/>
    <w:rsid w:val="00945AB2"/>
    <w:rsid w:val="00956B89"/>
    <w:rsid w:val="00960CC5"/>
    <w:rsid w:val="00966CAB"/>
    <w:rsid w:val="00967EFE"/>
    <w:rsid w:val="00974A52"/>
    <w:rsid w:val="009755C0"/>
    <w:rsid w:val="00983CDE"/>
    <w:rsid w:val="009A3837"/>
    <w:rsid w:val="009B7CE1"/>
    <w:rsid w:val="009D1678"/>
    <w:rsid w:val="009D67D0"/>
    <w:rsid w:val="009F37F3"/>
    <w:rsid w:val="009F7E7D"/>
    <w:rsid w:val="00A04735"/>
    <w:rsid w:val="00A172C6"/>
    <w:rsid w:val="00A63848"/>
    <w:rsid w:val="00A64555"/>
    <w:rsid w:val="00A647CD"/>
    <w:rsid w:val="00A75B4D"/>
    <w:rsid w:val="00A96463"/>
    <w:rsid w:val="00AA3750"/>
    <w:rsid w:val="00AB2995"/>
    <w:rsid w:val="00AB6D4C"/>
    <w:rsid w:val="00AC19BA"/>
    <w:rsid w:val="00AC6595"/>
    <w:rsid w:val="00AF4546"/>
    <w:rsid w:val="00AF5D2F"/>
    <w:rsid w:val="00B10595"/>
    <w:rsid w:val="00B34499"/>
    <w:rsid w:val="00B355A5"/>
    <w:rsid w:val="00B544D8"/>
    <w:rsid w:val="00B55223"/>
    <w:rsid w:val="00B5527D"/>
    <w:rsid w:val="00B56E1E"/>
    <w:rsid w:val="00B60F6A"/>
    <w:rsid w:val="00B64529"/>
    <w:rsid w:val="00B70E9D"/>
    <w:rsid w:val="00B76E5B"/>
    <w:rsid w:val="00B81839"/>
    <w:rsid w:val="00B87CB3"/>
    <w:rsid w:val="00B91528"/>
    <w:rsid w:val="00BC0FFA"/>
    <w:rsid w:val="00BC27DD"/>
    <w:rsid w:val="00BC5396"/>
    <w:rsid w:val="00BD279E"/>
    <w:rsid w:val="00BD565C"/>
    <w:rsid w:val="00C040EE"/>
    <w:rsid w:val="00C161E3"/>
    <w:rsid w:val="00C3318D"/>
    <w:rsid w:val="00C452CF"/>
    <w:rsid w:val="00C50A75"/>
    <w:rsid w:val="00C53F90"/>
    <w:rsid w:val="00C54749"/>
    <w:rsid w:val="00C55869"/>
    <w:rsid w:val="00C6409D"/>
    <w:rsid w:val="00C80965"/>
    <w:rsid w:val="00C85E05"/>
    <w:rsid w:val="00C875FE"/>
    <w:rsid w:val="00CA57A4"/>
    <w:rsid w:val="00CA6144"/>
    <w:rsid w:val="00CD2C90"/>
    <w:rsid w:val="00CD64BD"/>
    <w:rsid w:val="00CD75F3"/>
    <w:rsid w:val="00CF663E"/>
    <w:rsid w:val="00CF6C13"/>
    <w:rsid w:val="00CF733A"/>
    <w:rsid w:val="00D00094"/>
    <w:rsid w:val="00D21BC0"/>
    <w:rsid w:val="00D27D89"/>
    <w:rsid w:val="00D31F16"/>
    <w:rsid w:val="00D51A42"/>
    <w:rsid w:val="00D60955"/>
    <w:rsid w:val="00D81E70"/>
    <w:rsid w:val="00D84DA4"/>
    <w:rsid w:val="00D95A84"/>
    <w:rsid w:val="00DC3B4B"/>
    <w:rsid w:val="00DC75F4"/>
    <w:rsid w:val="00DE502B"/>
    <w:rsid w:val="00DE5813"/>
    <w:rsid w:val="00E2069F"/>
    <w:rsid w:val="00E23ACB"/>
    <w:rsid w:val="00E27876"/>
    <w:rsid w:val="00E31D99"/>
    <w:rsid w:val="00E3254D"/>
    <w:rsid w:val="00E4590C"/>
    <w:rsid w:val="00E571D3"/>
    <w:rsid w:val="00E70D64"/>
    <w:rsid w:val="00E86319"/>
    <w:rsid w:val="00E87C8D"/>
    <w:rsid w:val="00E908E8"/>
    <w:rsid w:val="00EA16DF"/>
    <w:rsid w:val="00EB48F4"/>
    <w:rsid w:val="00EC25B9"/>
    <w:rsid w:val="00ED0D2A"/>
    <w:rsid w:val="00ED43E2"/>
    <w:rsid w:val="00EE2AC7"/>
    <w:rsid w:val="00EF4C61"/>
    <w:rsid w:val="00F05DA1"/>
    <w:rsid w:val="00F2321B"/>
    <w:rsid w:val="00F307DE"/>
    <w:rsid w:val="00F41047"/>
    <w:rsid w:val="00F53956"/>
    <w:rsid w:val="00F559CF"/>
    <w:rsid w:val="00F76C19"/>
    <w:rsid w:val="00F865BA"/>
    <w:rsid w:val="00FB2460"/>
    <w:rsid w:val="00FC6D49"/>
    <w:rsid w:val="00FD1494"/>
    <w:rsid w:val="00FF27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C2855"/>
  <w15:chartTrackingRefBased/>
  <w15:docId w15:val="{04EC7166-7AFF-4A69-8B5F-16237ED1C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2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A0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559CF"/>
    <w:rPr>
      <w:sz w:val="16"/>
      <w:szCs w:val="16"/>
    </w:rPr>
  </w:style>
  <w:style w:type="paragraph" w:styleId="CommentText">
    <w:name w:val="annotation text"/>
    <w:basedOn w:val="Normal"/>
    <w:link w:val="CommentTextChar"/>
    <w:uiPriority w:val="99"/>
    <w:semiHidden/>
    <w:unhideWhenUsed/>
    <w:rsid w:val="00F559CF"/>
    <w:pPr>
      <w:spacing w:line="240" w:lineRule="auto"/>
    </w:pPr>
    <w:rPr>
      <w:sz w:val="20"/>
      <w:szCs w:val="20"/>
    </w:rPr>
  </w:style>
  <w:style w:type="character" w:customStyle="1" w:styleId="CommentTextChar">
    <w:name w:val="Comment Text Char"/>
    <w:basedOn w:val="DefaultParagraphFont"/>
    <w:link w:val="CommentText"/>
    <w:uiPriority w:val="99"/>
    <w:semiHidden/>
    <w:rsid w:val="00F559CF"/>
    <w:rPr>
      <w:sz w:val="20"/>
      <w:szCs w:val="20"/>
    </w:rPr>
  </w:style>
  <w:style w:type="paragraph" w:styleId="CommentSubject">
    <w:name w:val="annotation subject"/>
    <w:basedOn w:val="CommentText"/>
    <w:next w:val="CommentText"/>
    <w:link w:val="CommentSubjectChar"/>
    <w:uiPriority w:val="99"/>
    <w:semiHidden/>
    <w:unhideWhenUsed/>
    <w:rsid w:val="00F559CF"/>
    <w:rPr>
      <w:b/>
      <w:bCs/>
    </w:rPr>
  </w:style>
  <w:style w:type="character" w:customStyle="1" w:styleId="CommentSubjectChar">
    <w:name w:val="Comment Subject Char"/>
    <w:basedOn w:val="CommentTextChar"/>
    <w:link w:val="CommentSubject"/>
    <w:uiPriority w:val="99"/>
    <w:semiHidden/>
    <w:rsid w:val="00F559CF"/>
    <w:rPr>
      <w:b/>
      <w:bCs/>
      <w:sz w:val="20"/>
      <w:szCs w:val="20"/>
    </w:rPr>
  </w:style>
  <w:style w:type="paragraph" w:styleId="BalloonText">
    <w:name w:val="Balloon Text"/>
    <w:basedOn w:val="Normal"/>
    <w:link w:val="BalloonTextChar"/>
    <w:uiPriority w:val="99"/>
    <w:semiHidden/>
    <w:unhideWhenUsed/>
    <w:rsid w:val="00F55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9CF"/>
    <w:rPr>
      <w:rFonts w:ascii="Segoe UI" w:hAnsi="Segoe UI" w:cs="Segoe UI"/>
      <w:sz w:val="18"/>
      <w:szCs w:val="18"/>
    </w:rPr>
  </w:style>
  <w:style w:type="paragraph" w:styleId="ListParagraph">
    <w:name w:val="List Paragraph"/>
    <w:basedOn w:val="Normal"/>
    <w:uiPriority w:val="34"/>
    <w:qFormat/>
    <w:rsid w:val="00806368"/>
    <w:pPr>
      <w:spacing w:after="0" w:line="240" w:lineRule="auto"/>
      <w:ind w:left="720"/>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D28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F63A3"/>
    <w:rPr>
      <w:color w:val="0563C1" w:themeColor="hyperlink"/>
      <w:u w:val="single"/>
    </w:rPr>
  </w:style>
  <w:style w:type="character" w:styleId="UnresolvedMention">
    <w:name w:val="Unresolved Mention"/>
    <w:basedOn w:val="DefaultParagraphFont"/>
    <w:uiPriority w:val="99"/>
    <w:semiHidden/>
    <w:unhideWhenUsed/>
    <w:rsid w:val="004F63A3"/>
    <w:rPr>
      <w:color w:val="605E5C"/>
      <w:shd w:val="clear" w:color="auto" w:fill="E1DFDD"/>
    </w:rPr>
  </w:style>
  <w:style w:type="paragraph" w:styleId="Bibliography">
    <w:name w:val="Bibliography"/>
    <w:basedOn w:val="Normal"/>
    <w:next w:val="Normal"/>
    <w:uiPriority w:val="37"/>
    <w:unhideWhenUsed/>
    <w:rsid w:val="004F63A3"/>
  </w:style>
  <w:style w:type="paragraph" w:customStyle="1" w:styleId="Default">
    <w:name w:val="Default"/>
    <w:rsid w:val="003532E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C553D"/>
    <w:rPr>
      <w:color w:val="954F72" w:themeColor="followedHyperlink"/>
      <w:u w:val="single"/>
    </w:rPr>
  </w:style>
  <w:style w:type="paragraph" w:styleId="Caption">
    <w:name w:val="caption"/>
    <w:basedOn w:val="Normal"/>
    <w:next w:val="Normal"/>
    <w:uiPriority w:val="35"/>
    <w:unhideWhenUsed/>
    <w:qFormat/>
    <w:rsid w:val="009F7E7D"/>
    <w:pPr>
      <w:spacing w:after="200" w:line="240" w:lineRule="auto"/>
    </w:pPr>
    <w:rPr>
      <w:i/>
      <w:iCs/>
      <w:color w:val="44546A" w:themeColor="text2"/>
      <w:sz w:val="18"/>
      <w:szCs w:val="18"/>
    </w:rPr>
  </w:style>
  <w:style w:type="paragraph" w:styleId="NoSpacing">
    <w:name w:val="No Spacing"/>
    <w:link w:val="NoSpacingChar"/>
    <w:uiPriority w:val="1"/>
    <w:qFormat/>
    <w:rsid w:val="00C54749"/>
    <w:pPr>
      <w:spacing w:after="0" w:line="240" w:lineRule="auto"/>
    </w:pPr>
  </w:style>
  <w:style w:type="character" w:styleId="Strong">
    <w:name w:val="Strong"/>
    <w:basedOn w:val="DefaultParagraphFont"/>
    <w:uiPriority w:val="22"/>
    <w:qFormat/>
    <w:rsid w:val="00983CDE"/>
    <w:rPr>
      <w:b/>
      <w:bCs/>
    </w:rPr>
  </w:style>
  <w:style w:type="character" w:customStyle="1" w:styleId="NoSpacingChar">
    <w:name w:val="No Spacing Char"/>
    <w:basedOn w:val="DefaultParagraphFont"/>
    <w:link w:val="NoSpacing"/>
    <w:uiPriority w:val="1"/>
    <w:rsid w:val="00474FBD"/>
  </w:style>
  <w:style w:type="table" w:styleId="TableGrid">
    <w:name w:val="Table Grid"/>
    <w:basedOn w:val="TableNormal"/>
    <w:uiPriority w:val="39"/>
    <w:rsid w:val="00CF6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6870545">
      <w:bodyDiv w:val="1"/>
      <w:marLeft w:val="0"/>
      <w:marRight w:val="0"/>
      <w:marTop w:val="0"/>
      <w:marBottom w:val="0"/>
      <w:divBdr>
        <w:top w:val="none" w:sz="0" w:space="0" w:color="auto"/>
        <w:left w:val="none" w:sz="0" w:space="0" w:color="auto"/>
        <w:bottom w:val="none" w:sz="0" w:space="0" w:color="auto"/>
        <w:right w:val="none" w:sz="0" w:space="0" w:color="auto"/>
      </w:divBdr>
    </w:div>
    <w:div w:id="592251222">
      <w:bodyDiv w:val="1"/>
      <w:marLeft w:val="0"/>
      <w:marRight w:val="0"/>
      <w:marTop w:val="0"/>
      <w:marBottom w:val="0"/>
      <w:divBdr>
        <w:top w:val="none" w:sz="0" w:space="0" w:color="auto"/>
        <w:left w:val="none" w:sz="0" w:space="0" w:color="auto"/>
        <w:bottom w:val="none" w:sz="0" w:space="0" w:color="auto"/>
        <w:right w:val="none" w:sz="0" w:space="0" w:color="auto"/>
      </w:divBdr>
    </w:div>
    <w:div w:id="991568182">
      <w:bodyDiv w:val="1"/>
      <w:marLeft w:val="0"/>
      <w:marRight w:val="0"/>
      <w:marTop w:val="0"/>
      <w:marBottom w:val="0"/>
      <w:divBdr>
        <w:top w:val="none" w:sz="0" w:space="0" w:color="auto"/>
        <w:left w:val="none" w:sz="0" w:space="0" w:color="auto"/>
        <w:bottom w:val="none" w:sz="0" w:space="0" w:color="auto"/>
        <w:right w:val="none" w:sz="0" w:space="0" w:color="auto"/>
      </w:divBdr>
    </w:div>
    <w:div w:id="1272401557">
      <w:bodyDiv w:val="1"/>
      <w:marLeft w:val="0"/>
      <w:marRight w:val="0"/>
      <w:marTop w:val="0"/>
      <w:marBottom w:val="0"/>
      <w:divBdr>
        <w:top w:val="none" w:sz="0" w:space="0" w:color="auto"/>
        <w:left w:val="none" w:sz="0" w:space="0" w:color="auto"/>
        <w:bottom w:val="none" w:sz="0" w:space="0" w:color="auto"/>
        <w:right w:val="none" w:sz="0" w:space="0" w:color="auto"/>
      </w:divBdr>
    </w:div>
    <w:div w:id="1287927370">
      <w:bodyDiv w:val="1"/>
      <w:marLeft w:val="0"/>
      <w:marRight w:val="0"/>
      <w:marTop w:val="0"/>
      <w:marBottom w:val="0"/>
      <w:divBdr>
        <w:top w:val="none" w:sz="0" w:space="0" w:color="auto"/>
        <w:left w:val="none" w:sz="0" w:space="0" w:color="auto"/>
        <w:bottom w:val="none" w:sz="0" w:space="0" w:color="auto"/>
        <w:right w:val="none" w:sz="0" w:space="0" w:color="auto"/>
      </w:divBdr>
    </w:div>
    <w:div w:id="1382823731">
      <w:bodyDiv w:val="1"/>
      <w:marLeft w:val="0"/>
      <w:marRight w:val="0"/>
      <w:marTop w:val="0"/>
      <w:marBottom w:val="0"/>
      <w:divBdr>
        <w:top w:val="none" w:sz="0" w:space="0" w:color="auto"/>
        <w:left w:val="none" w:sz="0" w:space="0" w:color="auto"/>
        <w:bottom w:val="none" w:sz="0" w:space="0" w:color="auto"/>
        <w:right w:val="none" w:sz="0" w:space="0" w:color="auto"/>
      </w:divBdr>
    </w:div>
    <w:div w:id="1416710501">
      <w:bodyDiv w:val="1"/>
      <w:marLeft w:val="0"/>
      <w:marRight w:val="0"/>
      <w:marTop w:val="0"/>
      <w:marBottom w:val="0"/>
      <w:divBdr>
        <w:top w:val="none" w:sz="0" w:space="0" w:color="auto"/>
        <w:left w:val="none" w:sz="0" w:space="0" w:color="auto"/>
        <w:bottom w:val="none" w:sz="0" w:space="0" w:color="auto"/>
        <w:right w:val="none" w:sz="0" w:space="0" w:color="auto"/>
      </w:divBdr>
    </w:div>
    <w:div w:id="1583182078">
      <w:bodyDiv w:val="1"/>
      <w:marLeft w:val="0"/>
      <w:marRight w:val="0"/>
      <w:marTop w:val="0"/>
      <w:marBottom w:val="0"/>
      <w:divBdr>
        <w:top w:val="none" w:sz="0" w:space="0" w:color="auto"/>
        <w:left w:val="none" w:sz="0" w:space="0" w:color="auto"/>
        <w:bottom w:val="none" w:sz="0" w:space="0" w:color="auto"/>
        <w:right w:val="none" w:sz="0" w:space="0" w:color="auto"/>
      </w:divBdr>
    </w:div>
    <w:div w:id="1876774735">
      <w:bodyDiv w:val="1"/>
      <w:marLeft w:val="0"/>
      <w:marRight w:val="0"/>
      <w:marTop w:val="0"/>
      <w:marBottom w:val="0"/>
      <w:divBdr>
        <w:top w:val="none" w:sz="0" w:space="0" w:color="auto"/>
        <w:left w:val="none" w:sz="0" w:space="0" w:color="auto"/>
        <w:bottom w:val="none" w:sz="0" w:space="0" w:color="auto"/>
        <w:right w:val="none" w:sz="0" w:space="0" w:color="auto"/>
      </w:divBdr>
    </w:div>
    <w:div w:id="1952930208">
      <w:bodyDiv w:val="1"/>
      <w:marLeft w:val="0"/>
      <w:marRight w:val="0"/>
      <w:marTop w:val="0"/>
      <w:marBottom w:val="0"/>
      <w:divBdr>
        <w:top w:val="none" w:sz="0" w:space="0" w:color="auto"/>
        <w:left w:val="none" w:sz="0" w:space="0" w:color="auto"/>
        <w:bottom w:val="none" w:sz="0" w:space="0" w:color="auto"/>
        <w:right w:val="none" w:sz="0" w:space="0" w:color="auto"/>
      </w:divBdr>
    </w:div>
    <w:div w:id="2064911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dzeke/ColoradoRiverFutures/tree/master/LakePowellTemperatureScenarios"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gcdamp.com/index.php?title=File:LTEMP_monthly_volumes.png" TargetMode="External"/><Relationship Id="rId26" Type="http://schemas.openxmlformats.org/officeDocument/2006/relationships/hyperlink" Target="https://www.researchgate.net/profile/Theodore_Melis/publication/258998603_Proceedings_of_the_Colorado_River_Basin_Science_and_Resource_Management_Symposium_November_1820_2008_Scottsdale_Arizona/links/00b7d529a09f5a86cb000000.pdf" TargetMode="External"/><Relationship Id="rId3" Type="http://schemas.openxmlformats.org/officeDocument/2006/relationships/customXml" Target="../customXml/item3.xml"/><Relationship Id="rId21" Type="http://schemas.openxmlformats.org/officeDocument/2006/relationships/hyperlink" Target="https://doi.org/10.3398/064.078.0105" TargetMode="Externa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hyperlink" Target="https://gcdamp.com/index.php?title=TEMPERATURE" TargetMode="External"/><Relationship Id="rId25" Type="http://schemas.openxmlformats.org/officeDocument/2006/relationships/hyperlink" Target="https://pubs.usgs.gov/fs/2011/3002/fs2011-3002.pdf" TargetMode="External"/><Relationship Id="rId2" Type="http://schemas.openxmlformats.org/officeDocument/2006/relationships/customXml" Target="../customXml/item2.xml"/><Relationship Id="rId16" Type="http://schemas.openxmlformats.org/officeDocument/2006/relationships/hyperlink" Target="https://doi.org/10.13140/RG.2.2.31954.61124" TargetMode="External"/><Relationship Id="rId20" Type="http://schemas.openxmlformats.org/officeDocument/2006/relationships/hyperlink" Target="https://www.nps.gov/grca/learn/nature/fish-native.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24" Type="http://schemas.openxmlformats.org/officeDocument/2006/relationships/hyperlink" Target="https://www.fws.gov/fisheries/freshwater-fish-of-america/humpback_chub.html"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usbr.gov/lc/phoenix/AZ100/1940/mexican_water_treaty.html" TargetMode="External"/><Relationship Id="rId28"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hyperlink" Target="https://doi.org/10.3398/064.080.0202"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yperlink" Target="https://www.usbr.gov/lc/region/pao/pdfiles/crcompct.pdf" TargetMode="External"/><Relationship Id="rId27" Type="http://schemas.openxmlformats.org/officeDocument/2006/relationships/hyperlink" Target="https://doi.org/10.1002/rra.1179\"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9053B79C774469444020E703F3D42" ma:contentTypeVersion="7" ma:contentTypeDescription="Create a new document." ma:contentTypeScope="" ma:versionID="afff008d91ca836af99d3d00cb40718d">
  <xsd:schema xmlns:xsd="http://www.w3.org/2001/XMLSchema" xmlns:xs="http://www.w3.org/2001/XMLSchema" xmlns:p="http://schemas.microsoft.com/office/2006/metadata/properties" xmlns:ns3="680ec451-bccc-4e75-9c61-3276f89990b7" xmlns:ns4="9b861251-ba13-47fd-b8d2-3e5bb663814e" targetNamespace="http://schemas.microsoft.com/office/2006/metadata/properties" ma:root="true" ma:fieldsID="c253fa9c06b848681ab70181c9e2867a" ns3:_="" ns4:_="">
    <xsd:import namespace="680ec451-bccc-4e75-9c61-3276f89990b7"/>
    <xsd:import namespace="9b861251-ba13-47fd-b8d2-3e5bb663814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ec451-bccc-4e75-9c61-3276f89990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861251-ba13-47fd-b8d2-3e5bb663814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101BEA-000D-40B7-93EC-17F1EBB061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ec451-bccc-4e75-9c61-3276f89990b7"/>
    <ds:schemaRef ds:uri="9b861251-ba13-47fd-b8d2-3e5bb6638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D72841-073E-4381-BFB6-29D7D88D888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8B9FF9-02CA-4CC7-8D3B-C5598D122AFA}">
  <ds:schemaRefs>
    <ds:schemaRef ds:uri="http://schemas.openxmlformats.org/officeDocument/2006/bibliography"/>
  </ds:schemaRefs>
</ds:datastoreItem>
</file>

<file path=customXml/itemProps4.xml><?xml version="1.0" encoding="utf-8"?>
<ds:datastoreItem xmlns:ds="http://schemas.openxmlformats.org/officeDocument/2006/customXml" ds:itemID="{ABEE66E5-0929-4CD4-8830-5BA1F075E2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Aveek</dc:creator>
  <cp:keywords/>
  <dc:description/>
  <cp:lastModifiedBy>Moazzam Ali  Rind</cp:lastModifiedBy>
  <cp:revision>10</cp:revision>
  <dcterms:created xsi:type="dcterms:W3CDTF">2020-11-19T06:27:00Z</dcterms:created>
  <dcterms:modified xsi:type="dcterms:W3CDTF">2020-11-19T18:44:00Z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0x0101002749053B79C774469444020E703F3D42</vt:lpwstr>
  </property>
</Properties>
</file>