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BFFA" w14:textId="77777777" w:rsidR="003F0563" w:rsidRPr="007B1B74" w:rsidRDefault="003F0563" w:rsidP="00C40505">
      <w:pPr>
        <w:pStyle w:val="Title"/>
        <w:rPr>
          <w:rFonts w:ascii="Arial" w:hAnsi="Arial" w:cs="Arial"/>
        </w:rPr>
      </w:pPr>
    </w:p>
    <w:p w14:paraId="3809CCA8" w14:textId="77777777" w:rsidR="003F0563" w:rsidRPr="007B1B74" w:rsidRDefault="003F0563" w:rsidP="00C40505">
      <w:pPr>
        <w:pStyle w:val="Title"/>
        <w:rPr>
          <w:rFonts w:ascii="Arial" w:hAnsi="Arial" w:cs="Arial"/>
        </w:rPr>
      </w:pPr>
    </w:p>
    <w:p w14:paraId="0C85D2CF" w14:textId="77777777" w:rsidR="003F0563" w:rsidRPr="007B1B74" w:rsidRDefault="003F0563" w:rsidP="00C40505">
      <w:pPr>
        <w:pStyle w:val="Title"/>
        <w:rPr>
          <w:rFonts w:ascii="Arial" w:hAnsi="Arial" w:cs="Arial"/>
        </w:rPr>
      </w:pPr>
    </w:p>
    <w:p w14:paraId="3B70DDF7" w14:textId="4B498942" w:rsidR="00C40505" w:rsidRPr="007B1B74" w:rsidRDefault="00C40505" w:rsidP="007B1B74">
      <w:pPr>
        <w:pStyle w:val="Title"/>
        <w:jc w:val="center"/>
        <w:rPr>
          <w:rFonts w:ascii="Arial" w:hAnsi="Arial" w:cs="Arial"/>
          <w:sz w:val="52"/>
          <w:szCs w:val="52"/>
        </w:rPr>
      </w:pPr>
      <w:r w:rsidRPr="007B1B74">
        <w:rPr>
          <w:rFonts w:ascii="Arial" w:hAnsi="Arial" w:cs="Arial"/>
          <w:sz w:val="52"/>
          <w:szCs w:val="52"/>
        </w:rPr>
        <w:t>OBD Modes Requirements</w:t>
      </w:r>
      <w:r w:rsidR="007B1B74" w:rsidRPr="007B1B74">
        <w:rPr>
          <w:rFonts w:ascii="Arial" w:hAnsi="Arial" w:cs="Arial"/>
          <w:sz w:val="52"/>
          <w:szCs w:val="52"/>
        </w:rPr>
        <w:t xml:space="preserve"> </w:t>
      </w:r>
      <w:r w:rsidRPr="007B1B74">
        <w:rPr>
          <w:rFonts w:ascii="Arial" w:hAnsi="Arial" w:cs="Arial"/>
          <w:sz w:val="52"/>
          <w:szCs w:val="52"/>
        </w:rPr>
        <w:t>Document</w:t>
      </w:r>
    </w:p>
    <w:p w14:paraId="4FE4AB27" w14:textId="77777777" w:rsidR="00C40505" w:rsidRPr="007B1B74" w:rsidRDefault="00C40505">
      <w:pPr>
        <w:rPr>
          <w:rFonts w:ascii="Arial" w:eastAsiaTheme="majorEastAsia" w:hAnsi="Arial" w:cs="Arial"/>
          <w:spacing w:val="-10"/>
          <w:kern w:val="28"/>
          <w:sz w:val="56"/>
          <w:szCs w:val="56"/>
        </w:rPr>
      </w:pPr>
      <w:r w:rsidRPr="007B1B74">
        <w:rPr>
          <w:rFonts w:ascii="Arial" w:hAnsi="Arial" w:cs="Arial"/>
        </w:rPr>
        <w:br w:type="page"/>
      </w:r>
    </w:p>
    <w:sdt>
      <w:sdtPr>
        <w:rPr>
          <w:rFonts w:ascii="Arial" w:eastAsiaTheme="minorHAnsi" w:hAnsi="Arial" w:cs="Arial"/>
          <w:color w:val="auto"/>
          <w:kern w:val="2"/>
          <w:sz w:val="22"/>
          <w:szCs w:val="22"/>
          <w:lang w:val="en-IN"/>
          <w14:ligatures w14:val="standardContextual"/>
        </w:rPr>
        <w:id w:val="-1888568325"/>
        <w:docPartObj>
          <w:docPartGallery w:val="Table of Contents"/>
          <w:docPartUnique/>
        </w:docPartObj>
      </w:sdtPr>
      <w:sdtEndPr>
        <w:rPr>
          <w:b/>
          <w:bCs/>
          <w:noProof/>
        </w:rPr>
      </w:sdtEndPr>
      <w:sdtContent>
        <w:p w14:paraId="3112B688" w14:textId="643FB343" w:rsidR="00C40505" w:rsidRPr="00A9458E" w:rsidRDefault="00C40505">
          <w:pPr>
            <w:pStyle w:val="TOCHeading"/>
            <w:rPr>
              <w:rFonts w:ascii="Arial" w:hAnsi="Arial" w:cs="Arial"/>
              <w:color w:val="4F81BD" w:themeColor="accent1"/>
            </w:rPr>
          </w:pPr>
          <w:r w:rsidRPr="00A9458E">
            <w:rPr>
              <w:rFonts w:ascii="Arial" w:hAnsi="Arial" w:cs="Arial"/>
              <w:color w:val="4F81BD" w:themeColor="accent1"/>
            </w:rPr>
            <w:t>Contents</w:t>
          </w:r>
        </w:p>
        <w:p w14:paraId="1A95A6DA" w14:textId="10069C1F" w:rsidR="009266A4" w:rsidRPr="007B1B74" w:rsidRDefault="00C40505">
          <w:pPr>
            <w:pStyle w:val="TOC1"/>
            <w:tabs>
              <w:tab w:val="right" w:leader="dot" w:pos="9016"/>
            </w:tabs>
            <w:rPr>
              <w:rFonts w:ascii="Arial" w:eastAsiaTheme="minorEastAsia" w:hAnsi="Arial" w:cs="Arial"/>
              <w:noProof/>
              <w:sz w:val="24"/>
              <w:szCs w:val="24"/>
              <w:lang w:eastAsia="en-IN"/>
            </w:rPr>
          </w:pPr>
          <w:r w:rsidRPr="007B1B74">
            <w:rPr>
              <w:rFonts w:ascii="Arial" w:hAnsi="Arial" w:cs="Arial"/>
            </w:rPr>
            <w:fldChar w:fldCharType="begin"/>
          </w:r>
          <w:r w:rsidRPr="007B1B74">
            <w:rPr>
              <w:rFonts w:ascii="Arial" w:hAnsi="Arial" w:cs="Arial"/>
            </w:rPr>
            <w:instrText xml:space="preserve"> TOC \o "1-3" \h \z \u </w:instrText>
          </w:r>
          <w:r w:rsidRPr="007B1B74">
            <w:rPr>
              <w:rFonts w:ascii="Arial" w:hAnsi="Arial" w:cs="Arial"/>
            </w:rPr>
            <w:fldChar w:fldCharType="separate"/>
          </w:r>
          <w:hyperlink w:anchor="_Toc194143298" w:history="1">
            <w:r w:rsidR="009266A4" w:rsidRPr="007B1B74">
              <w:rPr>
                <w:rStyle w:val="Hyperlink"/>
                <w:rFonts w:ascii="Arial" w:hAnsi="Arial" w:cs="Arial"/>
                <w:noProof/>
              </w:rPr>
              <w:t>Document Control</w:t>
            </w:r>
            <w:r w:rsidR="009266A4" w:rsidRPr="007B1B74">
              <w:rPr>
                <w:rFonts w:ascii="Arial" w:hAnsi="Arial" w:cs="Arial"/>
                <w:noProof/>
                <w:webHidden/>
              </w:rPr>
              <w:tab/>
            </w:r>
            <w:r w:rsidR="009266A4" w:rsidRPr="007B1B74">
              <w:rPr>
                <w:rFonts w:ascii="Arial" w:hAnsi="Arial" w:cs="Arial"/>
                <w:noProof/>
                <w:webHidden/>
              </w:rPr>
              <w:fldChar w:fldCharType="begin"/>
            </w:r>
            <w:r w:rsidR="009266A4" w:rsidRPr="007B1B74">
              <w:rPr>
                <w:rFonts w:ascii="Arial" w:hAnsi="Arial" w:cs="Arial"/>
                <w:noProof/>
                <w:webHidden/>
              </w:rPr>
              <w:instrText xml:space="preserve"> PAGEREF _Toc194143298 \h </w:instrText>
            </w:r>
            <w:r w:rsidR="009266A4" w:rsidRPr="007B1B74">
              <w:rPr>
                <w:rFonts w:ascii="Arial" w:hAnsi="Arial" w:cs="Arial"/>
                <w:noProof/>
                <w:webHidden/>
              </w:rPr>
            </w:r>
            <w:r w:rsidR="009266A4" w:rsidRPr="007B1B74">
              <w:rPr>
                <w:rFonts w:ascii="Arial" w:hAnsi="Arial" w:cs="Arial"/>
                <w:noProof/>
                <w:webHidden/>
              </w:rPr>
              <w:fldChar w:fldCharType="separate"/>
            </w:r>
            <w:r w:rsidR="009266A4" w:rsidRPr="007B1B74">
              <w:rPr>
                <w:rFonts w:ascii="Arial" w:hAnsi="Arial" w:cs="Arial"/>
                <w:noProof/>
                <w:webHidden/>
              </w:rPr>
              <w:t>3</w:t>
            </w:r>
            <w:r w:rsidR="009266A4" w:rsidRPr="007B1B74">
              <w:rPr>
                <w:rFonts w:ascii="Arial" w:hAnsi="Arial" w:cs="Arial"/>
                <w:noProof/>
                <w:webHidden/>
              </w:rPr>
              <w:fldChar w:fldCharType="end"/>
            </w:r>
          </w:hyperlink>
        </w:p>
        <w:p w14:paraId="7A2EAEFE" w14:textId="34EC1084" w:rsidR="009266A4" w:rsidRPr="007B1B74" w:rsidRDefault="009266A4">
          <w:pPr>
            <w:pStyle w:val="TOC1"/>
            <w:tabs>
              <w:tab w:val="right" w:leader="dot" w:pos="9016"/>
            </w:tabs>
            <w:rPr>
              <w:rFonts w:ascii="Arial" w:eastAsiaTheme="minorEastAsia" w:hAnsi="Arial" w:cs="Arial"/>
              <w:noProof/>
              <w:sz w:val="24"/>
              <w:szCs w:val="24"/>
              <w:lang w:eastAsia="en-IN"/>
            </w:rPr>
          </w:pPr>
          <w:hyperlink w:anchor="_Toc194143299" w:history="1">
            <w:r w:rsidRPr="007B1B74">
              <w:rPr>
                <w:rStyle w:val="Hyperlink"/>
                <w:rFonts w:ascii="Arial" w:hAnsi="Arial" w:cs="Arial"/>
                <w:noProof/>
              </w:rPr>
              <w:t>Document History</w:t>
            </w:r>
            <w:r w:rsidRPr="007B1B74">
              <w:rPr>
                <w:rFonts w:ascii="Arial" w:hAnsi="Arial" w:cs="Arial"/>
                <w:noProof/>
                <w:webHidden/>
              </w:rPr>
              <w:tab/>
            </w:r>
            <w:r w:rsidRPr="007B1B74">
              <w:rPr>
                <w:rFonts w:ascii="Arial" w:hAnsi="Arial" w:cs="Arial"/>
                <w:noProof/>
                <w:webHidden/>
              </w:rPr>
              <w:fldChar w:fldCharType="begin"/>
            </w:r>
            <w:r w:rsidRPr="007B1B74">
              <w:rPr>
                <w:rFonts w:ascii="Arial" w:hAnsi="Arial" w:cs="Arial"/>
                <w:noProof/>
                <w:webHidden/>
              </w:rPr>
              <w:instrText xml:space="preserve"> PAGEREF _Toc194143299 \h </w:instrText>
            </w:r>
            <w:r w:rsidRPr="007B1B74">
              <w:rPr>
                <w:rFonts w:ascii="Arial" w:hAnsi="Arial" w:cs="Arial"/>
                <w:noProof/>
                <w:webHidden/>
              </w:rPr>
            </w:r>
            <w:r w:rsidRPr="007B1B74">
              <w:rPr>
                <w:rFonts w:ascii="Arial" w:hAnsi="Arial" w:cs="Arial"/>
                <w:noProof/>
                <w:webHidden/>
              </w:rPr>
              <w:fldChar w:fldCharType="separate"/>
            </w:r>
            <w:r w:rsidRPr="007B1B74">
              <w:rPr>
                <w:rFonts w:ascii="Arial" w:hAnsi="Arial" w:cs="Arial"/>
                <w:noProof/>
                <w:webHidden/>
              </w:rPr>
              <w:t>4</w:t>
            </w:r>
            <w:r w:rsidRPr="007B1B74">
              <w:rPr>
                <w:rFonts w:ascii="Arial" w:hAnsi="Arial" w:cs="Arial"/>
                <w:noProof/>
                <w:webHidden/>
              </w:rPr>
              <w:fldChar w:fldCharType="end"/>
            </w:r>
          </w:hyperlink>
        </w:p>
        <w:p w14:paraId="6BFC3025" w14:textId="6D109A62" w:rsidR="009266A4" w:rsidRPr="007B1B74" w:rsidRDefault="009266A4">
          <w:pPr>
            <w:pStyle w:val="TOC1"/>
            <w:tabs>
              <w:tab w:val="right" w:leader="dot" w:pos="9016"/>
            </w:tabs>
            <w:rPr>
              <w:rFonts w:ascii="Arial" w:eastAsiaTheme="minorEastAsia" w:hAnsi="Arial" w:cs="Arial"/>
              <w:noProof/>
              <w:sz w:val="24"/>
              <w:szCs w:val="24"/>
              <w:lang w:eastAsia="en-IN"/>
            </w:rPr>
          </w:pPr>
          <w:hyperlink w:anchor="_Toc194143300" w:history="1">
            <w:r w:rsidRPr="007B1B74">
              <w:rPr>
                <w:rStyle w:val="Hyperlink"/>
                <w:rFonts w:ascii="Arial" w:hAnsi="Arial" w:cs="Arial"/>
                <w:noProof/>
              </w:rPr>
              <w:t>Introduction</w:t>
            </w:r>
            <w:r w:rsidRPr="007B1B74">
              <w:rPr>
                <w:rFonts w:ascii="Arial" w:hAnsi="Arial" w:cs="Arial"/>
                <w:noProof/>
                <w:webHidden/>
              </w:rPr>
              <w:tab/>
            </w:r>
            <w:r w:rsidRPr="007B1B74">
              <w:rPr>
                <w:rFonts w:ascii="Arial" w:hAnsi="Arial" w:cs="Arial"/>
                <w:noProof/>
                <w:webHidden/>
              </w:rPr>
              <w:fldChar w:fldCharType="begin"/>
            </w:r>
            <w:r w:rsidRPr="007B1B74">
              <w:rPr>
                <w:rFonts w:ascii="Arial" w:hAnsi="Arial" w:cs="Arial"/>
                <w:noProof/>
                <w:webHidden/>
              </w:rPr>
              <w:instrText xml:space="preserve"> PAGEREF _Toc194143300 \h </w:instrText>
            </w:r>
            <w:r w:rsidRPr="007B1B74">
              <w:rPr>
                <w:rFonts w:ascii="Arial" w:hAnsi="Arial" w:cs="Arial"/>
                <w:noProof/>
                <w:webHidden/>
              </w:rPr>
            </w:r>
            <w:r w:rsidRPr="007B1B74">
              <w:rPr>
                <w:rFonts w:ascii="Arial" w:hAnsi="Arial" w:cs="Arial"/>
                <w:noProof/>
                <w:webHidden/>
              </w:rPr>
              <w:fldChar w:fldCharType="separate"/>
            </w:r>
            <w:r w:rsidRPr="007B1B74">
              <w:rPr>
                <w:rFonts w:ascii="Arial" w:hAnsi="Arial" w:cs="Arial"/>
                <w:noProof/>
                <w:webHidden/>
              </w:rPr>
              <w:t>5</w:t>
            </w:r>
            <w:r w:rsidRPr="007B1B74">
              <w:rPr>
                <w:rFonts w:ascii="Arial" w:hAnsi="Arial" w:cs="Arial"/>
                <w:noProof/>
                <w:webHidden/>
              </w:rPr>
              <w:fldChar w:fldCharType="end"/>
            </w:r>
          </w:hyperlink>
        </w:p>
        <w:p w14:paraId="44CFEE9B" w14:textId="660BBF2D" w:rsidR="009266A4" w:rsidRPr="007B1B74" w:rsidRDefault="009266A4">
          <w:pPr>
            <w:pStyle w:val="TOC1"/>
            <w:tabs>
              <w:tab w:val="right" w:leader="dot" w:pos="9016"/>
            </w:tabs>
            <w:rPr>
              <w:rFonts w:ascii="Arial" w:eastAsiaTheme="minorEastAsia" w:hAnsi="Arial" w:cs="Arial"/>
              <w:noProof/>
              <w:sz w:val="24"/>
              <w:szCs w:val="24"/>
              <w:lang w:eastAsia="en-IN"/>
            </w:rPr>
          </w:pPr>
          <w:hyperlink w:anchor="_Toc194143301" w:history="1">
            <w:r w:rsidRPr="007B1B74">
              <w:rPr>
                <w:rStyle w:val="Hyperlink"/>
                <w:rFonts w:ascii="Arial" w:hAnsi="Arial" w:cs="Arial"/>
                <w:noProof/>
              </w:rPr>
              <w:t>Functional Description</w:t>
            </w:r>
            <w:r w:rsidRPr="007B1B74">
              <w:rPr>
                <w:rFonts w:ascii="Arial" w:hAnsi="Arial" w:cs="Arial"/>
                <w:noProof/>
                <w:webHidden/>
              </w:rPr>
              <w:tab/>
            </w:r>
            <w:r w:rsidRPr="007B1B74">
              <w:rPr>
                <w:rFonts w:ascii="Arial" w:hAnsi="Arial" w:cs="Arial"/>
                <w:noProof/>
                <w:webHidden/>
              </w:rPr>
              <w:fldChar w:fldCharType="begin"/>
            </w:r>
            <w:r w:rsidRPr="007B1B74">
              <w:rPr>
                <w:rFonts w:ascii="Arial" w:hAnsi="Arial" w:cs="Arial"/>
                <w:noProof/>
                <w:webHidden/>
              </w:rPr>
              <w:instrText xml:space="preserve"> PAGEREF _Toc194143301 \h </w:instrText>
            </w:r>
            <w:r w:rsidRPr="007B1B74">
              <w:rPr>
                <w:rFonts w:ascii="Arial" w:hAnsi="Arial" w:cs="Arial"/>
                <w:noProof/>
                <w:webHidden/>
              </w:rPr>
            </w:r>
            <w:r w:rsidRPr="007B1B74">
              <w:rPr>
                <w:rFonts w:ascii="Arial" w:hAnsi="Arial" w:cs="Arial"/>
                <w:noProof/>
                <w:webHidden/>
              </w:rPr>
              <w:fldChar w:fldCharType="separate"/>
            </w:r>
            <w:r w:rsidRPr="007B1B74">
              <w:rPr>
                <w:rFonts w:ascii="Arial" w:hAnsi="Arial" w:cs="Arial"/>
                <w:noProof/>
                <w:webHidden/>
              </w:rPr>
              <w:t>5</w:t>
            </w:r>
            <w:r w:rsidRPr="007B1B74">
              <w:rPr>
                <w:rFonts w:ascii="Arial" w:hAnsi="Arial" w:cs="Arial"/>
                <w:noProof/>
                <w:webHidden/>
              </w:rPr>
              <w:fldChar w:fldCharType="end"/>
            </w:r>
          </w:hyperlink>
        </w:p>
        <w:p w14:paraId="78019130" w14:textId="3718586A" w:rsidR="009266A4" w:rsidRPr="007B1B74" w:rsidRDefault="009266A4">
          <w:pPr>
            <w:pStyle w:val="TOC1"/>
            <w:tabs>
              <w:tab w:val="right" w:leader="dot" w:pos="9016"/>
            </w:tabs>
            <w:rPr>
              <w:rFonts w:ascii="Arial" w:eastAsiaTheme="minorEastAsia" w:hAnsi="Arial" w:cs="Arial"/>
              <w:noProof/>
              <w:sz w:val="24"/>
              <w:szCs w:val="24"/>
              <w:lang w:eastAsia="en-IN"/>
            </w:rPr>
          </w:pPr>
          <w:hyperlink w:anchor="_Toc194143302" w:history="1">
            <w:r w:rsidRPr="007B1B74">
              <w:rPr>
                <w:rStyle w:val="Hyperlink"/>
                <w:rFonts w:ascii="Arial" w:hAnsi="Arial" w:cs="Arial"/>
                <w:noProof/>
              </w:rPr>
              <w:t>Requirements</w:t>
            </w:r>
            <w:r w:rsidRPr="007B1B74">
              <w:rPr>
                <w:rFonts w:ascii="Arial" w:hAnsi="Arial" w:cs="Arial"/>
                <w:noProof/>
                <w:webHidden/>
              </w:rPr>
              <w:tab/>
            </w:r>
            <w:r w:rsidRPr="007B1B74">
              <w:rPr>
                <w:rFonts w:ascii="Arial" w:hAnsi="Arial" w:cs="Arial"/>
                <w:noProof/>
                <w:webHidden/>
              </w:rPr>
              <w:fldChar w:fldCharType="begin"/>
            </w:r>
            <w:r w:rsidRPr="007B1B74">
              <w:rPr>
                <w:rFonts w:ascii="Arial" w:hAnsi="Arial" w:cs="Arial"/>
                <w:noProof/>
                <w:webHidden/>
              </w:rPr>
              <w:instrText xml:space="preserve"> PAGEREF _Toc194143302 \h </w:instrText>
            </w:r>
            <w:r w:rsidRPr="007B1B74">
              <w:rPr>
                <w:rFonts w:ascii="Arial" w:hAnsi="Arial" w:cs="Arial"/>
                <w:noProof/>
                <w:webHidden/>
              </w:rPr>
            </w:r>
            <w:r w:rsidRPr="007B1B74">
              <w:rPr>
                <w:rFonts w:ascii="Arial" w:hAnsi="Arial" w:cs="Arial"/>
                <w:noProof/>
                <w:webHidden/>
              </w:rPr>
              <w:fldChar w:fldCharType="separate"/>
            </w:r>
            <w:r w:rsidRPr="007B1B74">
              <w:rPr>
                <w:rFonts w:ascii="Arial" w:hAnsi="Arial" w:cs="Arial"/>
                <w:noProof/>
                <w:webHidden/>
              </w:rPr>
              <w:t>5</w:t>
            </w:r>
            <w:r w:rsidRPr="007B1B74">
              <w:rPr>
                <w:rFonts w:ascii="Arial" w:hAnsi="Arial" w:cs="Arial"/>
                <w:noProof/>
                <w:webHidden/>
              </w:rPr>
              <w:fldChar w:fldCharType="end"/>
            </w:r>
          </w:hyperlink>
        </w:p>
        <w:p w14:paraId="6F2BD951" w14:textId="3C18DCED" w:rsidR="009266A4" w:rsidRPr="007B1B74" w:rsidRDefault="009266A4">
          <w:pPr>
            <w:pStyle w:val="TOC1"/>
            <w:tabs>
              <w:tab w:val="right" w:leader="dot" w:pos="9016"/>
            </w:tabs>
            <w:rPr>
              <w:rFonts w:ascii="Arial" w:eastAsiaTheme="minorEastAsia" w:hAnsi="Arial" w:cs="Arial"/>
              <w:noProof/>
              <w:sz w:val="24"/>
              <w:szCs w:val="24"/>
              <w:lang w:eastAsia="en-IN"/>
            </w:rPr>
          </w:pPr>
          <w:hyperlink w:anchor="_Toc194143303" w:history="1">
            <w:r w:rsidRPr="007B1B74">
              <w:rPr>
                <w:rStyle w:val="Hyperlink"/>
                <w:rFonts w:ascii="Arial" w:hAnsi="Arial" w:cs="Arial"/>
                <w:noProof/>
              </w:rPr>
              <w:t>References</w:t>
            </w:r>
            <w:r w:rsidRPr="007B1B74">
              <w:rPr>
                <w:rFonts w:ascii="Arial" w:hAnsi="Arial" w:cs="Arial"/>
                <w:noProof/>
                <w:webHidden/>
              </w:rPr>
              <w:tab/>
            </w:r>
            <w:r w:rsidRPr="007B1B74">
              <w:rPr>
                <w:rFonts w:ascii="Arial" w:hAnsi="Arial" w:cs="Arial"/>
                <w:noProof/>
                <w:webHidden/>
              </w:rPr>
              <w:fldChar w:fldCharType="begin"/>
            </w:r>
            <w:r w:rsidRPr="007B1B74">
              <w:rPr>
                <w:rFonts w:ascii="Arial" w:hAnsi="Arial" w:cs="Arial"/>
                <w:noProof/>
                <w:webHidden/>
              </w:rPr>
              <w:instrText xml:space="preserve"> PAGEREF _Toc194143303 \h </w:instrText>
            </w:r>
            <w:r w:rsidRPr="007B1B74">
              <w:rPr>
                <w:rFonts w:ascii="Arial" w:hAnsi="Arial" w:cs="Arial"/>
                <w:noProof/>
                <w:webHidden/>
              </w:rPr>
            </w:r>
            <w:r w:rsidRPr="007B1B74">
              <w:rPr>
                <w:rFonts w:ascii="Arial" w:hAnsi="Arial" w:cs="Arial"/>
                <w:noProof/>
                <w:webHidden/>
              </w:rPr>
              <w:fldChar w:fldCharType="separate"/>
            </w:r>
            <w:r w:rsidRPr="007B1B74">
              <w:rPr>
                <w:rFonts w:ascii="Arial" w:hAnsi="Arial" w:cs="Arial"/>
                <w:noProof/>
                <w:webHidden/>
              </w:rPr>
              <w:t>5</w:t>
            </w:r>
            <w:r w:rsidRPr="007B1B74">
              <w:rPr>
                <w:rFonts w:ascii="Arial" w:hAnsi="Arial" w:cs="Arial"/>
                <w:noProof/>
                <w:webHidden/>
              </w:rPr>
              <w:fldChar w:fldCharType="end"/>
            </w:r>
          </w:hyperlink>
        </w:p>
        <w:p w14:paraId="35F15187" w14:textId="003CF470" w:rsidR="00C40505" w:rsidRPr="007B1B74" w:rsidRDefault="00C40505">
          <w:pPr>
            <w:rPr>
              <w:rFonts w:ascii="Arial" w:hAnsi="Arial" w:cs="Arial"/>
            </w:rPr>
          </w:pPr>
          <w:r w:rsidRPr="007B1B74">
            <w:rPr>
              <w:rFonts w:ascii="Arial" w:hAnsi="Arial" w:cs="Arial"/>
              <w:b/>
              <w:bCs/>
              <w:noProof/>
            </w:rPr>
            <w:fldChar w:fldCharType="end"/>
          </w:r>
        </w:p>
      </w:sdtContent>
    </w:sdt>
    <w:p w14:paraId="2F126268" w14:textId="77777777" w:rsidR="00C40505" w:rsidRPr="007B1B74" w:rsidRDefault="00C40505" w:rsidP="00C40505">
      <w:pPr>
        <w:pStyle w:val="Title"/>
        <w:rPr>
          <w:rFonts w:ascii="Arial" w:hAnsi="Arial" w:cs="Arial"/>
        </w:rPr>
      </w:pPr>
    </w:p>
    <w:p w14:paraId="10A4099B" w14:textId="77777777" w:rsidR="00C40505" w:rsidRPr="007B1B74" w:rsidRDefault="00C40505">
      <w:pPr>
        <w:rPr>
          <w:rFonts w:ascii="Arial" w:eastAsiaTheme="majorEastAsia" w:hAnsi="Arial" w:cs="Arial"/>
          <w:color w:val="365F91" w:themeColor="accent1" w:themeShade="BF"/>
          <w:sz w:val="40"/>
          <w:szCs w:val="40"/>
        </w:rPr>
      </w:pPr>
      <w:r w:rsidRPr="007B1B74">
        <w:rPr>
          <w:rFonts w:ascii="Arial" w:hAnsi="Arial" w:cs="Arial"/>
        </w:rPr>
        <w:br w:type="page"/>
      </w:r>
    </w:p>
    <w:p w14:paraId="700862FA" w14:textId="77777777" w:rsidR="00C40505" w:rsidRPr="00A9458E" w:rsidRDefault="00C40505" w:rsidP="00C40505">
      <w:pPr>
        <w:pStyle w:val="Heading1"/>
        <w:rPr>
          <w:rFonts w:ascii="Arial" w:hAnsi="Arial" w:cs="Arial"/>
          <w:color w:val="4F81BD" w:themeColor="accent1"/>
        </w:rPr>
      </w:pPr>
      <w:bookmarkStart w:id="0" w:name="_Toc194143298"/>
      <w:r w:rsidRPr="00A9458E">
        <w:rPr>
          <w:rFonts w:ascii="Arial" w:hAnsi="Arial" w:cs="Arial"/>
          <w:color w:val="4F81BD" w:themeColor="accent1"/>
        </w:rPr>
        <w:lastRenderedPageBreak/>
        <w:t>Document Control</w:t>
      </w:r>
      <w:bookmarkEnd w:id="0"/>
    </w:p>
    <w:p w14:paraId="072005F1" w14:textId="77DCBC61" w:rsidR="00C40505" w:rsidRPr="007B1B74" w:rsidRDefault="00C40505" w:rsidP="00C40505">
      <w:pPr>
        <w:pStyle w:val="ListParagraph"/>
        <w:numPr>
          <w:ilvl w:val="0"/>
          <w:numId w:val="1"/>
        </w:numPr>
        <w:rPr>
          <w:rFonts w:ascii="Arial" w:hAnsi="Arial" w:cs="Arial"/>
          <w:sz w:val="24"/>
          <w:szCs w:val="24"/>
        </w:rPr>
      </w:pPr>
      <w:r w:rsidRPr="007B1B74">
        <w:rPr>
          <w:rFonts w:ascii="Arial" w:hAnsi="Arial" w:cs="Arial"/>
          <w:sz w:val="24"/>
          <w:szCs w:val="24"/>
        </w:rPr>
        <w:t xml:space="preserve">Document Title: OBD </w:t>
      </w:r>
      <w:r w:rsidR="00D21725" w:rsidRPr="007B1B74">
        <w:rPr>
          <w:rFonts w:ascii="Arial" w:hAnsi="Arial" w:cs="Arial"/>
          <w:sz w:val="24"/>
          <w:szCs w:val="24"/>
        </w:rPr>
        <w:t>Stack</w:t>
      </w:r>
    </w:p>
    <w:p w14:paraId="562EE5B4" w14:textId="47AD7A5F" w:rsidR="00C40505" w:rsidRPr="007B1B74" w:rsidRDefault="00C40505" w:rsidP="00C40505">
      <w:pPr>
        <w:pStyle w:val="ListParagraph"/>
        <w:numPr>
          <w:ilvl w:val="0"/>
          <w:numId w:val="1"/>
        </w:numPr>
        <w:rPr>
          <w:rFonts w:ascii="Arial" w:hAnsi="Arial" w:cs="Arial"/>
          <w:sz w:val="24"/>
          <w:szCs w:val="24"/>
        </w:rPr>
      </w:pPr>
      <w:r w:rsidRPr="007B1B74">
        <w:rPr>
          <w:rFonts w:ascii="Arial" w:hAnsi="Arial" w:cs="Arial"/>
          <w:sz w:val="24"/>
          <w:szCs w:val="24"/>
        </w:rPr>
        <w:t xml:space="preserve">Version: </w:t>
      </w:r>
      <w:r w:rsidR="00A9458E">
        <w:rPr>
          <w:rFonts w:ascii="Arial" w:hAnsi="Arial" w:cs="Arial"/>
          <w:sz w:val="24"/>
          <w:szCs w:val="24"/>
        </w:rPr>
        <w:t>1.0</w:t>
      </w:r>
    </w:p>
    <w:p w14:paraId="5A76E8A3" w14:textId="64D135F8" w:rsidR="00C40505" w:rsidRPr="007B1B74" w:rsidRDefault="00C40505" w:rsidP="00C40505">
      <w:pPr>
        <w:pStyle w:val="ListParagraph"/>
        <w:numPr>
          <w:ilvl w:val="0"/>
          <w:numId w:val="1"/>
        </w:numPr>
        <w:rPr>
          <w:rFonts w:ascii="Arial" w:hAnsi="Arial" w:cs="Arial"/>
          <w:sz w:val="24"/>
          <w:szCs w:val="24"/>
        </w:rPr>
      </w:pPr>
      <w:r w:rsidRPr="007B1B74">
        <w:rPr>
          <w:rFonts w:ascii="Arial" w:hAnsi="Arial" w:cs="Arial"/>
          <w:sz w:val="24"/>
          <w:szCs w:val="24"/>
        </w:rPr>
        <w:t xml:space="preserve">Date: </w:t>
      </w:r>
      <w:r w:rsidR="00820D50" w:rsidRPr="007B1B74">
        <w:rPr>
          <w:rFonts w:ascii="Arial" w:hAnsi="Arial" w:cs="Arial"/>
          <w:sz w:val="24"/>
          <w:szCs w:val="24"/>
        </w:rPr>
        <w:t>31-03-2025</w:t>
      </w:r>
    </w:p>
    <w:p w14:paraId="67D6D2E9" w14:textId="037690F2" w:rsidR="00C40505" w:rsidRPr="007B1B74" w:rsidRDefault="00C40505" w:rsidP="00C40505">
      <w:pPr>
        <w:pStyle w:val="ListParagraph"/>
        <w:numPr>
          <w:ilvl w:val="0"/>
          <w:numId w:val="1"/>
        </w:numPr>
        <w:rPr>
          <w:rFonts w:ascii="Arial" w:hAnsi="Arial" w:cs="Arial"/>
          <w:sz w:val="24"/>
          <w:szCs w:val="24"/>
        </w:rPr>
      </w:pPr>
      <w:r w:rsidRPr="007B1B74">
        <w:rPr>
          <w:rFonts w:ascii="Arial" w:hAnsi="Arial" w:cs="Arial"/>
          <w:sz w:val="24"/>
          <w:szCs w:val="24"/>
        </w:rPr>
        <w:t xml:space="preserve">Author: </w:t>
      </w:r>
      <w:r w:rsidR="00820D50" w:rsidRPr="007B1B74">
        <w:rPr>
          <w:rFonts w:ascii="Arial" w:hAnsi="Arial" w:cs="Arial"/>
          <w:sz w:val="24"/>
          <w:szCs w:val="24"/>
        </w:rPr>
        <w:t>Shweta Masali, Soumya Ganagi</w:t>
      </w:r>
    </w:p>
    <w:p w14:paraId="3D53DDDC" w14:textId="77777777" w:rsidR="00C40505" w:rsidRPr="007B1B74" w:rsidRDefault="00C40505" w:rsidP="00C40505">
      <w:pPr>
        <w:pStyle w:val="ListParagraph"/>
        <w:numPr>
          <w:ilvl w:val="0"/>
          <w:numId w:val="1"/>
        </w:numPr>
        <w:rPr>
          <w:rFonts w:ascii="Arial" w:hAnsi="Arial" w:cs="Arial"/>
          <w:sz w:val="24"/>
          <w:szCs w:val="24"/>
        </w:rPr>
      </w:pPr>
      <w:r w:rsidRPr="007B1B74">
        <w:rPr>
          <w:rFonts w:ascii="Arial" w:hAnsi="Arial" w:cs="Arial"/>
          <w:sz w:val="24"/>
          <w:szCs w:val="24"/>
        </w:rPr>
        <w:t>Reviewed by: [Enter Reviewer Name]</w:t>
      </w:r>
    </w:p>
    <w:p w14:paraId="3F684C00" w14:textId="77777777" w:rsidR="00C40505" w:rsidRPr="007B1B74" w:rsidRDefault="00C40505" w:rsidP="00C40505">
      <w:pPr>
        <w:pStyle w:val="ListParagraph"/>
        <w:numPr>
          <w:ilvl w:val="0"/>
          <w:numId w:val="1"/>
        </w:numPr>
        <w:rPr>
          <w:rFonts w:ascii="Arial" w:hAnsi="Arial" w:cs="Arial"/>
          <w:sz w:val="24"/>
          <w:szCs w:val="24"/>
        </w:rPr>
      </w:pPr>
      <w:r w:rsidRPr="007B1B74">
        <w:rPr>
          <w:rFonts w:ascii="Arial" w:hAnsi="Arial" w:cs="Arial"/>
          <w:sz w:val="24"/>
          <w:szCs w:val="24"/>
        </w:rPr>
        <w:t>Approved by: [Enter Approver Name]</w:t>
      </w:r>
    </w:p>
    <w:p w14:paraId="19E00E42" w14:textId="77777777" w:rsidR="00893FE3" w:rsidRPr="007B1B74" w:rsidRDefault="00893FE3">
      <w:pPr>
        <w:rPr>
          <w:rFonts w:ascii="Arial" w:eastAsiaTheme="majorEastAsia" w:hAnsi="Arial" w:cs="Arial"/>
          <w:color w:val="365F91" w:themeColor="accent1" w:themeShade="BF"/>
          <w:sz w:val="40"/>
          <w:szCs w:val="40"/>
        </w:rPr>
      </w:pPr>
      <w:r w:rsidRPr="007B1B74">
        <w:rPr>
          <w:rFonts w:ascii="Arial" w:hAnsi="Arial" w:cs="Arial"/>
        </w:rPr>
        <w:br w:type="page"/>
      </w:r>
    </w:p>
    <w:p w14:paraId="7245F96C" w14:textId="2611F490" w:rsidR="00316E76" w:rsidRPr="00A9458E" w:rsidRDefault="00316E76" w:rsidP="00316E76">
      <w:pPr>
        <w:pStyle w:val="Heading1"/>
        <w:rPr>
          <w:rFonts w:ascii="Arial" w:hAnsi="Arial" w:cs="Arial"/>
          <w:color w:val="4F81BD" w:themeColor="accent1"/>
        </w:rPr>
      </w:pPr>
      <w:bookmarkStart w:id="1" w:name="_Toc194143299"/>
      <w:r w:rsidRPr="00A9458E">
        <w:rPr>
          <w:rFonts w:ascii="Arial" w:hAnsi="Arial" w:cs="Arial"/>
          <w:color w:val="4F81BD" w:themeColor="accent1"/>
        </w:rPr>
        <w:lastRenderedPageBreak/>
        <w:t>Document History</w:t>
      </w:r>
      <w:bookmarkEnd w:id="1"/>
    </w:p>
    <w:tbl>
      <w:tblPr>
        <w:tblStyle w:val="TableGrid"/>
        <w:tblW w:w="0" w:type="auto"/>
        <w:tblLook w:val="04A0" w:firstRow="1" w:lastRow="0" w:firstColumn="1" w:lastColumn="0" w:noHBand="0" w:noVBand="1"/>
      </w:tblPr>
      <w:tblGrid>
        <w:gridCol w:w="2254"/>
        <w:gridCol w:w="2254"/>
        <w:gridCol w:w="2254"/>
        <w:gridCol w:w="2254"/>
      </w:tblGrid>
      <w:tr w:rsidR="00316E76" w:rsidRPr="007B1B74" w14:paraId="2FFF9BF0" w14:textId="77777777" w:rsidTr="00316E76">
        <w:tc>
          <w:tcPr>
            <w:tcW w:w="2254" w:type="dxa"/>
            <w:shd w:val="clear" w:color="auto" w:fill="00B0F0"/>
          </w:tcPr>
          <w:p w14:paraId="6B54ADE7" w14:textId="5313DEC7" w:rsidR="00316E76" w:rsidRPr="007B1B74" w:rsidRDefault="00316E76" w:rsidP="00316E76">
            <w:pPr>
              <w:jc w:val="center"/>
              <w:rPr>
                <w:rFonts w:ascii="Arial" w:hAnsi="Arial" w:cs="Arial"/>
                <w:b/>
                <w:bCs/>
                <w:sz w:val="24"/>
                <w:szCs w:val="24"/>
              </w:rPr>
            </w:pPr>
            <w:r w:rsidRPr="007B1B74">
              <w:rPr>
                <w:rFonts w:ascii="Arial" w:hAnsi="Arial" w:cs="Arial"/>
                <w:b/>
                <w:bCs/>
                <w:sz w:val="24"/>
                <w:szCs w:val="24"/>
              </w:rPr>
              <w:t>Author</w:t>
            </w:r>
          </w:p>
        </w:tc>
        <w:tc>
          <w:tcPr>
            <w:tcW w:w="2254" w:type="dxa"/>
            <w:shd w:val="clear" w:color="auto" w:fill="00B0F0"/>
          </w:tcPr>
          <w:p w14:paraId="2AA057A7" w14:textId="59EC5F87" w:rsidR="00316E76" w:rsidRPr="007B1B74" w:rsidRDefault="00316E76" w:rsidP="00316E76">
            <w:pPr>
              <w:jc w:val="center"/>
              <w:rPr>
                <w:rFonts w:ascii="Arial" w:hAnsi="Arial" w:cs="Arial"/>
                <w:b/>
                <w:bCs/>
                <w:sz w:val="24"/>
                <w:szCs w:val="24"/>
              </w:rPr>
            </w:pPr>
            <w:r w:rsidRPr="007B1B74">
              <w:rPr>
                <w:rFonts w:ascii="Arial" w:hAnsi="Arial" w:cs="Arial"/>
                <w:b/>
                <w:bCs/>
                <w:sz w:val="24"/>
                <w:szCs w:val="24"/>
              </w:rPr>
              <w:t>Date</w:t>
            </w:r>
          </w:p>
        </w:tc>
        <w:tc>
          <w:tcPr>
            <w:tcW w:w="2254" w:type="dxa"/>
            <w:shd w:val="clear" w:color="auto" w:fill="00B0F0"/>
          </w:tcPr>
          <w:p w14:paraId="644F6853" w14:textId="38CC0034" w:rsidR="00316E76" w:rsidRPr="007B1B74" w:rsidRDefault="00316E76" w:rsidP="00316E76">
            <w:pPr>
              <w:jc w:val="center"/>
              <w:rPr>
                <w:rFonts w:ascii="Arial" w:hAnsi="Arial" w:cs="Arial"/>
                <w:b/>
                <w:bCs/>
                <w:sz w:val="24"/>
                <w:szCs w:val="24"/>
              </w:rPr>
            </w:pPr>
            <w:r w:rsidRPr="007B1B74">
              <w:rPr>
                <w:rFonts w:ascii="Arial" w:hAnsi="Arial" w:cs="Arial"/>
                <w:b/>
                <w:bCs/>
                <w:sz w:val="24"/>
                <w:szCs w:val="24"/>
              </w:rPr>
              <w:t>Revision</w:t>
            </w:r>
          </w:p>
        </w:tc>
        <w:tc>
          <w:tcPr>
            <w:tcW w:w="2254" w:type="dxa"/>
            <w:shd w:val="clear" w:color="auto" w:fill="00B0F0"/>
          </w:tcPr>
          <w:p w14:paraId="55621D01" w14:textId="1A69EBE9" w:rsidR="00316E76" w:rsidRPr="007B1B74" w:rsidRDefault="00316E76" w:rsidP="00316E76">
            <w:pPr>
              <w:jc w:val="center"/>
              <w:rPr>
                <w:rFonts w:ascii="Arial" w:hAnsi="Arial" w:cs="Arial"/>
                <w:b/>
                <w:bCs/>
                <w:sz w:val="24"/>
                <w:szCs w:val="24"/>
              </w:rPr>
            </w:pPr>
            <w:r w:rsidRPr="007B1B74">
              <w:rPr>
                <w:rFonts w:ascii="Arial" w:hAnsi="Arial" w:cs="Arial"/>
                <w:b/>
                <w:bCs/>
                <w:sz w:val="24"/>
                <w:szCs w:val="24"/>
              </w:rPr>
              <w:t>Changes</w:t>
            </w:r>
          </w:p>
        </w:tc>
      </w:tr>
      <w:tr w:rsidR="00316E76" w:rsidRPr="007B1B74" w14:paraId="0D2BEAA6" w14:textId="77777777" w:rsidTr="00316E76">
        <w:tc>
          <w:tcPr>
            <w:tcW w:w="2254" w:type="dxa"/>
          </w:tcPr>
          <w:p w14:paraId="43E4DC9F" w14:textId="77777777" w:rsidR="00316E76" w:rsidRPr="007B1B74" w:rsidRDefault="00820D50" w:rsidP="00316E76">
            <w:pPr>
              <w:rPr>
                <w:rFonts w:ascii="Arial" w:hAnsi="Arial" w:cs="Arial"/>
                <w:sz w:val="24"/>
                <w:szCs w:val="24"/>
              </w:rPr>
            </w:pPr>
            <w:r w:rsidRPr="007B1B74">
              <w:rPr>
                <w:rFonts w:ascii="Arial" w:hAnsi="Arial" w:cs="Arial"/>
                <w:sz w:val="24"/>
                <w:szCs w:val="24"/>
              </w:rPr>
              <w:t>Shweta Masali</w:t>
            </w:r>
          </w:p>
          <w:p w14:paraId="7C0E013A" w14:textId="351708BD" w:rsidR="00820D50" w:rsidRPr="007B1B74" w:rsidRDefault="00820D50" w:rsidP="00316E76">
            <w:pPr>
              <w:rPr>
                <w:rFonts w:ascii="Arial" w:hAnsi="Arial" w:cs="Arial"/>
                <w:sz w:val="24"/>
                <w:szCs w:val="24"/>
              </w:rPr>
            </w:pPr>
            <w:r w:rsidRPr="007B1B74">
              <w:rPr>
                <w:rFonts w:ascii="Arial" w:hAnsi="Arial" w:cs="Arial"/>
                <w:sz w:val="24"/>
                <w:szCs w:val="24"/>
              </w:rPr>
              <w:t>Soumya Ganagi</w:t>
            </w:r>
          </w:p>
        </w:tc>
        <w:tc>
          <w:tcPr>
            <w:tcW w:w="2254" w:type="dxa"/>
          </w:tcPr>
          <w:p w14:paraId="4052135E" w14:textId="1303F0B9" w:rsidR="00316E76" w:rsidRPr="007B1B74" w:rsidRDefault="00820D50" w:rsidP="00316E76">
            <w:pPr>
              <w:rPr>
                <w:rFonts w:ascii="Arial" w:hAnsi="Arial" w:cs="Arial"/>
                <w:sz w:val="24"/>
                <w:szCs w:val="24"/>
              </w:rPr>
            </w:pPr>
            <w:r w:rsidRPr="007B1B74">
              <w:rPr>
                <w:rFonts w:ascii="Arial" w:hAnsi="Arial" w:cs="Arial"/>
                <w:sz w:val="24"/>
                <w:szCs w:val="24"/>
              </w:rPr>
              <w:t>31-03-2025</w:t>
            </w:r>
          </w:p>
        </w:tc>
        <w:tc>
          <w:tcPr>
            <w:tcW w:w="2254" w:type="dxa"/>
          </w:tcPr>
          <w:p w14:paraId="27BDDC62" w14:textId="1936A3E1" w:rsidR="00316E76" w:rsidRPr="007B1B74" w:rsidRDefault="00820D50" w:rsidP="00316E76">
            <w:pPr>
              <w:rPr>
                <w:rFonts w:ascii="Arial" w:hAnsi="Arial" w:cs="Arial"/>
                <w:sz w:val="24"/>
                <w:szCs w:val="24"/>
              </w:rPr>
            </w:pPr>
            <w:r w:rsidRPr="007B1B74">
              <w:rPr>
                <w:rFonts w:ascii="Arial" w:hAnsi="Arial" w:cs="Arial"/>
                <w:sz w:val="24"/>
                <w:szCs w:val="24"/>
              </w:rPr>
              <w:t>1</w:t>
            </w:r>
          </w:p>
        </w:tc>
        <w:tc>
          <w:tcPr>
            <w:tcW w:w="2254" w:type="dxa"/>
          </w:tcPr>
          <w:p w14:paraId="39BC7045" w14:textId="77777777" w:rsidR="00316E76" w:rsidRPr="007B1B74" w:rsidRDefault="00316E76" w:rsidP="00316E76">
            <w:pPr>
              <w:rPr>
                <w:rFonts w:ascii="Arial" w:hAnsi="Arial" w:cs="Arial"/>
              </w:rPr>
            </w:pPr>
          </w:p>
        </w:tc>
      </w:tr>
      <w:tr w:rsidR="00316E76" w:rsidRPr="007B1B74" w14:paraId="51C3859F" w14:textId="77777777" w:rsidTr="00316E76">
        <w:tc>
          <w:tcPr>
            <w:tcW w:w="2254" w:type="dxa"/>
          </w:tcPr>
          <w:p w14:paraId="68D5A523" w14:textId="77777777" w:rsidR="00316E76" w:rsidRPr="007B1B74" w:rsidRDefault="00316E76" w:rsidP="00316E76">
            <w:pPr>
              <w:rPr>
                <w:rFonts w:ascii="Arial" w:hAnsi="Arial" w:cs="Arial"/>
              </w:rPr>
            </w:pPr>
          </w:p>
        </w:tc>
        <w:tc>
          <w:tcPr>
            <w:tcW w:w="2254" w:type="dxa"/>
          </w:tcPr>
          <w:p w14:paraId="672D30D0" w14:textId="77777777" w:rsidR="00316E76" w:rsidRPr="007B1B74" w:rsidRDefault="00316E76" w:rsidP="00316E76">
            <w:pPr>
              <w:rPr>
                <w:rFonts w:ascii="Arial" w:hAnsi="Arial" w:cs="Arial"/>
              </w:rPr>
            </w:pPr>
          </w:p>
        </w:tc>
        <w:tc>
          <w:tcPr>
            <w:tcW w:w="2254" w:type="dxa"/>
          </w:tcPr>
          <w:p w14:paraId="4BB69A7E" w14:textId="77777777" w:rsidR="00316E76" w:rsidRPr="007B1B74" w:rsidRDefault="00316E76" w:rsidP="00316E76">
            <w:pPr>
              <w:rPr>
                <w:rFonts w:ascii="Arial" w:hAnsi="Arial" w:cs="Arial"/>
              </w:rPr>
            </w:pPr>
          </w:p>
        </w:tc>
        <w:tc>
          <w:tcPr>
            <w:tcW w:w="2254" w:type="dxa"/>
          </w:tcPr>
          <w:p w14:paraId="3751A213" w14:textId="77777777" w:rsidR="00316E76" w:rsidRPr="007B1B74" w:rsidRDefault="00316E76" w:rsidP="00316E76">
            <w:pPr>
              <w:rPr>
                <w:rFonts w:ascii="Arial" w:hAnsi="Arial" w:cs="Arial"/>
              </w:rPr>
            </w:pPr>
          </w:p>
        </w:tc>
      </w:tr>
      <w:tr w:rsidR="00316E76" w:rsidRPr="007B1B74" w14:paraId="33F1F4CB" w14:textId="77777777" w:rsidTr="00316E76">
        <w:tc>
          <w:tcPr>
            <w:tcW w:w="2254" w:type="dxa"/>
          </w:tcPr>
          <w:p w14:paraId="54EA12FB" w14:textId="77777777" w:rsidR="00316E76" w:rsidRPr="007B1B74" w:rsidRDefault="00316E76" w:rsidP="00316E76">
            <w:pPr>
              <w:rPr>
                <w:rFonts w:ascii="Arial" w:hAnsi="Arial" w:cs="Arial"/>
              </w:rPr>
            </w:pPr>
          </w:p>
        </w:tc>
        <w:tc>
          <w:tcPr>
            <w:tcW w:w="2254" w:type="dxa"/>
          </w:tcPr>
          <w:p w14:paraId="32E70871" w14:textId="77777777" w:rsidR="00316E76" w:rsidRPr="007B1B74" w:rsidRDefault="00316E76" w:rsidP="00316E76">
            <w:pPr>
              <w:rPr>
                <w:rFonts w:ascii="Arial" w:hAnsi="Arial" w:cs="Arial"/>
              </w:rPr>
            </w:pPr>
          </w:p>
        </w:tc>
        <w:tc>
          <w:tcPr>
            <w:tcW w:w="2254" w:type="dxa"/>
          </w:tcPr>
          <w:p w14:paraId="643BA80C" w14:textId="77777777" w:rsidR="00316E76" w:rsidRPr="007B1B74" w:rsidRDefault="00316E76" w:rsidP="00316E76">
            <w:pPr>
              <w:rPr>
                <w:rFonts w:ascii="Arial" w:hAnsi="Arial" w:cs="Arial"/>
              </w:rPr>
            </w:pPr>
          </w:p>
        </w:tc>
        <w:tc>
          <w:tcPr>
            <w:tcW w:w="2254" w:type="dxa"/>
          </w:tcPr>
          <w:p w14:paraId="5FAABBC2" w14:textId="77777777" w:rsidR="00316E76" w:rsidRPr="007B1B74" w:rsidRDefault="00316E76" w:rsidP="00316E76">
            <w:pPr>
              <w:rPr>
                <w:rFonts w:ascii="Arial" w:hAnsi="Arial" w:cs="Arial"/>
              </w:rPr>
            </w:pPr>
          </w:p>
        </w:tc>
      </w:tr>
      <w:tr w:rsidR="00316E76" w:rsidRPr="007B1B74" w14:paraId="5B32572E" w14:textId="77777777" w:rsidTr="00316E76">
        <w:tc>
          <w:tcPr>
            <w:tcW w:w="2254" w:type="dxa"/>
          </w:tcPr>
          <w:p w14:paraId="6448D820" w14:textId="77777777" w:rsidR="00316E76" w:rsidRPr="007B1B74" w:rsidRDefault="00316E76" w:rsidP="00316E76">
            <w:pPr>
              <w:rPr>
                <w:rFonts w:ascii="Arial" w:hAnsi="Arial" w:cs="Arial"/>
              </w:rPr>
            </w:pPr>
          </w:p>
        </w:tc>
        <w:tc>
          <w:tcPr>
            <w:tcW w:w="2254" w:type="dxa"/>
          </w:tcPr>
          <w:p w14:paraId="59982F4C" w14:textId="77777777" w:rsidR="00316E76" w:rsidRPr="007B1B74" w:rsidRDefault="00316E76" w:rsidP="00316E76">
            <w:pPr>
              <w:rPr>
                <w:rFonts w:ascii="Arial" w:hAnsi="Arial" w:cs="Arial"/>
              </w:rPr>
            </w:pPr>
          </w:p>
        </w:tc>
        <w:tc>
          <w:tcPr>
            <w:tcW w:w="2254" w:type="dxa"/>
          </w:tcPr>
          <w:p w14:paraId="3E5B5120" w14:textId="77777777" w:rsidR="00316E76" w:rsidRPr="007B1B74" w:rsidRDefault="00316E76" w:rsidP="00316E76">
            <w:pPr>
              <w:rPr>
                <w:rFonts w:ascii="Arial" w:hAnsi="Arial" w:cs="Arial"/>
              </w:rPr>
            </w:pPr>
          </w:p>
        </w:tc>
        <w:tc>
          <w:tcPr>
            <w:tcW w:w="2254" w:type="dxa"/>
          </w:tcPr>
          <w:p w14:paraId="5043FC49" w14:textId="77777777" w:rsidR="00316E76" w:rsidRPr="007B1B74" w:rsidRDefault="00316E76" w:rsidP="00316E76">
            <w:pPr>
              <w:rPr>
                <w:rFonts w:ascii="Arial" w:hAnsi="Arial" w:cs="Arial"/>
              </w:rPr>
            </w:pPr>
          </w:p>
        </w:tc>
      </w:tr>
    </w:tbl>
    <w:p w14:paraId="571C9507" w14:textId="30095D1D" w:rsidR="00316E76" w:rsidRPr="007B1B74" w:rsidRDefault="00316E76" w:rsidP="00316E76">
      <w:pPr>
        <w:pStyle w:val="Heading1"/>
        <w:rPr>
          <w:rFonts w:ascii="Arial" w:hAnsi="Arial" w:cs="Arial"/>
        </w:rPr>
      </w:pPr>
      <w:r w:rsidRPr="007B1B74">
        <w:rPr>
          <w:rFonts w:ascii="Arial" w:hAnsi="Arial" w:cs="Arial"/>
        </w:rPr>
        <w:br w:type="page"/>
      </w:r>
    </w:p>
    <w:p w14:paraId="218EB9CD" w14:textId="77777777" w:rsidR="00820D50" w:rsidRPr="00A9458E" w:rsidRDefault="00C40505" w:rsidP="00C40505">
      <w:pPr>
        <w:pStyle w:val="Heading1"/>
        <w:rPr>
          <w:rFonts w:ascii="Arial" w:hAnsi="Arial" w:cs="Arial"/>
          <w:color w:val="4F81BD" w:themeColor="accent1"/>
        </w:rPr>
      </w:pPr>
      <w:bookmarkStart w:id="2" w:name="_Toc194143300"/>
      <w:r w:rsidRPr="00A9458E">
        <w:rPr>
          <w:rFonts w:ascii="Arial" w:hAnsi="Arial" w:cs="Arial"/>
          <w:color w:val="4F81BD" w:themeColor="accent1"/>
        </w:rPr>
        <w:lastRenderedPageBreak/>
        <w:t>Introduction</w:t>
      </w:r>
      <w:bookmarkStart w:id="3" w:name="_Toc194143301"/>
      <w:bookmarkEnd w:id="2"/>
    </w:p>
    <w:p w14:paraId="64F63F92" w14:textId="77777777" w:rsidR="00820D50" w:rsidRPr="007B1B74" w:rsidRDefault="00820D50" w:rsidP="00820D50">
      <w:pPr>
        <w:pStyle w:val="Heading1"/>
        <w:jc w:val="both"/>
        <w:rPr>
          <w:rFonts w:ascii="Arial" w:eastAsiaTheme="minorHAnsi" w:hAnsi="Arial" w:cs="Arial"/>
          <w:color w:val="auto"/>
          <w:sz w:val="24"/>
          <w:szCs w:val="24"/>
        </w:rPr>
      </w:pPr>
      <w:r w:rsidRPr="007B1B74">
        <w:rPr>
          <w:rFonts w:ascii="Arial" w:eastAsiaTheme="minorHAnsi" w:hAnsi="Arial" w:cs="Arial"/>
          <w:color w:val="auto"/>
          <w:sz w:val="24"/>
          <w:szCs w:val="24"/>
        </w:rPr>
        <w:t>Service $09 is used to retrieve essential vehicle-specific information from the ECU. This service allows external diagnostic tools to request data such as the Vehicle Identification Number (VIN), Calibration Identifications (Cal IDs), and Calibration Verification Numbers (CVN). The retrieved information is crucial for regulatory compliance, vehicle maintenance, and performance analysis.</w:t>
      </w:r>
    </w:p>
    <w:p w14:paraId="3381788C" w14:textId="47C1CDA5" w:rsidR="00820D50" w:rsidRPr="007B1B74" w:rsidRDefault="00820D50" w:rsidP="00820D50">
      <w:pPr>
        <w:jc w:val="both"/>
        <w:rPr>
          <w:rFonts w:ascii="Arial" w:hAnsi="Arial" w:cs="Arial"/>
          <w:sz w:val="24"/>
          <w:szCs w:val="24"/>
        </w:rPr>
      </w:pPr>
      <w:r w:rsidRPr="007B1B74">
        <w:rPr>
          <w:rFonts w:ascii="Arial" w:hAnsi="Arial" w:cs="Arial"/>
          <w:sz w:val="24"/>
          <w:szCs w:val="24"/>
        </w:rPr>
        <w:t>When a diagnostic tool sends a request with Service ID 09 followed by an Information Type (</w:t>
      </w:r>
      <w:proofErr w:type="spellStart"/>
      <w:r w:rsidRPr="007B1B74">
        <w:rPr>
          <w:rFonts w:ascii="Arial" w:hAnsi="Arial" w:cs="Arial"/>
          <w:sz w:val="24"/>
          <w:szCs w:val="24"/>
        </w:rPr>
        <w:t>InfoType</w:t>
      </w:r>
      <w:proofErr w:type="spellEnd"/>
      <w:r w:rsidRPr="007B1B74">
        <w:rPr>
          <w:rFonts w:ascii="Arial" w:hAnsi="Arial" w:cs="Arial"/>
          <w:sz w:val="24"/>
          <w:szCs w:val="24"/>
        </w:rPr>
        <w:t>) ID, the ECU responds with the requested data. This enables mechanics, engineers, and regulatory authorities to access vehicle identification details in a standardized format.</w:t>
      </w:r>
    </w:p>
    <w:p w14:paraId="7AE3E051" w14:textId="6ED7B98D" w:rsidR="00EF0A96" w:rsidRPr="00A9458E" w:rsidRDefault="00EF0A96" w:rsidP="00C40505">
      <w:pPr>
        <w:pStyle w:val="Heading1"/>
        <w:rPr>
          <w:rFonts w:ascii="Arial" w:hAnsi="Arial" w:cs="Arial"/>
          <w:color w:val="4F81BD" w:themeColor="accent1"/>
        </w:rPr>
      </w:pPr>
      <w:r w:rsidRPr="00A9458E">
        <w:rPr>
          <w:rFonts w:ascii="Arial" w:hAnsi="Arial" w:cs="Arial"/>
          <w:color w:val="4F81BD" w:themeColor="accent1"/>
        </w:rPr>
        <w:t>Functional Description</w:t>
      </w:r>
      <w:bookmarkEnd w:id="3"/>
    </w:p>
    <w:p w14:paraId="2147A427" w14:textId="29087180" w:rsidR="00820D50" w:rsidRPr="00820D50" w:rsidRDefault="00820D50" w:rsidP="00820D50">
      <w:pPr>
        <w:rPr>
          <w:rFonts w:ascii="Arial" w:hAnsi="Arial" w:cs="Arial"/>
          <w:sz w:val="24"/>
          <w:szCs w:val="24"/>
        </w:rPr>
      </w:pPr>
      <w:r w:rsidRPr="00820D50">
        <w:rPr>
          <w:rFonts w:ascii="Arial" w:hAnsi="Arial" w:cs="Arial"/>
          <w:sz w:val="24"/>
          <w:szCs w:val="24"/>
        </w:rPr>
        <w:t>This document captures the requirements related to the Service/Mode $0</w:t>
      </w:r>
      <w:r w:rsidRPr="007B1B74">
        <w:rPr>
          <w:rFonts w:ascii="Arial" w:hAnsi="Arial" w:cs="Arial"/>
          <w:sz w:val="24"/>
          <w:szCs w:val="24"/>
        </w:rPr>
        <w:t>9</w:t>
      </w:r>
      <w:r w:rsidRPr="00820D50">
        <w:rPr>
          <w:rFonts w:ascii="Arial" w:hAnsi="Arial" w:cs="Arial"/>
          <w:sz w:val="24"/>
          <w:szCs w:val="24"/>
        </w:rPr>
        <w:t xml:space="preserve"> for the OBD stack. All functional requirements are captured in this document</w:t>
      </w:r>
    </w:p>
    <w:p w14:paraId="0C0E827E" w14:textId="77777777" w:rsidR="00820D50" w:rsidRPr="007B1B74" w:rsidRDefault="00820D50" w:rsidP="00820D50">
      <w:pPr>
        <w:rPr>
          <w:rFonts w:ascii="Arial" w:hAnsi="Arial" w:cs="Arial"/>
        </w:rPr>
      </w:pPr>
    </w:p>
    <w:p w14:paraId="60D6B71B" w14:textId="78F57058" w:rsidR="00C40505" w:rsidRPr="00A9458E" w:rsidRDefault="00C40505" w:rsidP="00C40505">
      <w:pPr>
        <w:pStyle w:val="Heading1"/>
        <w:rPr>
          <w:rFonts w:ascii="Arial" w:hAnsi="Arial" w:cs="Arial"/>
          <w:color w:val="4F81BD" w:themeColor="accent1"/>
        </w:rPr>
      </w:pPr>
      <w:bookmarkStart w:id="4" w:name="_Toc194143302"/>
      <w:r w:rsidRPr="00A9458E">
        <w:rPr>
          <w:rFonts w:ascii="Arial" w:hAnsi="Arial" w:cs="Arial"/>
          <w:color w:val="4F81BD" w:themeColor="accent1"/>
        </w:rPr>
        <w:t>Requirements</w:t>
      </w:r>
      <w:bookmarkEnd w:id="4"/>
    </w:p>
    <w:p w14:paraId="59CC92BF" w14:textId="77777777" w:rsidR="00A9458E" w:rsidRPr="00A9458E" w:rsidRDefault="00A9458E" w:rsidP="00A9458E"/>
    <w:p w14:paraId="4245AA99" w14:textId="77777777" w:rsidR="00820D50" w:rsidRPr="00820D50" w:rsidRDefault="00820D50" w:rsidP="00820D50">
      <w:pPr>
        <w:rPr>
          <w:rFonts w:ascii="Arial" w:hAnsi="Arial" w:cs="Arial"/>
          <w:color w:val="4F81BD" w:themeColor="accent1"/>
          <w:sz w:val="32"/>
          <w:szCs w:val="32"/>
        </w:rPr>
      </w:pPr>
      <w:bookmarkStart w:id="5" w:name="_Toc194144153"/>
      <w:r w:rsidRPr="00820D50">
        <w:rPr>
          <w:rFonts w:ascii="Arial" w:hAnsi="Arial" w:cs="Arial"/>
          <w:color w:val="4F81BD" w:themeColor="accent1"/>
          <w:sz w:val="32"/>
          <w:szCs w:val="32"/>
        </w:rPr>
        <w:t>RS_OBD_01</w:t>
      </w:r>
      <w:bookmarkEnd w:id="5"/>
    </w:p>
    <w:p w14:paraId="05AE841B" w14:textId="77777777" w:rsidR="00820D50" w:rsidRPr="00820D50" w:rsidRDefault="00820D50" w:rsidP="00820D50">
      <w:pPr>
        <w:rPr>
          <w:rFonts w:ascii="Arial" w:hAnsi="Arial" w:cs="Arial"/>
          <w:sz w:val="24"/>
          <w:szCs w:val="24"/>
        </w:rPr>
      </w:pPr>
      <w:r w:rsidRPr="00820D50">
        <w:rPr>
          <w:rFonts w:ascii="Arial" w:hAnsi="Arial" w:cs="Arial"/>
          <w:sz w:val="24"/>
          <w:szCs w:val="24"/>
        </w:rPr>
        <w:t>P2 and P2* timings are as follows</w:t>
      </w:r>
    </w:p>
    <w:p w14:paraId="769ED76F" w14:textId="2A868149" w:rsidR="00820D50" w:rsidRPr="007B1B74" w:rsidRDefault="00820D50" w:rsidP="00820D50">
      <w:pPr>
        <w:rPr>
          <w:rFonts w:ascii="Arial" w:hAnsi="Arial" w:cs="Arial"/>
        </w:rPr>
      </w:pPr>
      <w:r w:rsidRPr="007B1B74">
        <w:rPr>
          <w:rFonts w:ascii="Arial" w:hAnsi="Arial" w:cs="Arial"/>
          <w:noProof/>
        </w:rPr>
        <w:drawing>
          <wp:inline distT="0" distB="0" distL="0" distR="0" wp14:anchorId="051AA1AB" wp14:editId="481C9849">
            <wp:extent cx="5731510" cy="1558925"/>
            <wp:effectExtent l="0" t="0" r="2540" b="3175"/>
            <wp:docPr id="4369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4574" name=""/>
                    <pic:cNvPicPr/>
                  </pic:nvPicPr>
                  <pic:blipFill>
                    <a:blip r:embed="rId8"/>
                    <a:stretch>
                      <a:fillRect/>
                    </a:stretch>
                  </pic:blipFill>
                  <pic:spPr>
                    <a:xfrm>
                      <a:off x="0" y="0"/>
                      <a:ext cx="5731510" cy="1558925"/>
                    </a:xfrm>
                    <a:prstGeom prst="rect">
                      <a:avLst/>
                    </a:prstGeom>
                  </pic:spPr>
                </pic:pic>
              </a:graphicData>
            </a:graphic>
          </wp:inline>
        </w:drawing>
      </w:r>
    </w:p>
    <w:p w14:paraId="201DF5CD" w14:textId="77777777" w:rsidR="00820D50" w:rsidRPr="007B1B74" w:rsidRDefault="00820D50" w:rsidP="00820D50">
      <w:pPr>
        <w:rPr>
          <w:rFonts w:ascii="Arial" w:hAnsi="Arial" w:cs="Arial"/>
        </w:rPr>
      </w:pPr>
    </w:p>
    <w:p w14:paraId="395A79FA" w14:textId="77777777" w:rsidR="00820D50" w:rsidRPr="00820D50" w:rsidRDefault="00820D50" w:rsidP="00820D50">
      <w:pPr>
        <w:rPr>
          <w:rFonts w:ascii="Arial" w:hAnsi="Arial" w:cs="Arial"/>
          <w:color w:val="4F81BD" w:themeColor="accent1"/>
          <w:sz w:val="32"/>
          <w:szCs w:val="32"/>
        </w:rPr>
      </w:pPr>
      <w:bookmarkStart w:id="6" w:name="_Toc194144154"/>
      <w:r w:rsidRPr="00820D50">
        <w:rPr>
          <w:rFonts w:ascii="Arial" w:hAnsi="Arial" w:cs="Arial"/>
          <w:color w:val="4F81BD" w:themeColor="accent1"/>
          <w:sz w:val="32"/>
          <w:szCs w:val="32"/>
        </w:rPr>
        <w:t>RS_OBD_02</w:t>
      </w:r>
      <w:bookmarkEnd w:id="6"/>
    </w:p>
    <w:p w14:paraId="0C33F878" w14:textId="14900FB9" w:rsidR="00820D50" w:rsidRPr="007B1B74" w:rsidRDefault="00EA6D70" w:rsidP="00820D50">
      <w:pPr>
        <w:rPr>
          <w:rFonts w:ascii="Arial" w:hAnsi="Arial" w:cs="Arial"/>
          <w:sz w:val="24"/>
          <w:szCs w:val="24"/>
        </w:rPr>
      </w:pPr>
      <w:r w:rsidRPr="007B1B74">
        <w:rPr>
          <w:rFonts w:ascii="Arial" w:hAnsi="Arial" w:cs="Arial"/>
          <w:sz w:val="24"/>
          <w:szCs w:val="24"/>
        </w:rPr>
        <w:t>Request Vehicle Information Request Message Definition</w:t>
      </w:r>
    </w:p>
    <w:p w14:paraId="65CC5518" w14:textId="2B6E8925" w:rsidR="00EA6D70" w:rsidRPr="007B1B74" w:rsidRDefault="00EA6D70" w:rsidP="00820D50">
      <w:pPr>
        <w:rPr>
          <w:rFonts w:ascii="Arial" w:hAnsi="Arial" w:cs="Arial"/>
        </w:rPr>
      </w:pPr>
      <w:r w:rsidRPr="007B1B74">
        <w:rPr>
          <w:rFonts w:ascii="Arial" w:hAnsi="Arial" w:cs="Arial"/>
          <w:noProof/>
        </w:rPr>
        <w:drawing>
          <wp:inline distT="0" distB="0" distL="0" distR="0" wp14:anchorId="4A902316" wp14:editId="2276E2A5">
            <wp:extent cx="5731510" cy="635635"/>
            <wp:effectExtent l="0" t="0" r="2540" b="0"/>
            <wp:docPr id="21492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28884" name=""/>
                    <pic:cNvPicPr/>
                  </pic:nvPicPr>
                  <pic:blipFill>
                    <a:blip r:embed="rId9"/>
                    <a:stretch>
                      <a:fillRect/>
                    </a:stretch>
                  </pic:blipFill>
                  <pic:spPr>
                    <a:xfrm>
                      <a:off x="0" y="0"/>
                      <a:ext cx="5731510" cy="635635"/>
                    </a:xfrm>
                    <a:prstGeom prst="rect">
                      <a:avLst/>
                    </a:prstGeom>
                  </pic:spPr>
                </pic:pic>
              </a:graphicData>
            </a:graphic>
          </wp:inline>
        </w:drawing>
      </w:r>
    </w:p>
    <w:p w14:paraId="4A17A22A" w14:textId="77777777" w:rsidR="00EA6D70" w:rsidRPr="007B1B74" w:rsidRDefault="00EA6D70" w:rsidP="00820D50">
      <w:pPr>
        <w:rPr>
          <w:rFonts w:ascii="Arial" w:hAnsi="Arial" w:cs="Arial"/>
        </w:rPr>
      </w:pPr>
    </w:p>
    <w:p w14:paraId="467E52A8" w14:textId="3EC0034E" w:rsidR="00EA6D70" w:rsidRPr="007B1B74" w:rsidRDefault="00EA6D70" w:rsidP="00820D50">
      <w:pPr>
        <w:rPr>
          <w:rFonts w:ascii="Arial" w:hAnsi="Arial" w:cs="Arial"/>
          <w:color w:val="4F81BD" w:themeColor="accent1"/>
          <w:sz w:val="32"/>
          <w:szCs w:val="32"/>
        </w:rPr>
      </w:pPr>
      <w:r w:rsidRPr="00820D50">
        <w:rPr>
          <w:rFonts w:ascii="Arial" w:hAnsi="Arial" w:cs="Arial"/>
          <w:color w:val="4F81BD" w:themeColor="accent1"/>
          <w:sz w:val="32"/>
          <w:szCs w:val="32"/>
        </w:rPr>
        <w:t>RS_OBD_0</w:t>
      </w:r>
      <w:r w:rsidRPr="007B1B74">
        <w:rPr>
          <w:rFonts w:ascii="Arial" w:hAnsi="Arial" w:cs="Arial"/>
          <w:color w:val="4F81BD" w:themeColor="accent1"/>
          <w:sz w:val="32"/>
          <w:szCs w:val="32"/>
        </w:rPr>
        <w:t>3</w:t>
      </w:r>
    </w:p>
    <w:p w14:paraId="06E8B806" w14:textId="215EA21F" w:rsidR="00EA6D70" w:rsidRPr="007B1B74" w:rsidRDefault="00EA6D70" w:rsidP="00820D50">
      <w:pPr>
        <w:rPr>
          <w:rFonts w:ascii="Arial" w:hAnsi="Arial" w:cs="Arial"/>
          <w:sz w:val="24"/>
          <w:szCs w:val="24"/>
        </w:rPr>
      </w:pPr>
      <w:r w:rsidRPr="007B1B74">
        <w:rPr>
          <w:rFonts w:ascii="Arial" w:hAnsi="Arial" w:cs="Arial"/>
          <w:sz w:val="24"/>
          <w:szCs w:val="24"/>
        </w:rPr>
        <w:t>Request Vehicle Information Response Message Definition</w:t>
      </w:r>
    </w:p>
    <w:p w14:paraId="3153D3BF" w14:textId="05139538" w:rsidR="00EA6D70" w:rsidRPr="007B1B74" w:rsidRDefault="00EA6D70" w:rsidP="00820D50">
      <w:pPr>
        <w:rPr>
          <w:rFonts w:ascii="Arial" w:hAnsi="Arial" w:cs="Arial"/>
        </w:rPr>
      </w:pPr>
      <w:r w:rsidRPr="007B1B74">
        <w:rPr>
          <w:rFonts w:ascii="Arial" w:hAnsi="Arial" w:cs="Arial"/>
          <w:noProof/>
        </w:rPr>
        <w:drawing>
          <wp:inline distT="0" distB="0" distL="0" distR="0" wp14:anchorId="5B5027BC" wp14:editId="460330C0">
            <wp:extent cx="5731510" cy="1471295"/>
            <wp:effectExtent l="0" t="0" r="2540" b="0"/>
            <wp:docPr id="1042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990" name=""/>
                    <pic:cNvPicPr/>
                  </pic:nvPicPr>
                  <pic:blipFill>
                    <a:blip r:embed="rId10"/>
                    <a:stretch>
                      <a:fillRect/>
                    </a:stretch>
                  </pic:blipFill>
                  <pic:spPr>
                    <a:xfrm>
                      <a:off x="0" y="0"/>
                      <a:ext cx="5731510" cy="1471295"/>
                    </a:xfrm>
                    <a:prstGeom prst="rect">
                      <a:avLst/>
                    </a:prstGeom>
                  </pic:spPr>
                </pic:pic>
              </a:graphicData>
            </a:graphic>
          </wp:inline>
        </w:drawing>
      </w:r>
    </w:p>
    <w:p w14:paraId="6776A6DD" w14:textId="77777777" w:rsidR="00AE4A92" w:rsidRPr="007B1B74" w:rsidRDefault="00AE4A92" w:rsidP="00820D50">
      <w:pPr>
        <w:rPr>
          <w:rFonts w:ascii="Arial" w:hAnsi="Arial" w:cs="Arial"/>
        </w:rPr>
      </w:pPr>
    </w:p>
    <w:p w14:paraId="46CAA6D2" w14:textId="5AACB5F1" w:rsidR="00EA6D70" w:rsidRPr="007B1B74" w:rsidRDefault="00EA6D70" w:rsidP="00820D50">
      <w:pPr>
        <w:rPr>
          <w:rFonts w:ascii="Arial" w:hAnsi="Arial" w:cs="Arial"/>
          <w:color w:val="4F81BD" w:themeColor="accent1"/>
          <w:sz w:val="32"/>
          <w:szCs w:val="32"/>
        </w:rPr>
      </w:pPr>
      <w:r w:rsidRPr="00820D50">
        <w:rPr>
          <w:rFonts w:ascii="Arial" w:hAnsi="Arial" w:cs="Arial"/>
          <w:color w:val="4F81BD" w:themeColor="accent1"/>
          <w:sz w:val="32"/>
          <w:szCs w:val="32"/>
        </w:rPr>
        <w:t>RS_OBD_0</w:t>
      </w:r>
      <w:r w:rsidRPr="007B1B74">
        <w:rPr>
          <w:rFonts w:ascii="Arial" w:hAnsi="Arial" w:cs="Arial"/>
          <w:color w:val="4F81BD" w:themeColor="accent1"/>
          <w:sz w:val="32"/>
          <w:szCs w:val="32"/>
        </w:rPr>
        <w:t>4</w:t>
      </w:r>
    </w:p>
    <w:p w14:paraId="1B6C135E" w14:textId="0FBC3EF3" w:rsidR="00EA6D70" w:rsidRPr="007B1B74" w:rsidRDefault="00EA6D70" w:rsidP="00820D50">
      <w:pPr>
        <w:rPr>
          <w:rFonts w:ascii="Arial" w:hAnsi="Arial" w:cs="Arial"/>
          <w:sz w:val="24"/>
          <w:szCs w:val="24"/>
        </w:rPr>
      </w:pPr>
      <w:r w:rsidRPr="007B1B74">
        <w:rPr>
          <w:rFonts w:ascii="Arial" w:hAnsi="Arial" w:cs="Arial"/>
          <w:sz w:val="24"/>
          <w:szCs w:val="24"/>
        </w:rPr>
        <w:t>Request Vehicle Information Request Message Definition</w:t>
      </w:r>
    </w:p>
    <w:p w14:paraId="2161C44C" w14:textId="167C4326" w:rsidR="00EA6D70" w:rsidRPr="007B1B74" w:rsidRDefault="00F8729F" w:rsidP="00820D50">
      <w:pPr>
        <w:rPr>
          <w:rFonts w:ascii="Arial" w:hAnsi="Arial" w:cs="Arial"/>
        </w:rPr>
      </w:pPr>
      <w:r w:rsidRPr="00F8729F">
        <w:rPr>
          <w:rFonts w:ascii="Arial" w:hAnsi="Arial" w:cs="Arial"/>
        </w:rPr>
        <w:drawing>
          <wp:inline distT="0" distB="0" distL="0" distR="0" wp14:anchorId="3828BE14" wp14:editId="4FDD696A">
            <wp:extent cx="5731510" cy="1007745"/>
            <wp:effectExtent l="0" t="0" r="2540" b="1905"/>
            <wp:docPr id="55333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36551" name=""/>
                    <pic:cNvPicPr/>
                  </pic:nvPicPr>
                  <pic:blipFill>
                    <a:blip r:embed="rId11"/>
                    <a:stretch>
                      <a:fillRect/>
                    </a:stretch>
                  </pic:blipFill>
                  <pic:spPr>
                    <a:xfrm>
                      <a:off x="0" y="0"/>
                      <a:ext cx="5731510" cy="1007745"/>
                    </a:xfrm>
                    <a:prstGeom prst="rect">
                      <a:avLst/>
                    </a:prstGeom>
                  </pic:spPr>
                </pic:pic>
              </a:graphicData>
            </a:graphic>
          </wp:inline>
        </w:drawing>
      </w:r>
    </w:p>
    <w:p w14:paraId="7E16F69A" w14:textId="77777777" w:rsidR="00AE4A92" w:rsidRPr="007B1B74" w:rsidRDefault="00AE4A92" w:rsidP="00820D50">
      <w:pPr>
        <w:rPr>
          <w:rFonts w:ascii="Arial" w:hAnsi="Arial" w:cs="Arial"/>
        </w:rPr>
      </w:pPr>
    </w:p>
    <w:p w14:paraId="6315E7B6" w14:textId="0117EB7E" w:rsidR="00EA6D70" w:rsidRPr="007B1B74" w:rsidRDefault="00EA6D70" w:rsidP="00AE4A92">
      <w:pPr>
        <w:rPr>
          <w:rFonts w:ascii="Arial" w:hAnsi="Arial" w:cs="Arial"/>
          <w:color w:val="4F81BD" w:themeColor="accent1"/>
          <w:sz w:val="32"/>
          <w:szCs w:val="32"/>
        </w:rPr>
      </w:pPr>
      <w:r w:rsidRPr="00820D50">
        <w:rPr>
          <w:rFonts w:ascii="Arial" w:hAnsi="Arial" w:cs="Arial"/>
          <w:color w:val="4F81BD" w:themeColor="accent1"/>
          <w:sz w:val="32"/>
          <w:szCs w:val="32"/>
        </w:rPr>
        <w:t>RS_OBD_0</w:t>
      </w:r>
      <w:r w:rsidRPr="007B1B74">
        <w:rPr>
          <w:rFonts w:ascii="Arial" w:hAnsi="Arial" w:cs="Arial"/>
          <w:color w:val="4F81BD" w:themeColor="accent1"/>
          <w:sz w:val="32"/>
          <w:szCs w:val="32"/>
        </w:rPr>
        <w:t>5</w:t>
      </w:r>
    </w:p>
    <w:p w14:paraId="1E0823F5" w14:textId="0CD50462" w:rsidR="00EA6D70" w:rsidRPr="007B1B74" w:rsidRDefault="00EA6D70" w:rsidP="00820D50">
      <w:pPr>
        <w:rPr>
          <w:rFonts w:ascii="Arial" w:hAnsi="Arial" w:cs="Arial"/>
          <w:sz w:val="24"/>
          <w:szCs w:val="24"/>
        </w:rPr>
      </w:pPr>
      <w:r w:rsidRPr="007B1B74">
        <w:rPr>
          <w:rFonts w:ascii="Arial" w:hAnsi="Arial" w:cs="Arial"/>
          <w:sz w:val="24"/>
          <w:szCs w:val="24"/>
        </w:rPr>
        <w:t>Request Vehicle Information Response Message Definition</w:t>
      </w:r>
    </w:p>
    <w:p w14:paraId="4BE27E71" w14:textId="7339BB3A" w:rsidR="00EA6D70" w:rsidRPr="007B1B74" w:rsidRDefault="00F8729F" w:rsidP="00820D50">
      <w:pPr>
        <w:rPr>
          <w:rFonts w:ascii="Arial" w:hAnsi="Arial" w:cs="Arial"/>
        </w:rPr>
      </w:pPr>
      <w:r w:rsidRPr="00F8729F">
        <w:rPr>
          <w:rFonts w:ascii="Arial" w:hAnsi="Arial" w:cs="Arial"/>
        </w:rPr>
        <w:drawing>
          <wp:inline distT="0" distB="0" distL="0" distR="0" wp14:anchorId="08D094E3" wp14:editId="7BB0DB65">
            <wp:extent cx="5731510" cy="1800860"/>
            <wp:effectExtent l="0" t="0" r="2540" b="8890"/>
            <wp:docPr id="164917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71459" name=""/>
                    <pic:cNvPicPr/>
                  </pic:nvPicPr>
                  <pic:blipFill>
                    <a:blip r:embed="rId12"/>
                    <a:stretch>
                      <a:fillRect/>
                    </a:stretch>
                  </pic:blipFill>
                  <pic:spPr>
                    <a:xfrm>
                      <a:off x="0" y="0"/>
                      <a:ext cx="5731510" cy="1800860"/>
                    </a:xfrm>
                    <a:prstGeom prst="rect">
                      <a:avLst/>
                    </a:prstGeom>
                  </pic:spPr>
                </pic:pic>
              </a:graphicData>
            </a:graphic>
          </wp:inline>
        </w:drawing>
      </w:r>
    </w:p>
    <w:p w14:paraId="60EAF450" w14:textId="77777777" w:rsidR="00000DA1" w:rsidRPr="007B1B74" w:rsidRDefault="00000DA1" w:rsidP="00820D50">
      <w:pPr>
        <w:rPr>
          <w:rFonts w:ascii="Arial" w:hAnsi="Arial" w:cs="Arial"/>
        </w:rPr>
      </w:pPr>
    </w:p>
    <w:p w14:paraId="3D5A644E" w14:textId="77777777" w:rsidR="00000DA1" w:rsidRPr="007B1B74" w:rsidRDefault="00000DA1" w:rsidP="00820D50">
      <w:pPr>
        <w:rPr>
          <w:rFonts w:ascii="Arial" w:hAnsi="Arial" w:cs="Arial"/>
        </w:rPr>
      </w:pPr>
    </w:p>
    <w:p w14:paraId="7855CB62" w14:textId="77777777" w:rsidR="00A13D20" w:rsidRPr="007B1B74" w:rsidRDefault="00A13D20" w:rsidP="00000DA1">
      <w:pPr>
        <w:rPr>
          <w:rFonts w:ascii="Arial" w:hAnsi="Arial" w:cs="Arial"/>
          <w:sz w:val="24"/>
          <w:szCs w:val="24"/>
        </w:rPr>
      </w:pPr>
    </w:p>
    <w:p w14:paraId="3B2AF0CE" w14:textId="2BE0443F" w:rsidR="00A13D20" w:rsidRPr="007B1B74" w:rsidRDefault="00A13D20" w:rsidP="00A13D20">
      <w:pPr>
        <w:rPr>
          <w:rFonts w:ascii="Arial" w:hAnsi="Arial" w:cs="Arial"/>
          <w:color w:val="4F81BD" w:themeColor="accent1"/>
          <w:sz w:val="32"/>
          <w:szCs w:val="32"/>
        </w:rPr>
      </w:pPr>
      <w:r w:rsidRPr="00820D50">
        <w:rPr>
          <w:rFonts w:ascii="Arial" w:hAnsi="Arial" w:cs="Arial"/>
          <w:color w:val="4F81BD" w:themeColor="accent1"/>
          <w:sz w:val="32"/>
          <w:szCs w:val="32"/>
        </w:rPr>
        <w:lastRenderedPageBreak/>
        <w:t>RS_OBD_0</w:t>
      </w:r>
      <w:r w:rsidR="007B1B74" w:rsidRPr="007B1B74">
        <w:rPr>
          <w:rFonts w:ascii="Arial" w:hAnsi="Arial" w:cs="Arial"/>
          <w:color w:val="4F81BD" w:themeColor="accent1"/>
          <w:sz w:val="32"/>
          <w:szCs w:val="32"/>
        </w:rPr>
        <w:t>6</w:t>
      </w:r>
    </w:p>
    <w:p w14:paraId="45375B7B" w14:textId="377C3109" w:rsidR="00A13D20" w:rsidRPr="007B1B74" w:rsidRDefault="00A13D20" w:rsidP="00000DA1">
      <w:pPr>
        <w:rPr>
          <w:rFonts w:ascii="Arial" w:hAnsi="Arial" w:cs="Arial"/>
          <w:sz w:val="24"/>
          <w:szCs w:val="24"/>
        </w:rPr>
      </w:pPr>
      <w:r w:rsidRPr="007B1B74">
        <w:rPr>
          <w:rFonts w:ascii="Arial" w:hAnsi="Arial" w:cs="Arial"/>
          <w:sz w:val="24"/>
          <w:szCs w:val="24"/>
        </w:rPr>
        <w:t>Data Not Available</w:t>
      </w:r>
      <w:r w:rsidRPr="007B1B74">
        <w:rPr>
          <w:rFonts w:ascii="Arial" w:hAnsi="Arial" w:cs="Arial"/>
        </w:rPr>
        <w:t xml:space="preserve"> </w:t>
      </w:r>
      <w:r w:rsidRPr="007B1B74">
        <w:rPr>
          <w:rFonts w:ascii="Arial" w:hAnsi="Arial" w:cs="Arial"/>
          <w:sz w:val="24"/>
          <w:szCs w:val="24"/>
        </w:rPr>
        <w:t>Within P2 Timing</w:t>
      </w:r>
    </w:p>
    <w:p w14:paraId="237266C3" w14:textId="26DF5AB1" w:rsidR="00A13D20" w:rsidRDefault="00A13D20" w:rsidP="00000DA1">
      <w:pPr>
        <w:rPr>
          <w:rFonts w:ascii="Arial" w:hAnsi="Arial" w:cs="Arial"/>
          <w:sz w:val="24"/>
          <w:szCs w:val="24"/>
        </w:rPr>
      </w:pPr>
      <w:r w:rsidRPr="007B1B74">
        <w:rPr>
          <w:rFonts w:ascii="Arial" w:hAnsi="Arial" w:cs="Arial"/>
          <w:noProof/>
        </w:rPr>
        <w:drawing>
          <wp:inline distT="0" distB="0" distL="0" distR="0" wp14:anchorId="62C041DB" wp14:editId="1ECFD35B">
            <wp:extent cx="5731510" cy="3585210"/>
            <wp:effectExtent l="0" t="0" r="2540" b="0"/>
            <wp:docPr id="40542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85210"/>
                    </a:xfrm>
                    <a:prstGeom prst="rect">
                      <a:avLst/>
                    </a:prstGeom>
                    <a:noFill/>
                    <a:ln>
                      <a:noFill/>
                    </a:ln>
                  </pic:spPr>
                </pic:pic>
              </a:graphicData>
            </a:graphic>
          </wp:inline>
        </w:drawing>
      </w:r>
    </w:p>
    <w:p w14:paraId="37490124" w14:textId="77777777" w:rsidR="00F8729F" w:rsidRPr="007B1B74" w:rsidRDefault="00F8729F" w:rsidP="00000DA1">
      <w:pPr>
        <w:rPr>
          <w:rFonts w:ascii="Arial" w:hAnsi="Arial" w:cs="Arial"/>
          <w:sz w:val="24"/>
          <w:szCs w:val="24"/>
        </w:rPr>
      </w:pPr>
    </w:p>
    <w:p w14:paraId="75EDD146" w14:textId="77777777" w:rsidR="00A13D20" w:rsidRPr="007B1B74" w:rsidRDefault="00A13D20" w:rsidP="007B1B74">
      <w:pPr>
        <w:pStyle w:val="ListParagraph"/>
        <w:numPr>
          <w:ilvl w:val="0"/>
          <w:numId w:val="4"/>
        </w:numPr>
        <w:jc w:val="both"/>
        <w:rPr>
          <w:rFonts w:ascii="Arial" w:hAnsi="Arial" w:cs="Arial"/>
          <w:sz w:val="24"/>
          <w:szCs w:val="24"/>
        </w:rPr>
      </w:pPr>
      <w:r w:rsidRPr="007B1B74">
        <w:rPr>
          <w:rFonts w:ascii="Arial" w:hAnsi="Arial" w:cs="Arial"/>
          <w:sz w:val="24"/>
          <w:szCs w:val="24"/>
        </w:rPr>
        <w:t xml:space="preserve">The ECU(s) shall respond with a negative response message with response code $78 </w:t>
      </w:r>
      <w:proofErr w:type="spellStart"/>
      <w:r w:rsidRPr="007B1B74">
        <w:rPr>
          <w:rFonts w:ascii="Arial" w:hAnsi="Arial" w:cs="Arial"/>
          <w:sz w:val="24"/>
          <w:szCs w:val="24"/>
        </w:rPr>
        <w:t>RequestCorrectlyReceived-ResponsePending</w:t>
      </w:r>
      <w:proofErr w:type="spellEnd"/>
      <w:r w:rsidRPr="007B1B74">
        <w:rPr>
          <w:rFonts w:ascii="Arial" w:hAnsi="Arial" w:cs="Arial"/>
          <w:sz w:val="24"/>
          <w:szCs w:val="24"/>
        </w:rPr>
        <w:t xml:space="preserve"> within P2 timing.</w:t>
      </w:r>
    </w:p>
    <w:p w14:paraId="5D965C9C" w14:textId="77777777" w:rsidR="00A13D20" w:rsidRPr="007B1B74" w:rsidRDefault="00A13D20" w:rsidP="007B1B74">
      <w:pPr>
        <w:pStyle w:val="ListParagraph"/>
        <w:numPr>
          <w:ilvl w:val="0"/>
          <w:numId w:val="4"/>
        </w:numPr>
        <w:jc w:val="both"/>
        <w:rPr>
          <w:rFonts w:ascii="Arial" w:hAnsi="Arial" w:cs="Arial"/>
          <w:sz w:val="24"/>
          <w:szCs w:val="24"/>
        </w:rPr>
      </w:pPr>
      <w:r w:rsidRPr="007B1B74">
        <w:rPr>
          <w:rFonts w:ascii="Arial" w:hAnsi="Arial" w:cs="Arial"/>
          <w:sz w:val="24"/>
          <w:szCs w:val="24"/>
        </w:rPr>
        <w:t xml:space="preserve">After correct reception of the negative response message with response code $78 the P2CANmax parameter timing value shall be set to P2*CAN (5000 </w:t>
      </w:r>
      <w:proofErr w:type="spellStart"/>
      <w:r w:rsidRPr="007B1B74">
        <w:rPr>
          <w:rFonts w:ascii="Arial" w:hAnsi="Arial" w:cs="Arial"/>
          <w:sz w:val="24"/>
          <w:szCs w:val="24"/>
        </w:rPr>
        <w:t>ms</w:t>
      </w:r>
      <w:proofErr w:type="spellEnd"/>
      <w:r w:rsidRPr="007B1B74">
        <w:rPr>
          <w:rFonts w:ascii="Arial" w:hAnsi="Arial" w:cs="Arial"/>
          <w:sz w:val="24"/>
          <w:szCs w:val="24"/>
        </w:rPr>
        <w:t>) by the external test equipment and the ECU which has sent the negative response message.</w:t>
      </w:r>
    </w:p>
    <w:p w14:paraId="5DF33B07" w14:textId="77777777" w:rsidR="00A13D20" w:rsidRPr="007B1B74" w:rsidRDefault="00A13D20" w:rsidP="007B1B74">
      <w:pPr>
        <w:pStyle w:val="ListParagraph"/>
        <w:numPr>
          <w:ilvl w:val="0"/>
          <w:numId w:val="4"/>
        </w:numPr>
        <w:jc w:val="both"/>
        <w:rPr>
          <w:rFonts w:ascii="Arial" w:hAnsi="Arial" w:cs="Arial"/>
          <w:sz w:val="24"/>
          <w:szCs w:val="24"/>
        </w:rPr>
      </w:pPr>
      <w:r w:rsidRPr="007B1B74">
        <w:rPr>
          <w:rFonts w:ascii="Arial" w:hAnsi="Arial" w:cs="Arial"/>
          <w:sz w:val="24"/>
          <w:szCs w:val="24"/>
        </w:rPr>
        <w:t>If another ECU also sends a negative response message with response code $78 the P2CANmax timing parameter value shall be reset to P2*CAN.</w:t>
      </w:r>
    </w:p>
    <w:p w14:paraId="5AE55F0F" w14:textId="14BE2738" w:rsidR="00A13D20" w:rsidRPr="007B1B74" w:rsidRDefault="00A13D20" w:rsidP="007B1B74">
      <w:pPr>
        <w:pStyle w:val="ListParagraph"/>
        <w:numPr>
          <w:ilvl w:val="0"/>
          <w:numId w:val="4"/>
        </w:numPr>
        <w:jc w:val="both"/>
        <w:rPr>
          <w:rFonts w:ascii="Arial" w:hAnsi="Arial" w:cs="Arial"/>
          <w:sz w:val="24"/>
          <w:szCs w:val="24"/>
        </w:rPr>
      </w:pPr>
      <w:r w:rsidRPr="007B1B74">
        <w:rPr>
          <w:rFonts w:ascii="Arial" w:hAnsi="Arial" w:cs="Arial"/>
          <w:sz w:val="24"/>
          <w:szCs w:val="24"/>
        </w:rPr>
        <w:t>ECUs which require more than P2*CAN to perform the requested action shall repeat the negative response message with response code $78 prior to expiration of P2*CAN until correct reception of the positive response message.</w:t>
      </w:r>
    </w:p>
    <w:p w14:paraId="561F55CA" w14:textId="77777777" w:rsidR="00A13D20" w:rsidRPr="007B1B74" w:rsidRDefault="00A13D20" w:rsidP="00A13D20">
      <w:pPr>
        <w:rPr>
          <w:rFonts w:ascii="Arial" w:hAnsi="Arial" w:cs="Arial"/>
          <w:sz w:val="24"/>
          <w:szCs w:val="24"/>
        </w:rPr>
      </w:pPr>
    </w:p>
    <w:p w14:paraId="331BB133" w14:textId="77777777" w:rsidR="00A13D20" w:rsidRPr="007B1B74" w:rsidRDefault="00A13D20" w:rsidP="00A13D20">
      <w:pPr>
        <w:rPr>
          <w:rFonts w:ascii="Arial" w:hAnsi="Arial" w:cs="Arial"/>
          <w:sz w:val="24"/>
          <w:szCs w:val="24"/>
        </w:rPr>
      </w:pPr>
    </w:p>
    <w:p w14:paraId="1C97B33D" w14:textId="77777777" w:rsidR="00A13D20" w:rsidRPr="007B1B74" w:rsidRDefault="00A13D20" w:rsidP="00A13D20">
      <w:pPr>
        <w:rPr>
          <w:rFonts w:ascii="Arial" w:hAnsi="Arial" w:cs="Arial"/>
          <w:sz w:val="24"/>
          <w:szCs w:val="24"/>
        </w:rPr>
      </w:pPr>
    </w:p>
    <w:p w14:paraId="30FB90F9" w14:textId="77777777" w:rsidR="00A13D20" w:rsidRPr="007B1B74" w:rsidRDefault="00A13D20" w:rsidP="00A13D20">
      <w:pPr>
        <w:rPr>
          <w:rFonts w:ascii="Arial" w:hAnsi="Arial" w:cs="Arial"/>
          <w:sz w:val="24"/>
          <w:szCs w:val="24"/>
        </w:rPr>
      </w:pPr>
    </w:p>
    <w:p w14:paraId="0A314304" w14:textId="77777777" w:rsidR="00A13D20" w:rsidRPr="007B1B74" w:rsidRDefault="00A13D20" w:rsidP="00A13D20">
      <w:pPr>
        <w:rPr>
          <w:rFonts w:ascii="Arial" w:hAnsi="Arial" w:cs="Arial"/>
          <w:sz w:val="24"/>
          <w:szCs w:val="24"/>
        </w:rPr>
      </w:pPr>
    </w:p>
    <w:p w14:paraId="6131B71E" w14:textId="77777777" w:rsidR="00A13D20" w:rsidRPr="007B1B74" w:rsidRDefault="00A13D20" w:rsidP="00A13D20">
      <w:pPr>
        <w:rPr>
          <w:rFonts w:ascii="Arial" w:hAnsi="Arial" w:cs="Arial"/>
          <w:sz w:val="24"/>
          <w:szCs w:val="24"/>
        </w:rPr>
      </w:pPr>
    </w:p>
    <w:p w14:paraId="44320359" w14:textId="00287289" w:rsidR="00A13D20" w:rsidRPr="007B1B74" w:rsidRDefault="00A13D20" w:rsidP="00A13D20">
      <w:pPr>
        <w:rPr>
          <w:rFonts w:ascii="Arial" w:hAnsi="Arial" w:cs="Arial"/>
          <w:color w:val="4F81BD" w:themeColor="accent1"/>
          <w:sz w:val="32"/>
          <w:szCs w:val="32"/>
        </w:rPr>
      </w:pPr>
      <w:r w:rsidRPr="007B1B74">
        <w:rPr>
          <w:rFonts w:ascii="Arial" w:hAnsi="Arial" w:cs="Arial"/>
          <w:color w:val="4F81BD" w:themeColor="accent1"/>
          <w:sz w:val="32"/>
          <w:szCs w:val="32"/>
        </w:rPr>
        <w:t>RS_OBD_0</w:t>
      </w:r>
      <w:r w:rsidR="007B1B74" w:rsidRPr="007B1B74">
        <w:rPr>
          <w:rFonts w:ascii="Arial" w:hAnsi="Arial" w:cs="Arial"/>
          <w:color w:val="4F81BD" w:themeColor="accent1"/>
          <w:sz w:val="32"/>
          <w:szCs w:val="32"/>
        </w:rPr>
        <w:t>7</w:t>
      </w:r>
    </w:p>
    <w:p w14:paraId="32EB015A" w14:textId="503CB67F" w:rsidR="00A13D20" w:rsidRPr="007B1B74" w:rsidRDefault="00A13D20" w:rsidP="00A13D20">
      <w:pPr>
        <w:rPr>
          <w:rFonts w:ascii="Arial" w:hAnsi="Arial" w:cs="Arial"/>
          <w:color w:val="4F81BD" w:themeColor="accent1"/>
          <w:sz w:val="32"/>
          <w:szCs w:val="32"/>
        </w:rPr>
      </w:pPr>
      <w:r w:rsidRPr="007B1B74">
        <w:rPr>
          <w:rFonts w:ascii="Arial" w:hAnsi="Arial" w:cs="Arial"/>
          <w:sz w:val="24"/>
          <w:szCs w:val="24"/>
        </w:rPr>
        <w:t>Negative Response Message Format</w:t>
      </w:r>
    </w:p>
    <w:p w14:paraId="2C29A775" w14:textId="2D04E907" w:rsidR="00A13D20" w:rsidRPr="007B1B74" w:rsidRDefault="00A13D20" w:rsidP="00A13D20">
      <w:pPr>
        <w:rPr>
          <w:rFonts w:ascii="Arial" w:hAnsi="Arial" w:cs="Arial"/>
          <w:sz w:val="24"/>
          <w:szCs w:val="24"/>
        </w:rPr>
      </w:pPr>
      <w:r w:rsidRPr="007B1B74">
        <w:rPr>
          <w:rFonts w:ascii="Arial" w:hAnsi="Arial" w:cs="Arial"/>
          <w:noProof/>
          <w:sz w:val="24"/>
          <w:szCs w:val="24"/>
        </w:rPr>
        <w:drawing>
          <wp:inline distT="0" distB="0" distL="0" distR="0" wp14:anchorId="306C6AA4" wp14:editId="7040C0C4">
            <wp:extent cx="5731510" cy="727710"/>
            <wp:effectExtent l="0" t="0" r="2540" b="0"/>
            <wp:docPr id="105979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99941" name=""/>
                    <pic:cNvPicPr/>
                  </pic:nvPicPr>
                  <pic:blipFill>
                    <a:blip r:embed="rId14"/>
                    <a:stretch>
                      <a:fillRect/>
                    </a:stretch>
                  </pic:blipFill>
                  <pic:spPr>
                    <a:xfrm>
                      <a:off x="0" y="0"/>
                      <a:ext cx="5731510" cy="727710"/>
                    </a:xfrm>
                    <a:prstGeom prst="rect">
                      <a:avLst/>
                    </a:prstGeom>
                  </pic:spPr>
                </pic:pic>
              </a:graphicData>
            </a:graphic>
          </wp:inline>
        </w:drawing>
      </w:r>
    </w:p>
    <w:p w14:paraId="097012E8" w14:textId="77777777" w:rsidR="007B1B74" w:rsidRPr="007B1B74" w:rsidRDefault="007B1B74" w:rsidP="007B1B74">
      <w:pPr>
        <w:pStyle w:val="ListParagraph"/>
        <w:numPr>
          <w:ilvl w:val="0"/>
          <w:numId w:val="5"/>
        </w:numPr>
        <w:rPr>
          <w:rFonts w:ascii="Arial" w:hAnsi="Arial" w:cs="Arial"/>
          <w:sz w:val="24"/>
          <w:szCs w:val="24"/>
        </w:rPr>
      </w:pPr>
      <w:r w:rsidRPr="007B1B74">
        <w:rPr>
          <w:rFonts w:ascii="Arial" w:hAnsi="Arial" w:cs="Arial"/>
          <w:sz w:val="24"/>
          <w:szCs w:val="24"/>
        </w:rPr>
        <w:t>For service $09 the use of negative response code $22 is allowed only during conditions specified by OBD regulations</w:t>
      </w:r>
    </w:p>
    <w:p w14:paraId="7E51211B" w14:textId="77777777" w:rsidR="007B1B74" w:rsidRPr="007B1B74" w:rsidRDefault="007B1B74" w:rsidP="00A13D20">
      <w:pPr>
        <w:rPr>
          <w:rFonts w:ascii="Arial" w:hAnsi="Arial" w:cs="Arial"/>
          <w:sz w:val="24"/>
          <w:szCs w:val="24"/>
        </w:rPr>
      </w:pPr>
    </w:p>
    <w:p w14:paraId="45297965" w14:textId="29B5F803" w:rsidR="00A13D20" w:rsidRPr="007B1B74" w:rsidRDefault="00A13D20" w:rsidP="00A13D20">
      <w:pPr>
        <w:rPr>
          <w:rFonts w:ascii="Arial" w:hAnsi="Arial" w:cs="Arial"/>
          <w:sz w:val="24"/>
          <w:szCs w:val="24"/>
        </w:rPr>
      </w:pPr>
      <w:r w:rsidRPr="007B1B74">
        <w:rPr>
          <w:rFonts w:ascii="Arial" w:hAnsi="Arial" w:cs="Arial"/>
          <w:noProof/>
          <w:sz w:val="24"/>
          <w:szCs w:val="24"/>
        </w:rPr>
        <w:drawing>
          <wp:inline distT="0" distB="0" distL="0" distR="0" wp14:anchorId="44F8483B" wp14:editId="5836142C">
            <wp:extent cx="5731510" cy="4487545"/>
            <wp:effectExtent l="0" t="0" r="2540" b="8255"/>
            <wp:docPr id="36236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63176" name=""/>
                    <pic:cNvPicPr/>
                  </pic:nvPicPr>
                  <pic:blipFill>
                    <a:blip r:embed="rId15"/>
                    <a:stretch>
                      <a:fillRect/>
                    </a:stretch>
                  </pic:blipFill>
                  <pic:spPr>
                    <a:xfrm>
                      <a:off x="0" y="0"/>
                      <a:ext cx="5731510" cy="4487545"/>
                    </a:xfrm>
                    <a:prstGeom prst="rect">
                      <a:avLst/>
                    </a:prstGeom>
                  </pic:spPr>
                </pic:pic>
              </a:graphicData>
            </a:graphic>
          </wp:inline>
        </w:drawing>
      </w:r>
    </w:p>
    <w:p w14:paraId="752BE46C" w14:textId="77777777" w:rsidR="00A13D20" w:rsidRPr="007B1B74" w:rsidRDefault="00A13D20" w:rsidP="00A13D20">
      <w:pPr>
        <w:rPr>
          <w:rFonts w:ascii="Arial" w:hAnsi="Arial" w:cs="Arial"/>
          <w:sz w:val="24"/>
          <w:szCs w:val="24"/>
        </w:rPr>
      </w:pPr>
    </w:p>
    <w:p w14:paraId="476EA3A1" w14:textId="697181A3" w:rsidR="00000DA1" w:rsidRPr="007B1B74" w:rsidRDefault="00000DA1" w:rsidP="00820D50">
      <w:pPr>
        <w:rPr>
          <w:rFonts w:ascii="Arial" w:hAnsi="Arial" w:cs="Arial"/>
          <w:sz w:val="32"/>
          <w:szCs w:val="32"/>
        </w:rPr>
      </w:pPr>
    </w:p>
    <w:p w14:paraId="53C023CF" w14:textId="77777777" w:rsidR="00C40505" w:rsidRPr="007B1B74" w:rsidRDefault="00C40505" w:rsidP="00C40505">
      <w:pPr>
        <w:pStyle w:val="Heading1"/>
        <w:rPr>
          <w:rFonts w:ascii="Arial" w:hAnsi="Arial" w:cs="Arial"/>
        </w:rPr>
      </w:pPr>
      <w:bookmarkStart w:id="7" w:name="_Toc194143303"/>
      <w:r w:rsidRPr="007B1B74">
        <w:rPr>
          <w:rFonts w:ascii="Arial" w:hAnsi="Arial" w:cs="Arial"/>
        </w:rPr>
        <w:t>References</w:t>
      </w:r>
      <w:bookmarkEnd w:id="7"/>
    </w:p>
    <w:p w14:paraId="70E96816" w14:textId="568362D3" w:rsidR="00BE0A49" w:rsidRPr="00F8729F" w:rsidRDefault="007B1B74" w:rsidP="00C40505">
      <w:pPr>
        <w:pStyle w:val="ListParagraph"/>
        <w:numPr>
          <w:ilvl w:val="0"/>
          <w:numId w:val="6"/>
        </w:numPr>
        <w:rPr>
          <w:rFonts w:ascii="Arial" w:hAnsi="Arial" w:cs="Arial"/>
          <w:sz w:val="24"/>
          <w:szCs w:val="24"/>
        </w:rPr>
      </w:pPr>
      <w:r w:rsidRPr="007B1B74">
        <w:rPr>
          <w:rFonts w:ascii="Arial" w:hAnsi="Arial" w:cs="Arial"/>
          <w:sz w:val="24"/>
          <w:szCs w:val="24"/>
        </w:rPr>
        <w:t>SAE-J1979-2002-ISO-DIS-15031-5-2002</w:t>
      </w:r>
    </w:p>
    <w:sectPr w:rsidR="00BE0A49" w:rsidRPr="00F8729F">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AED2A" w14:textId="77777777" w:rsidR="00B15F59" w:rsidRDefault="00B15F59" w:rsidP="003B6C15">
      <w:pPr>
        <w:spacing w:after="0" w:line="240" w:lineRule="auto"/>
      </w:pPr>
      <w:r>
        <w:separator/>
      </w:r>
    </w:p>
  </w:endnote>
  <w:endnote w:type="continuationSeparator" w:id="0">
    <w:p w14:paraId="6BE09948" w14:textId="77777777" w:rsidR="00B15F59" w:rsidRDefault="00B15F59" w:rsidP="003B6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55145" w14:textId="77777777" w:rsidR="00240C19" w:rsidRDefault="00240C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52EE1" w14:textId="77777777" w:rsidR="00240C19" w:rsidRDefault="00240C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6009B" w14:textId="77777777" w:rsidR="00240C19" w:rsidRDefault="00240C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552E4" w14:textId="77777777" w:rsidR="00B15F59" w:rsidRDefault="00B15F59" w:rsidP="003B6C15">
      <w:pPr>
        <w:spacing w:after="0" w:line="240" w:lineRule="auto"/>
      </w:pPr>
      <w:r>
        <w:separator/>
      </w:r>
    </w:p>
  </w:footnote>
  <w:footnote w:type="continuationSeparator" w:id="0">
    <w:p w14:paraId="7413E650" w14:textId="77777777" w:rsidR="00B15F59" w:rsidRDefault="00B15F59" w:rsidP="003B6C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F16E5" w14:textId="77777777" w:rsidR="00240C19" w:rsidRDefault="00240C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35801" w14:textId="1E4E50E6" w:rsidR="003B6C15" w:rsidRDefault="00000000">
    <w:pPr>
      <w:pStyle w:val="Header"/>
    </w:pPr>
    <w:sdt>
      <w:sdtPr>
        <w:id w:val="2063831251"/>
        <w:docPartObj>
          <w:docPartGallery w:val="Watermarks"/>
          <w:docPartUnique/>
        </w:docPartObj>
      </w:sdtPr>
      <w:sdtContent>
        <w:r>
          <w:rPr>
            <w:noProof/>
          </w:rPr>
          <w:pict w14:anchorId="719214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3B6C15">
      <w:t>Sophon Technologies</w:t>
    </w:r>
    <w:r w:rsidR="003B6C15">
      <w:ptab w:relativeTo="margin" w:alignment="center" w:leader="none"/>
    </w:r>
    <w:r w:rsidR="003B6C15">
      <w:t>Draft</w:t>
    </w:r>
    <w:r w:rsidR="003B6C15">
      <w:ptab w:relativeTo="margin" w:alignment="right" w:leader="none"/>
    </w:r>
    <w:r w:rsidR="003B6C15">
      <w:t>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2F3D3" w14:textId="77777777" w:rsidR="00240C19" w:rsidRDefault="00240C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84A90"/>
    <w:multiLevelType w:val="hybridMultilevel"/>
    <w:tmpl w:val="63368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6E46C2"/>
    <w:multiLevelType w:val="hybridMultilevel"/>
    <w:tmpl w:val="979CA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314117"/>
    <w:multiLevelType w:val="hybridMultilevel"/>
    <w:tmpl w:val="9E024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4B2354"/>
    <w:multiLevelType w:val="hybridMultilevel"/>
    <w:tmpl w:val="F5461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996EAA"/>
    <w:multiLevelType w:val="hybridMultilevel"/>
    <w:tmpl w:val="7CCE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2567E3"/>
    <w:multiLevelType w:val="hybridMultilevel"/>
    <w:tmpl w:val="79DEB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896797">
    <w:abstractNumId w:val="2"/>
  </w:num>
  <w:num w:numId="2" w16cid:durableId="860971198">
    <w:abstractNumId w:val="0"/>
  </w:num>
  <w:num w:numId="3" w16cid:durableId="143592981">
    <w:abstractNumId w:val="5"/>
  </w:num>
  <w:num w:numId="4" w16cid:durableId="1492871231">
    <w:abstractNumId w:val="4"/>
  </w:num>
  <w:num w:numId="5" w16cid:durableId="1357656836">
    <w:abstractNumId w:val="3"/>
  </w:num>
  <w:num w:numId="6" w16cid:durableId="586961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505"/>
    <w:rsid w:val="00000DA1"/>
    <w:rsid w:val="00010FF5"/>
    <w:rsid w:val="00027A1D"/>
    <w:rsid w:val="001B4BA3"/>
    <w:rsid w:val="00201CB1"/>
    <w:rsid w:val="00240C19"/>
    <w:rsid w:val="00316E76"/>
    <w:rsid w:val="003B6C15"/>
    <w:rsid w:val="003F0563"/>
    <w:rsid w:val="005A3EBC"/>
    <w:rsid w:val="00674D16"/>
    <w:rsid w:val="00790DB0"/>
    <w:rsid w:val="007B1B74"/>
    <w:rsid w:val="00820D50"/>
    <w:rsid w:val="00893FE3"/>
    <w:rsid w:val="008A436C"/>
    <w:rsid w:val="009266A4"/>
    <w:rsid w:val="00962EED"/>
    <w:rsid w:val="00A13D20"/>
    <w:rsid w:val="00A668CE"/>
    <w:rsid w:val="00A9458E"/>
    <w:rsid w:val="00AC215A"/>
    <w:rsid w:val="00AE4A92"/>
    <w:rsid w:val="00AF2486"/>
    <w:rsid w:val="00B15F59"/>
    <w:rsid w:val="00BE0A49"/>
    <w:rsid w:val="00C40505"/>
    <w:rsid w:val="00CA4AD5"/>
    <w:rsid w:val="00D21725"/>
    <w:rsid w:val="00D64E24"/>
    <w:rsid w:val="00EA6D70"/>
    <w:rsid w:val="00EF0A96"/>
    <w:rsid w:val="00F31AFF"/>
    <w:rsid w:val="00F872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FEA07"/>
  <w15:chartTrackingRefBased/>
  <w15:docId w15:val="{3FF78ADB-B1F1-447E-BA80-7633E837E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50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4050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4050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4050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4050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40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50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C4050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4050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4050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4050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40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505"/>
    <w:rPr>
      <w:rFonts w:eastAsiaTheme="majorEastAsia" w:cstheme="majorBidi"/>
      <w:color w:val="272727" w:themeColor="text1" w:themeTint="D8"/>
    </w:rPr>
  </w:style>
  <w:style w:type="paragraph" w:styleId="Title">
    <w:name w:val="Title"/>
    <w:basedOn w:val="Normal"/>
    <w:next w:val="Normal"/>
    <w:link w:val="TitleChar"/>
    <w:uiPriority w:val="10"/>
    <w:qFormat/>
    <w:rsid w:val="00C40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5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5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505"/>
    <w:rPr>
      <w:i/>
      <w:iCs/>
      <w:color w:val="404040" w:themeColor="text1" w:themeTint="BF"/>
    </w:rPr>
  </w:style>
  <w:style w:type="paragraph" w:styleId="ListParagraph">
    <w:name w:val="List Paragraph"/>
    <w:basedOn w:val="Normal"/>
    <w:uiPriority w:val="34"/>
    <w:qFormat/>
    <w:rsid w:val="00C40505"/>
    <w:pPr>
      <w:ind w:left="720"/>
      <w:contextualSpacing/>
    </w:pPr>
  </w:style>
  <w:style w:type="character" w:styleId="IntenseEmphasis">
    <w:name w:val="Intense Emphasis"/>
    <w:basedOn w:val="DefaultParagraphFont"/>
    <w:uiPriority w:val="21"/>
    <w:qFormat/>
    <w:rsid w:val="00C40505"/>
    <w:rPr>
      <w:i/>
      <w:iCs/>
      <w:color w:val="365F91" w:themeColor="accent1" w:themeShade="BF"/>
    </w:rPr>
  </w:style>
  <w:style w:type="paragraph" w:styleId="IntenseQuote">
    <w:name w:val="Intense Quote"/>
    <w:basedOn w:val="Normal"/>
    <w:next w:val="Normal"/>
    <w:link w:val="IntenseQuoteChar"/>
    <w:uiPriority w:val="30"/>
    <w:qFormat/>
    <w:rsid w:val="00C4050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40505"/>
    <w:rPr>
      <w:i/>
      <w:iCs/>
      <w:color w:val="365F91" w:themeColor="accent1" w:themeShade="BF"/>
    </w:rPr>
  </w:style>
  <w:style w:type="character" w:styleId="IntenseReference">
    <w:name w:val="Intense Reference"/>
    <w:basedOn w:val="DefaultParagraphFont"/>
    <w:uiPriority w:val="32"/>
    <w:qFormat/>
    <w:rsid w:val="00C40505"/>
    <w:rPr>
      <w:b/>
      <w:bCs/>
      <w:smallCaps/>
      <w:color w:val="365F91" w:themeColor="accent1" w:themeShade="BF"/>
      <w:spacing w:val="5"/>
    </w:rPr>
  </w:style>
  <w:style w:type="paragraph" w:styleId="TOCHeading">
    <w:name w:val="TOC Heading"/>
    <w:basedOn w:val="Heading1"/>
    <w:next w:val="Normal"/>
    <w:uiPriority w:val="39"/>
    <w:unhideWhenUsed/>
    <w:qFormat/>
    <w:rsid w:val="00C4050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40505"/>
    <w:pPr>
      <w:spacing w:after="100"/>
    </w:pPr>
  </w:style>
  <w:style w:type="paragraph" w:styleId="TOC2">
    <w:name w:val="toc 2"/>
    <w:basedOn w:val="Normal"/>
    <w:next w:val="Normal"/>
    <w:autoRedefine/>
    <w:uiPriority w:val="39"/>
    <w:unhideWhenUsed/>
    <w:rsid w:val="00C40505"/>
    <w:pPr>
      <w:spacing w:after="100"/>
      <w:ind w:left="220"/>
    </w:pPr>
  </w:style>
  <w:style w:type="character" w:styleId="Hyperlink">
    <w:name w:val="Hyperlink"/>
    <w:basedOn w:val="DefaultParagraphFont"/>
    <w:uiPriority w:val="99"/>
    <w:unhideWhenUsed/>
    <w:rsid w:val="00C40505"/>
    <w:rPr>
      <w:color w:val="0000FF" w:themeColor="hyperlink"/>
      <w:u w:val="single"/>
    </w:rPr>
  </w:style>
  <w:style w:type="paragraph" w:styleId="Header">
    <w:name w:val="header"/>
    <w:basedOn w:val="Normal"/>
    <w:link w:val="HeaderChar"/>
    <w:uiPriority w:val="99"/>
    <w:unhideWhenUsed/>
    <w:rsid w:val="003B6C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6C15"/>
  </w:style>
  <w:style w:type="paragraph" w:styleId="Footer">
    <w:name w:val="footer"/>
    <w:basedOn w:val="Normal"/>
    <w:link w:val="FooterChar"/>
    <w:uiPriority w:val="99"/>
    <w:unhideWhenUsed/>
    <w:rsid w:val="003B6C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6C15"/>
  </w:style>
  <w:style w:type="table" w:styleId="TableGrid">
    <w:name w:val="Table Grid"/>
    <w:basedOn w:val="TableNormal"/>
    <w:uiPriority w:val="59"/>
    <w:rsid w:val="00316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309408">
      <w:bodyDiv w:val="1"/>
      <w:marLeft w:val="0"/>
      <w:marRight w:val="0"/>
      <w:marTop w:val="0"/>
      <w:marBottom w:val="0"/>
      <w:divBdr>
        <w:top w:val="none" w:sz="0" w:space="0" w:color="auto"/>
        <w:left w:val="none" w:sz="0" w:space="0" w:color="auto"/>
        <w:bottom w:val="none" w:sz="0" w:space="0" w:color="auto"/>
        <w:right w:val="none" w:sz="0" w:space="0" w:color="auto"/>
      </w:divBdr>
    </w:div>
    <w:div w:id="735400299">
      <w:bodyDiv w:val="1"/>
      <w:marLeft w:val="0"/>
      <w:marRight w:val="0"/>
      <w:marTop w:val="0"/>
      <w:marBottom w:val="0"/>
      <w:divBdr>
        <w:top w:val="none" w:sz="0" w:space="0" w:color="auto"/>
        <w:left w:val="none" w:sz="0" w:space="0" w:color="auto"/>
        <w:bottom w:val="none" w:sz="0" w:space="0" w:color="auto"/>
        <w:right w:val="none" w:sz="0" w:space="0" w:color="auto"/>
      </w:divBdr>
    </w:div>
    <w:div w:id="1440876990">
      <w:bodyDiv w:val="1"/>
      <w:marLeft w:val="0"/>
      <w:marRight w:val="0"/>
      <w:marTop w:val="0"/>
      <w:marBottom w:val="0"/>
      <w:divBdr>
        <w:top w:val="none" w:sz="0" w:space="0" w:color="auto"/>
        <w:left w:val="none" w:sz="0" w:space="0" w:color="auto"/>
        <w:bottom w:val="none" w:sz="0" w:space="0" w:color="auto"/>
        <w:right w:val="none" w:sz="0" w:space="0" w:color="auto"/>
      </w:divBdr>
    </w:div>
    <w:div w:id="1472362471">
      <w:bodyDiv w:val="1"/>
      <w:marLeft w:val="0"/>
      <w:marRight w:val="0"/>
      <w:marTop w:val="0"/>
      <w:marBottom w:val="0"/>
      <w:divBdr>
        <w:top w:val="none" w:sz="0" w:space="0" w:color="auto"/>
        <w:left w:val="none" w:sz="0" w:space="0" w:color="auto"/>
        <w:bottom w:val="none" w:sz="0" w:space="0" w:color="auto"/>
        <w:right w:val="none" w:sz="0" w:space="0" w:color="auto"/>
      </w:divBdr>
    </w:div>
    <w:div w:id="1532500168">
      <w:bodyDiv w:val="1"/>
      <w:marLeft w:val="0"/>
      <w:marRight w:val="0"/>
      <w:marTop w:val="0"/>
      <w:marBottom w:val="0"/>
      <w:divBdr>
        <w:top w:val="none" w:sz="0" w:space="0" w:color="auto"/>
        <w:left w:val="none" w:sz="0" w:space="0" w:color="auto"/>
        <w:bottom w:val="none" w:sz="0" w:space="0" w:color="auto"/>
        <w:right w:val="none" w:sz="0" w:space="0" w:color="auto"/>
      </w:divBdr>
    </w:div>
    <w:div w:id="1725984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49687-E22B-4389-936F-8430D3959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Pages>
  <Words>454</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Veeresh Ambe</dc:creator>
  <cp:keywords/>
  <dc:description/>
  <cp:lastModifiedBy>Shweta Masali</cp:lastModifiedBy>
  <cp:revision>3</cp:revision>
  <dcterms:created xsi:type="dcterms:W3CDTF">2025-04-01T07:28:00Z</dcterms:created>
  <dcterms:modified xsi:type="dcterms:W3CDTF">2025-04-01T07:50:00Z</dcterms:modified>
</cp:coreProperties>
</file>