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Verdana" w:cs="Verdana" w:eastAsia="Verdana" w:hAnsi="Verdana"/>
          <w:b w:val="1"/>
          <w:sz w:val="32"/>
          <w:szCs w:val="32"/>
          <w:rtl w:val="0"/>
        </w:rPr>
        <w:t xml:space="preserve">LIENZO CANVAS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37.000000000004" w:type="dxa"/>
        <w:jc w:val="left"/>
        <w:tblInd w:w="0.0" w:type="dxa"/>
        <w:tblLayout w:type="fixed"/>
        <w:tblLook w:val="0000"/>
      </w:tblPr>
      <w:tblGrid>
        <w:gridCol w:w="3259"/>
        <w:gridCol w:w="3060"/>
        <w:gridCol w:w="1358"/>
        <w:gridCol w:w="1525"/>
        <w:gridCol w:w="3061"/>
        <w:gridCol w:w="3374"/>
        <w:tblGridChange w:id="0">
          <w:tblGrid>
            <w:gridCol w:w="3259"/>
            <w:gridCol w:w="3060"/>
            <w:gridCol w:w="1358"/>
            <w:gridCol w:w="1525"/>
            <w:gridCol w:w="3061"/>
            <w:gridCol w:w="3374"/>
          </w:tblGrid>
        </w:tblGridChange>
      </w:tblGrid>
      <w:tr>
        <w:trPr>
          <w:cantSplit w:val="0"/>
          <w:trHeight w:val="315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tabs>
                <w:tab w:val="left" w:pos="2952"/>
              </w:tabs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Situación actual</w:t>
            </w:r>
          </w:p>
          <w:p w:rsidR="00000000" w:rsidDel="00000000" w:rsidP="00000000" w:rsidRDefault="00000000" w:rsidRPr="00000000" w14:paraId="00000004">
            <w:pPr>
              <w:tabs>
                <w:tab w:val="left" w:pos="2952"/>
              </w:tabs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tabs>
                <w:tab w:val="left" w:pos="2952"/>
              </w:tabs>
              <w:jc w:val="center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52"/>
              </w:tabs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Documentación descentralizada.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952"/>
              </w:tabs>
              <w:spacing w:after="0" w:before="0" w:line="36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Falta de control y seguimiento de proceso.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numPr>
                <w:ilvl w:val="0"/>
                <w:numId w:val="3"/>
              </w:numPr>
              <w:spacing w:after="160"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Deficiencia en el flujo de envío de documentos entre decanatos lo cual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ha generado mucho papeleo y en ocasiones la pérdida de documentos.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Procesos Claves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Correspondencia – Plan de Estudio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Correspondencia – Flujo Calificación Institucional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Correspondencia – Flujo Expedientes Graduandos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Correspondencia – Flujo Entidades Externas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Propuesta de Valor</w:t>
            </w:r>
          </w:p>
          <w:p w:rsidR="00000000" w:rsidDel="00000000" w:rsidP="00000000" w:rsidRDefault="00000000" w:rsidRPr="00000000" w14:paraId="00000010">
            <w:pPr>
              <w:pageBreakBefore w:val="0"/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Desarrollar una solución web que permita gestionar el flujo de documentación y trámites de correspondencia que se envían al Ministerio de Educación, para obtener un control de calidad y un registro de información oportuno.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Nombre del Cliente y sector económico al que pertenece</w:t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Universidad Cristiana de las Asambleas de Dios,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Corporación privada de utilidad pública en el sector educativo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Componentes de la solución</w:t>
            </w:r>
          </w:p>
          <w:p w:rsidR="00000000" w:rsidDel="00000000" w:rsidP="00000000" w:rsidRDefault="00000000" w:rsidRPr="00000000" w14:paraId="00000019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Documentación centralizada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Control de procesos y documentos rápidos y eficaces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Seguimiento de correspondencias enviadas a MINED.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Actores involucrados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MINED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Departamentos UCAD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Funcionario Asignado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Dirección de Educación Virtual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Entidades Externas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Tecnología a utilizar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 End: HTML5, Bootstrap 4, CodeIgniter 4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 End: PHP 7, MySql, Apache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2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tabs>
                <w:tab w:val="left" w:pos="740"/>
                <w:tab w:val="center" w:pos="6800"/>
              </w:tabs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Estructura de Costes de Ejecución del Proyecto</w:t>
            </w:r>
          </w:p>
          <w:p w:rsidR="00000000" w:rsidDel="00000000" w:rsidP="00000000" w:rsidRDefault="00000000" w:rsidRPr="00000000" w14:paraId="0000002E">
            <w:pPr>
              <w:tabs>
                <w:tab w:val="left" w:pos="740"/>
                <w:tab w:val="center" w:pos="6800"/>
              </w:tabs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0"/>
                <w:tab w:val="center" w:pos="6800"/>
              </w:tabs>
              <w:spacing w:after="0" w:before="0" w:line="360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Costos de operación: Internet, energía eléctrica, equipos informáticos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0"/>
                <w:tab w:val="center" w:pos="6800"/>
              </w:tabs>
              <w:spacing w:after="0" w:before="0" w:line="36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Capacitación: curso de codeigniter para principiantes.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40"/>
                <w:tab w:val="center" w:pos="6800"/>
              </w:tabs>
              <w:spacing w:after="0" w:before="0" w:line="36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Costos de implementación: capacitación al personal que realizará el registro de los procesos, impresión de documentación.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tabs>
                <w:tab w:val="left" w:pos="740"/>
                <w:tab w:val="center" w:pos="6800"/>
              </w:tabs>
              <w:jc w:val="center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2"/>
                <w:szCs w:val="22"/>
                <w:rtl w:val="0"/>
              </w:rPr>
              <w:t xml:space="preserve">Resultados Esperados</w:t>
            </w:r>
          </w:p>
          <w:p w:rsidR="00000000" w:rsidDel="00000000" w:rsidP="00000000" w:rsidRDefault="00000000" w:rsidRPr="00000000" w14:paraId="00000035">
            <w:pPr>
              <w:tabs>
                <w:tab w:val="left" w:pos="740"/>
                <w:tab w:val="center" w:pos="6800"/>
              </w:tabs>
              <w:spacing w:line="276" w:lineRule="auto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tabs>
                <w:tab w:val="left" w:pos="740"/>
                <w:tab w:val="center" w:pos="680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Sistema implementado en…</w:t>
            </w:r>
          </w:p>
          <w:p w:rsidR="00000000" w:rsidDel="00000000" w:rsidP="00000000" w:rsidRDefault="00000000" w:rsidRPr="00000000" w14:paraId="00000037">
            <w:pPr>
              <w:pageBreakBefore w:val="0"/>
              <w:tabs>
                <w:tab w:val="left" w:pos="740"/>
                <w:tab w:val="center" w:pos="680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Plataforma adaptable a diferentes equipos móviles</w:t>
            </w:r>
          </w:p>
          <w:p w:rsidR="00000000" w:rsidDel="00000000" w:rsidP="00000000" w:rsidRDefault="00000000" w:rsidRPr="00000000" w14:paraId="00000038">
            <w:pPr>
              <w:pageBreakBefore w:val="0"/>
              <w:tabs>
                <w:tab w:val="left" w:pos="740"/>
                <w:tab w:val="center" w:pos="680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Seguimiento de cada proceso de documentación.</w:t>
            </w:r>
          </w:p>
          <w:p w:rsidR="00000000" w:rsidDel="00000000" w:rsidP="00000000" w:rsidRDefault="00000000" w:rsidRPr="00000000" w14:paraId="00000039">
            <w:pPr>
              <w:pageBreakBefore w:val="0"/>
              <w:tabs>
                <w:tab w:val="left" w:pos="740"/>
                <w:tab w:val="center" w:pos="680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Acceso a información de los procesos finalizados y procesos con observaciones.</w:t>
            </w:r>
          </w:p>
          <w:p w:rsidR="00000000" w:rsidDel="00000000" w:rsidP="00000000" w:rsidRDefault="00000000" w:rsidRPr="00000000" w14:paraId="0000003A">
            <w:pPr>
              <w:pageBreakBefore w:val="0"/>
              <w:tabs>
                <w:tab w:val="left" w:pos="740"/>
                <w:tab w:val="center" w:pos="680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Arial" w:cs="Arial" w:eastAsia="Arial" w:hAnsi="Arial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>
        <w:rFonts w:ascii="Arial" w:cs="Arial" w:eastAsia="Arial" w:hAnsi="Arial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>
        <w:rFonts w:ascii="Arial" w:cs="Arial" w:eastAsia="Arial" w:hAnsi="Arial"/>
        <w:color w:val="99999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999999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center" w:pos="4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upperRoman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−"/>
      <w:lvlJc w:val="center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-"/>
      <w:lvlJc w:val="left"/>
      <w:pPr>
        <w:ind w:left="1080" w:hanging="360"/>
      </w:pPr>
      <w:rPr>
        <w:rFonts w:ascii="Verdana" w:cs="Verdana" w:eastAsia="Verdana" w:hAnsi="Verdana"/>
        <w:b w:val="1"/>
        <w:sz w:val="22"/>
        <w:szCs w:val="22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sz w:val="24"/>
      <w:szCs w:val="24"/>
      <w:lang w:eastAsia="zh-CN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WW8Num1z0" w:customStyle="1">
    <w:name w:val="WW8Num1z0"/>
    <w:rPr>
      <w:rFonts w:ascii="Courier New" w:cs="Courier New" w:hAnsi="Courier New" w:hint="default"/>
    </w:rPr>
  </w:style>
  <w:style w:type="character" w:styleId="WW8Num1z2" w:customStyle="1">
    <w:name w:val="WW8Num1z2"/>
    <w:rPr>
      <w:rFonts w:ascii="Wingdings" w:cs="Wingdings" w:hAnsi="Wingdings" w:hint="default"/>
    </w:rPr>
  </w:style>
  <w:style w:type="character" w:styleId="WW8Num1z3" w:customStyle="1">
    <w:name w:val="WW8Num1z3"/>
    <w:rPr>
      <w:rFonts w:ascii="Symbol" w:cs="Symbol" w:hAnsi="Symbol" w:hint="default"/>
    </w:rPr>
  </w:style>
  <w:style w:type="character" w:styleId="WW8Num2z0" w:customStyle="1">
    <w:name w:val="WW8Num2z0"/>
    <w:rPr>
      <w:rFonts w:ascii="Courier New" w:cs="Courier New" w:hAnsi="Courier New" w:hint="default"/>
    </w:rPr>
  </w:style>
  <w:style w:type="character" w:styleId="WW8Num2z2" w:customStyle="1">
    <w:name w:val="WW8Num2z2"/>
    <w:rPr>
      <w:rFonts w:ascii="Wingdings" w:cs="Wingdings" w:hAnsi="Wingdings" w:hint="default"/>
    </w:rPr>
  </w:style>
  <w:style w:type="character" w:styleId="WW8Num2z3" w:customStyle="1">
    <w:name w:val="WW8Num2z3"/>
    <w:rPr>
      <w:rFonts w:ascii="Symbol" w:cs="Symbol" w:hAnsi="Symbol" w:hint="default"/>
    </w:rPr>
  </w:style>
  <w:style w:type="character" w:styleId="WW8Num3z0" w:customStyle="1">
    <w:name w:val="WW8Num3z0"/>
    <w:rPr>
      <w:rFonts w:ascii="Courier New" w:cs="Courier New" w:hAnsi="Courier New" w:hint="default"/>
    </w:rPr>
  </w:style>
  <w:style w:type="character" w:styleId="WW8Num3z2" w:customStyle="1">
    <w:name w:val="WW8Num3z2"/>
    <w:rPr>
      <w:rFonts w:ascii="Wingdings" w:cs="Wingdings" w:hAnsi="Wingdings" w:hint="default"/>
    </w:rPr>
  </w:style>
  <w:style w:type="character" w:styleId="WW8Num3z3" w:customStyle="1">
    <w:name w:val="WW8Num3z3"/>
    <w:rPr>
      <w:rFonts w:ascii="Symbol" w:cs="Symbol" w:hAnsi="Symbol" w:hint="default"/>
    </w:rPr>
  </w:style>
  <w:style w:type="character" w:styleId="WW8Num4z0" w:customStyle="1">
    <w:name w:val="WW8Num4z0"/>
    <w:rPr>
      <w:rFonts w:ascii="Verdana" w:cs="Verdana" w:hAnsi="Verdana" w:hint="default"/>
    </w:rPr>
  </w:style>
  <w:style w:type="character" w:styleId="WW8Num5z0" w:customStyle="1">
    <w:name w:val="WW8Num5z0"/>
    <w:rPr>
      <w:rFonts w:ascii="Symbol" w:cs="Symbol" w:hAnsi="Symbol" w:hint="default"/>
    </w:rPr>
  </w:style>
  <w:style w:type="character" w:styleId="WW8Num5z1" w:customStyle="1">
    <w:name w:val="WW8Num5z1"/>
    <w:rPr>
      <w:rFonts w:ascii="Courier New" w:cs="Courier New" w:hAnsi="Courier New" w:hint="default"/>
    </w:rPr>
  </w:style>
  <w:style w:type="character" w:styleId="WW8Num5z2" w:customStyle="1">
    <w:name w:val="WW8Num5z2"/>
    <w:rPr>
      <w:rFonts w:ascii="Wingdings" w:cs="Wingdings" w:hAnsi="Wingdings" w:hint="default"/>
    </w:rPr>
  </w:style>
  <w:style w:type="character" w:styleId="WW8Num6z0" w:customStyle="1">
    <w:name w:val="WW8Num6z0"/>
    <w:rPr>
      <w:rFonts w:hint="default"/>
    </w:rPr>
  </w:style>
  <w:style w:type="character" w:styleId="WW8Num7z0" w:customStyle="1">
    <w:name w:val="WW8Num7z0"/>
    <w:rPr>
      <w:rFonts w:ascii="Verdana" w:cs="Times New Roman" w:eastAsia="Times New Roman" w:hAnsi="Verdana" w:hint="default"/>
    </w:rPr>
  </w:style>
  <w:style w:type="character" w:styleId="WW8Num7z1" w:customStyle="1">
    <w:name w:val="WW8Num7z1"/>
    <w:rPr>
      <w:rFonts w:ascii="Courier New" w:cs="Courier New" w:hAnsi="Courier New" w:hint="default"/>
    </w:rPr>
  </w:style>
  <w:style w:type="character" w:styleId="WW8Num7z2" w:customStyle="1">
    <w:name w:val="WW8Num7z2"/>
    <w:rPr>
      <w:rFonts w:ascii="Wingdings" w:cs="Wingdings" w:hAnsi="Wingdings" w:hint="default"/>
    </w:rPr>
  </w:style>
  <w:style w:type="character" w:styleId="WW8Num7z3" w:customStyle="1">
    <w:name w:val="WW8Num7z3"/>
    <w:rPr>
      <w:rFonts w:ascii="Symbol" w:cs="Symbol" w:hAnsi="Symbol" w:hint="default"/>
    </w:rPr>
  </w:style>
  <w:style w:type="character" w:styleId="WW8Num8z0" w:customStyle="1">
    <w:name w:val="WW8Num8z0"/>
  </w:style>
  <w:style w:type="character" w:styleId="WW8Num8z1" w:customStyle="1">
    <w:name w:val="WW8Num8z1"/>
  </w:style>
  <w:style w:type="character" w:styleId="WW8Num8z2" w:customStyle="1">
    <w:name w:val="WW8Num8z2"/>
  </w:style>
  <w:style w:type="character" w:styleId="WW8Num8z3" w:customStyle="1">
    <w:name w:val="WW8Num8z3"/>
  </w:style>
  <w:style w:type="character" w:styleId="WW8Num8z4" w:customStyle="1">
    <w:name w:val="WW8Num8z4"/>
  </w:style>
  <w:style w:type="character" w:styleId="WW8Num8z5" w:customStyle="1">
    <w:name w:val="WW8Num8z5"/>
  </w:style>
  <w:style w:type="character" w:styleId="WW8Num8z6" w:customStyle="1">
    <w:name w:val="WW8Num8z6"/>
  </w:style>
  <w:style w:type="character" w:styleId="WW8Num8z7" w:customStyle="1">
    <w:name w:val="WW8Num8z7"/>
  </w:style>
  <w:style w:type="character" w:styleId="WW8Num8z8" w:customStyle="1">
    <w:name w:val="WW8Num8z8"/>
  </w:style>
  <w:style w:type="character" w:styleId="WW8Num9z0" w:customStyle="1">
    <w:name w:val="WW8Num9z0"/>
    <w:rPr>
      <w:rFonts w:hint="default"/>
    </w:rPr>
  </w:style>
  <w:style w:type="character" w:styleId="WW8Num10z0" w:customStyle="1">
    <w:name w:val="WW8Num10z0"/>
    <w:rPr>
      <w:rFonts w:ascii="Wingdings" w:cs="Wingdings" w:hAnsi="Wingdings" w:hint="default"/>
    </w:rPr>
  </w:style>
  <w:style w:type="character" w:styleId="WW8Num10z1" w:customStyle="1">
    <w:name w:val="WW8Num10z1"/>
    <w:rPr>
      <w:rFonts w:ascii="Courier New" w:cs="Courier New" w:hAnsi="Courier New" w:hint="default"/>
    </w:rPr>
  </w:style>
  <w:style w:type="character" w:styleId="WW8Num10z3" w:customStyle="1">
    <w:name w:val="WW8Num10z3"/>
    <w:rPr>
      <w:rFonts w:ascii="Symbol" w:cs="Symbol" w:hAnsi="Symbol" w:hint="default"/>
    </w:rPr>
  </w:style>
  <w:style w:type="character" w:styleId="WW8Num11z0" w:customStyle="1">
    <w:name w:val="WW8Num11z0"/>
    <w:rPr>
      <w:rFonts w:ascii="Verdana" w:cs="Verdana" w:hAnsi="Verdana" w:hint="default"/>
    </w:rPr>
  </w:style>
  <w:style w:type="character" w:styleId="WW8Num12z0" w:customStyle="1">
    <w:name w:val="WW8Num12z0"/>
    <w:rPr>
      <w:rFonts w:ascii="Verdana" w:cs="Verdana" w:hAnsi="Verdana" w:hint="default"/>
    </w:rPr>
  </w:style>
  <w:style w:type="character" w:styleId="WW8Num13z0" w:customStyle="1">
    <w:name w:val="WW8Num13z0"/>
    <w:rPr>
      <w:rFonts w:ascii="Wingdings" w:cs="Wingdings" w:hAnsi="Wingdings" w:hint="default"/>
    </w:rPr>
  </w:style>
  <w:style w:type="character" w:styleId="WW8Num13z1" w:customStyle="1">
    <w:name w:val="WW8Num13z1"/>
    <w:rPr>
      <w:rFonts w:ascii="Courier New" w:cs="Courier New" w:hAnsi="Courier New" w:hint="default"/>
    </w:rPr>
  </w:style>
  <w:style w:type="character" w:styleId="WW8Num13z3" w:customStyle="1">
    <w:name w:val="WW8Num13z3"/>
    <w:rPr>
      <w:rFonts w:ascii="Symbol" w:cs="Symbol" w:hAnsi="Symbol" w:hint="default"/>
    </w:rPr>
  </w:style>
  <w:style w:type="character" w:styleId="WW8Num14z0" w:customStyle="1">
    <w:name w:val="WW8Num14z0"/>
    <w:rPr>
      <w:rFonts w:ascii="Verdana" w:cs="Verdana" w:hAnsi="Verdana" w:hint="default"/>
    </w:rPr>
  </w:style>
  <w:style w:type="character" w:styleId="WW8Num15z0" w:customStyle="1">
    <w:name w:val="WW8Num15z0"/>
    <w:rPr>
      <w:rFonts w:ascii="Verdana" w:cs="Times New Roman" w:eastAsia="Times New Roman" w:hAnsi="Verdana" w:hint="default"/>
    </w:rPr>
  </w:style>
  <w:style w:type="character" w:styleId="WW8Num15z1" w:customStyle="1">
    <w:name w:val="WW8Num15z1"/>
  </w:style>
  <w:style w:type="character" w:styleId="WW8Num15z2" w:customStyle="1">
    <w:name w:val="WW8Num15z2"/>
  </w:style>
  <w:style w:type="character" w:styleId="WW8Num15z3" w:customStyle="1">
    <w:name w:val="WW8Num15z3"/>
  </w:style>
  <w:style w:type="character" w:styleId="WW8Num15z4" w:customStyle="1">
    <w:name w:val="WW8Num15z4"/>
  </w:style>
  <w:style w:type="character" w:styleId="WW8Num15z5" w:customStyle="1">
    <w:name w:val="WW8Num15z5"/>
  </w:style>
  <w:style w:type="character" w:styleId="WW8Num15z6" w:customStyle="1">
    <w:name w:val="WW8Num15z6"/>
  </w:style>
  <w:style w:type="character" w:styleId="WW8Num15z7" w:customStyle="1">
    <w:name w:val="WW8Num15z7"/>
  </w:style>
  <w:style w:type="character" w:styleId="WW8Num15z8" w:customStyle="1">
    <w:name w:val="WW8Num15z8"/>
  </w:style>
  <w:style w:type="character" w:styleId="WW8Num16z0" w:customStyle="1">
    <w:name w:val="WW8Num16z0"/>
    <w:rPr>
      <w:rFonts w:ascii="Courier New" w:cs="Courier New" w:hAnsi="Courier New" w:hint="default"/>
    </w:rPr>
  </w:style>
  <w:style w:type="character" w:styleId="WW8Num16z2" w:customStyle="1">
    <w:name w:val="WW8Num16z2"/>
    <w:rPr>
      <w:rFonts w:ascii="Wingdings" w:cs="Wingdings" w:hAnsi="Wingdings" w:hint="default"/>
    </w:rPr>
  </w:style>
  <w:style w:type="character" w:styleId="WW8Num16z3" w:customStyle="1">
    <w:name w:val="WW8Num16z3"/>
    <w:rPr>
      <w:rFonts w:ascii="Symbol" w:cs="Symbol" w:hAnsi="Symbol" w:hint="default"/>
    </w:rPr>
  </w:style>
  <w:style w:type="character" w:styleId="WW8Num17z0" w:customStyle="1">
    <w:name w:val="WW8Num17z0"/>
    <w:rPr>
      <w:rFonts w:ascii="Verdana" w:cs="Verdana" w:hAnsi="Verdana" w:hint="default"/>
    </w:rPr>
  </w:style>
  <w:style w:type="character" w:styleId="WW8Num18z0" w:customStyle="1">
    <w:name w:val="WW8Num18z0"/>
    <w:rPr>
      <w:rFonts w:ascii="Courier New" w:cs="Courier New" w:hAnsi="Courier New" w:hint="default"/>
    </w:rPr>
  </w:style>
  <w:style w:type="character" w:styleId="WW8Num18z2" w:customStyle="1">
    <w:name w:val="WW8Num18z2"/>
    <w:rPr>
      <w:rFonts w:ascii="Wingdings" w:cs="Wingdings" w:hAnsi="Wingdings" w:hint="default"/>
    </w:rPr>
  </w:style>
  <w:style w:type="character" w:styleId="WW8Num18z3" w:customStyle="1">
    <w:name w:val="WW8Num18z3"/>
    <w:rPr>
      <w:rFonts w:ascii="Symbol" w:cs="Symbol" w:hAnsi="Symbol" w:hint="default"/>
    </w:rPr>
  </w:style>
  <w:style w:type="character" w:styleId="WW8Num19z0" w:customStyle="1">
    <w:name w:val="WW8Num19z0"/>
    <w:rPr>
      <w:rFonts w:ascii="Verdana" w:cs="Verdana" w:hAnsi="Verdana" w:hint="default"/>
    </w:rPr>
  </w:style>
  <w:style w:type="character" w:styleId="WW8Num20z0" w:customStyle="1">
    <w:name w:val="WW8Num20z0"/>
  </w:style>
  <w:style w:type="character" w:styleId="WW8Num20z1" w:customStyle="1">
    <w:name w:val="WW8Num20z1"/>
  </w:style>
  <w:style w:type="character" w:styleId="WW8Num20z2" w:customStyle="1">
    <w:name w:val="WW8Num20z2"/>
  </w:style>
  <w:style w:type="character" w:styleId="WW8Num20z3" w:customStyle="1">
    <w:name w:val="WW8Num20z3"/>
  </w:style>
  <w:style w:type="character" w:styleId="WW8Num20z4" w:customStyle="1">
    <w:name w:val="WW8Num20z4"/>
  </w:style>
  <w:style w:type="character" w:styleId="WW8Num20z5" w:customStyle="1">
    <w:name w:val="WW8Num20z5"/>
  </w:style>
  <w:style w:type="character" w:styleId="WW8Num20z6" w:customStyle="1">
    <w:name w:val="WW8Num20z6"/>
  </w:style>
  <w:style w:type="character" w:styleId="WW8Num20z7" w:customStyle="1">
    <w:name w:val="WW8Num20z7"/>
  </w:style>
  <w:style w:type="character" w:styleId="WW8Num20z8" w:customStyle="1">
    <w:name w:val="WW8Num20z8"/>
  </w:style>
  <w:style w:type="character" w:styleId="WW8Num21z0" w:customStyle="1">
    <w:name w:val="WW8Num21z0"/>
  </w:style>
  <w:style w:type="character" w:styleId="WW8Num21z1" w:customStyle="1">
    <w:name w:val="WW8Num21z1"/>
  </w:style>
  <w:style w:type="character" w:styleId="WW8Num21z2" w:customStyle="1">
    <w:name w:val="WW8Num21z2"/>
  </w:style>
  <w:style w:type="character" w:styleId="WW8Num21z3" w:customStyle="1">
    <w:name w:val="WW8Num21z3"/>
  </w:style>
  <w:style w:type="character" w:styleId="WW8Num21z4" w:customStyle="1">
    <w:name w:val="WW8Num21z4"/>
  </w:style>
  <w:style w:type="character" w:styleId="WW8Num21z5" w:customStyle="1">
    <w:name w:val="WW8Num21z5"/>
  </w:style>
  <w:style w:type="character" w:styleId="WW8Num21z6" w:customStyle="1">
    <w:name w:val="WW8Num21z6"/>
  </w:style>
  <w:style w:type="character" w:styleId="WW8Num21z7" w:customStyle="1">
    <w:name w:val="WW8Num21z7"/>
  </w:style>
  <w:style w:type="character" w:styleId="WW8Num21z8" w:customStyle="1">
    <w:name w:val="WW8Num21z8"/>
  </w:style>
  <w:style w:type="character" w:styleId="WW8Num22z0" w:customStyle="1">
    <w:name w:val="WW8Num22z0"/>
    <w:rPr>
      <w:rFonts w:ascii="Wingdings" w:cs="Wingdings" w:hAnsi="Wingdings" w:hint="default"/>
    </w:rPr>
  </w:style>
  <w:style w:type="character" w:styleId="WW8Num23z0" w:customStyle="1">
    <w:name w:val="WW8Num23z0"/>
    <w:rPr>
      <w:rFonts w:hint="default"/>
    </w:rPr>
  </w:style>
  <w:style w:type="character" w:styleId="WW8Num23z1" w:customStyle="1">
    <w:name w:val="WW8Num23z1"/>
    <w:rPr>
      <w:rFonts w:ascii="Verdana" w:cs="Times New Roman" w:eastAsia="Times New Roman" w:hAnsi="Verdana" w:hint="default"/>
    </w:rPr>
  </w:style>
  <w:style w:type="character" w:styleId="WW8Num23z3" w:customStyle="1">
    <w:name w:val="WW8Num23z3"/>
  </w:style>
  <w:style w:type="character" w:styleId="WW8Num23z4" w:customStyle="1">
    <w:name w:val="WW8Num23z4"/>
  </w:style>
  <w:style w:type="character" w:styleId="WW8Num23z5" w:customStyle="1">
    <w:name w:val="WW8Num23z5"/>
  </w:style>
  <w:style w:type="character" w:styleId="WW8Num23z6" w:customStyle="1">
    <w:name w:val="WW8Num23z6"/>
  </w:style>
  <w:style w:type="character" w:styleId="WW8Num23z7" w:customStyle="1">
    <w:name w:val="WW8Num23z7"/>
  </w:style>
  <w:style w:type="character" w:styleId="WW8Num23z8" w:customStyle="1">
    <w:name w:val="WW8Num23z8"/>
  </w:style>
  <w:style w:type="character" w:styleId="WW8Num24z0" w:customStyle="1">
    <w:name w:val="WW8Num24z0"/>
    <w:rPr>
      <w:rFonts w:ascii="Verdana" w:cs="Verdana" w:hAnsi="Verdana" w:hint="default"/>
    </w:rPr>
  </w:style>
  <w:style w:type="character" w:styleId="WW8Num25z0" w:customStyle="1">
    <w:name w:val="WW8Num25z0"/>
    <w:rPr>
      <w:rFonts w:ascii="Wingdings" w:cs="Wingdings" w:hAnsi="Wingdings" w:hint="default"/>
    </w:rPr>
  </w:style>
  <w:style w:type="character" w:styleId="WW8Num25z1" w:customStyle="1">
    <w:name w:val="WW8Num25z1"/>
    <w:rPr>
      <w:rFonts w:ascii="Courier New" w:cs="Courier New" w:hAnsi="Courier New" w:hint="default"/>
    </w:rPr>
  </w:style>
  <w:style w:type="character" w:styleId="WW8Num25z3" w:customStyle="1">
    <w:name w:val="WW8Num25z3"/>
    <w:rPr>
      <w:rFonts w:ascii="Symbol" w:cs="Symbol" w:hAnsi="Symbol" w:hint="default"/>
    </w:rPr>
  </w:style>
  <w:style w:type="character" w:styleId="WW8Num26z0" w:customStyle="1">
    <w:name w:val="WW8Num26z0"/>
    <w:rPr>
      <w:rFonts w:ascii="Symbol" w:cs="Symbol" w:hAnsi="Symbol" w:hint="default"/>
    </w:rPr>
  </w:style>
  <w:style w:type="character" w:styleId="WW8Num26z1" w:customStyle="1">
    <w:name w:val="WW8Num26z1"/>
    <w:rPr>
      <w:rFonts w:ascii="Wingdings" w:cs="Wingdings" w:hAnsi="Wingdings" w:hint="default"/>
    </w:rPr>
  </w:style>
  <w:style w:type="character" w:styleId="WW8Num26z4" w:customStyle="1">
    <w:name w:val="WW8Num26z4"/>
    <w:rPr>
      <w:rFonts w:ascii="Courier New" w:cs="Courier New" w:hAnsi="Courier New" w:hint="default"/>
    </w:rPr>
  </w:style>
  <w:style w:type="character" w:styleId="WW8Num27z0" w:customStyle="1">
    <w:name w:val="WW8Num27z0"/>
    <w:rPr>
      <w:rFonts w:ascii="Verdana" w:cs="Verdana" w:hAnsi="Verdana" w:hint="default"/>
    </w:rPr>
  </w:style>
  <w:style w:type="character" w:styleId="WW8Num28z0" w:customStyle="1">
    <w:name w:val="WW8Num28z0"/>
    <w:rPr>
      <w:rFonts w:ascii="Symbol" w:cs="Symbol" w:hAnsi="Symbol" w:hint="default"/>
    </w:rPr>
  </w:style>
  <w:style w:type="character" w:styleId="WW8Num28z1" w:customStyle="1">
    <w:name w:val="WW8Num28z1"/>
    <w:rPr>
      <w:rFonts w:hint="default"/>
    </w:rPr>
  </w:style>
  <w:style w:type="character" w:styleId="WW8Num28z2" w:customStyle="1">
    <w:name w:val="WW8Num28z2"/>
    <w:rPr>
      <w:rFonts w:ascii="Wingdings" w:cs="Wingdings" w:hAnsi="Wingdings" w:hint="default"/>
    </w:rPr>
  </w:style>
  <w:style w:type="character" w:styleId="WW8Num28z4" w:customStyle="1">
    <w:name w:val="WW8Num28z4"/>
    <w:rPr>
      <w:rFonts w:ascii="Courier New" w:cs="Courier New" w:hAnsi="Courier New" w:hint="default"/>
    </w:rPr>
  </w:style>
  <w:style w:type="character" w:styleId="WW8Num29z0" w:customStyle="1">
    <w:name w:val="WW8Num29z0"/>
    <w:rPr>
      <w:rFonts w:ascii="Symbol" w:cs="Symbol" w:hAnsi="Symbol" w:hint="default"/>
    </w:rPr>
  </w:style>
  <w:style w:type="character" w:styleId="WW8Num29z1" w:customStyle="1">
    <w:name w:val="WW8Num29z1"/>
    <w:rPr>
      <w:rFonts w:ascii="Courier New" w:cs="Courier New" w:hAnsi="Courier New" w:hint="default"/>
    </w:rPr>
  </w:style>
  <w:style w:type="character" w:styleId="WW8Num29z2" w:customStyle="1">
    <w:name w:val="WW8Num29z2"/>
    <w:rPr>
      <w:rFonts w:ascii="Wingdings" w:cs="Wingdings" w:hAnsi="Wingdings" w:hint="default"/>
    </w:rPr>
  </w:style>
  <w:style w:type="character" w:styleId="Fuentedeprrafopredeter1" w:customStyle="1">
    <w:name w:val="Fuente de párrafo predeter.1"/>
  </w:style>
  <w:style w:type="character" w:styleId="Hipervnculo">
    <w:name w:val="Hyperlink"/>
    <w:basedOn w:val="Fuentedeprrafopredeter1"/>
    <w:rPr>
      <w:color w:val="0000ff"/>
      <w:u w:val="single"/>
    </w:rPr>
  </w:style>
  <w:style w:type="paragraph" w:styleId="Heading" w:customStyle="1">
    <w:name w:val="Heading"/>
    <w:basedOn w:val="Normal"/>
    <w:next w:val="Textoindependiente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pPr>
      <w:suppressLineNumbers w:val="1"/>
    </w:pPr>
    <w:rPr>
      <w:rFonts w:cs="Lohit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after="280" w:before="280"/>
    </w:pPr>
    <w:rPr>
      <w:rFonts w:ascii="Arial" w:cs="Arial" w:eastAsia="Arial Unicode MS" w:hAnsi="Arial"/>
      <w:color w:val="333333"/>
      <w:sz w:val="20"/>
      <w:szCs w:val="20"/>
    </w:rPr>
  </w:style>
  <w:style w:type="paragraph" w:styleId="Default" w:customStyle="1">
    <w:name w:val="Default"/>
    <w:pPr>
      <w:suppressAutoHyphens w:val="1"/>
      <w:autoSpaceDE w:val="0"/>
    </w:pPr>
    <w:rPr>
      <w:rFonts w:ascii="Arial" w:cs="Arial" w:eastAsia="Arial" w:hAnsi="Arial"/>
      <w:color w:val="000000"/>
      <w:sz w:val="24"/>
      <w:szCs w:val="24"/>
      <w:lang w:eastAsia="zh-CN" w:val="es-E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</w:style>
  <w:style w:type="paragraph" w:styleId="Prrafodelista">
    <w:name w:val="List Paragraph"/>
    <w:basedOn w:val="Normal"/>
    <w:uiPriority w:val="34"/>
    <w:qFormat w:val="1"/>
    <w:rsid w:val="008F17C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G/RjTJykMIsWmQ8L6VKbesxSjg==">AMUW2mW75Pga+k8MDtp8J45hbwtPjwpk0VqwmpKctfEJbhJVTvu/1lSjlfqIlJav2ExYCrz7p78lEazEySo0rMT1/3yFeX1qSnJx7JdQwFszr3DsS1ZuUgo=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2022-01-13T23:54:00Z</dcterms:created>
  <dc:creator>psgarcia</dc:creator>
</cp:coreProperties>
</file>