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«_______________________________________________»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На изменение темы выпускной квалификационной работы и научного руководителя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моей выпускной квалификационной работы за 1 курс с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Новая</w:t>
      </w:r>
      <w:r>
        <w:rPr>
          <w:rFonts w:ascii="Times New Roman" w:hAnsi="Times New Roman" w:cs="Times New Roman"/>
          <w:sz w:val="24"/>
          <w:sz-cs w:val="24"/>
        </w:rPr>
        <w:t xml:space="preserve"> 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Работа выполняется на ______________________  языке.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с изменением темы. Тема сформулирована корректно.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(при наличии)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 измененной темой работы согласен. Требования руководителя в связи с изменением понятны. </w:t>
        <w:br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20__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Фокина Анна Николаевна</cp:lastModifiedBy>
  <dcterms:created>2018-03-26T14:22:00Z</dcterms:created>
  <dcterms:modified>2018-03-26T14:22:00Z</dcterms:modified>
</cp:coreProperties>
</file>

<file path=docProps/meta.xml><?xml version="1.0" encoding="utf-8"?>
<meta xmlns="http://schemas.apple.com/cocoa/2006/metadata">
  <generator>CocoaOOXMLWriter/2685.7</generator>
</meta>
</file>