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 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«Науки о данных»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Кафедра/организация научного руководителя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курсовой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Язык выполнения работы:______________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Время работы над КР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15.06.202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курсовой работой.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</w:t>
      </w:r>
      <w:r>
        <w:rPr>
          <w:rFonts w:ascii="Times New Roman" w:hAnsi="Times New Roman" w:cs="Times New Roman"/>
          <w:sz w:val="24"/>
          <w:sz-cs w:val="24"/>
          <w:i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i/>
        </w:rPr>
        <w:t xml:space="preserve">(если имеется)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202_</w:t>
      </w:r>
    </w:p>
    <w:p>
      <w:pPr>
        <w:jc w:val="center"/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National Research University – Higher School of Economics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Faculty of computer science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Master’s Programme in Data Science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Department/organization of Academic supervisor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APPLICATION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For term paper topic approval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group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Russian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Period of work on TP from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15.06.202_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Language of Term Paper:______________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Research supervisor topic approval: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  Degree, department (place of work)</w:t>
      </w:r>
      <w:r>
        <w:rPr>
          <w:rFonts w:ascii="Times New Roman" w:hAnsi="Times New Roman" w:cs="Times New Roman"/>
          <w:sz w:val="12"/>
          <w:sz-cs w:val="12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 topic approval:</w:t>
      </w:r>
      <w:r>
        <w:rPr>
          <w:rFonts w:ascii="Times New Roman" w:hAnsi="Times New Roman" w:cs="Times New Roman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The requirements of the scientific supervisor are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clear.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Student Signature 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Consultant </w:t>
      </w:r>
      <w:r>
        <w:rPr>
          <w:rFonts w:ascii="Times New Roman" w:hAnsi="Times New Roman" w:cs="Times New Roman"/>
          <w:sz w:val="24"/>
          <w:sz-cs w:val="24"/>
          <w:i/>
        </w:rPr>
        <w:t xml:space="preserve">(if there is one)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Degree, department (place of work)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Moscow, 202_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Плужникова Ирина Геннадьевна</cp:lastModifiedBy>
  <dcterms:created>2023-10-20T14:14:00Z</dcterms:created>
  <dcterms:modified>2023-10-20T14:14:00Z</dcterms:modified>
</cp:coreProperties>
</file>

<file path=docProps/meta.xml><?xml version="1.0" encoding="utf-8"?>
<meta xmlns="http://schemas.apple.com/cocoa/2006/metadata">
  <generator>CocoaOOXMLWriter/2685.7</generator>
</meta>
</file>