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FF936" w14:textId="77777777" w:rsidR="0094010D" w:rsidRDefault="0094010D" w:rsidP="0094010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94010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ПО ПРАКТИКЕ </w:t>
      </w:r>
    </w:p>
    <w:p w14:paraId="30BFF937" w14:textId="77777777" w:rsidR="0094010D" w:rsidRPr="0094010D" w:rsidRDefault="0094010D" w:rsidP="0094010D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BFF938" w14:textId="77777777" w:rsidR="0094010D" w:rsidRDefault="0094010D" w:rsidP="0094010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Отчет по практике является основным документом студента, отражающим выполненную им работу и полученные профессиональные умения  и навыки на материалах объекта практики. В отчете описываются результаты выполнения индивидуального задания, полученного от руководителя практики. Итогом практики должны явиться готовые для включения в ВКР: четкая постановка проблемы, формулировка цели и задач ВКР, предмета и объекта исследования ВКР, а также отдельные разделы текста работы, предварительно или в законченной форме обработанные аналитические данные по теме ВКР, список и обзор литературы по проблематике исследовательского или программного проекта. В заключении приводятся краткие выводы о результатах практики.</w:t>
      </w:r>
    </w:p>
    <w:p w14:paraId="30BFF939" w14:textId="77777777" w:rsidR="0094010D" w:rsidRPr="0094010D" w:rsidRDefault="0094010D" w:rsidP="0094010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BFF93A" w14:textId="77777777" w:rsidR="0094010D" w:rsidRDefault="0094010D" w:rsidP="0094010D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Рекомендуемые разделы отчета о прохождении преддипломной практики:</w:t>
      </w:r>
    </w:p>
    <w:p w14:paraId="30BFF93B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Цели и задачи практики</w:t>
      </w:r>
    </w:p>
    <w:p w14:paraId="30BFF93C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Постановка задачи</w:t>
      </w:r>
    </w:p>
    <w:p w14:paraId="30BFF93D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Актуальность темы</w:t>
      </w:r>
    </w:p>
    <w:p w14:paraId="30BFF93E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Обзор существующих методов решения поставленной задачи, а также трудностей, возникающих при решении задачи этими методами</w:t>
      </w:r>
    </w:p>
    <w:p w14:paraId="30BFF93F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Выбор методов решения. Обоснование выбора</w:t>
      </w:r>
    </w:p>
    <w:p w14:paraId="30BFF940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 решения поставленной задачи</w:t>
      </w:r>
    </w:p>
    <w:p w14:paraId="30BFF941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Полученные результаты (математическая модель, текст программы, результат компьютерного моделирования и т. п.)</w:t>
      </w:r>
    </w:p>
    <w:p w14:paraId="30BFF942" w14:textId="2CD027AC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</w:t>
      </w:r>
    </w:p>
    <w:p w14:paraId="30BFF943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изученной литературы</w:t>
      </w:r>
    </w:p>
    <w:p w14:paraId="30BFF944" w14:textId="77777777" w:rsidR="0094010D" w:rsidRDefault="0094010D" w:rsidP="0094010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</w:t>
      </w:r>
    </w:p>
    <w:p w14:paraId="30BFF945" w14:textId="77777777" w:rsidR="006C207A" w:rsidRPr="0094010D" w:rsidRDefault="006C207A" w:rsidP="0094010D"/>
    <w:sectPr w:rsidR="006C207A" w:rsidRPr="00940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2479D"/>
    <w:multiLevelType w:val="multilevel"/>
    <w:tmpl w:val="48B0EF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1BA6FA2"/>
    <w:multiLevelType w:val="multilevel"/>
    <w:tmpl w:val="D6B8DC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DB"/>
    <w:rsid w:val="0031493F"/>
    <w:rsid w:val="006C207A"/>
    <w:rsid w:val="0094010D"/>
    <w:rsid w:val="00BF5975"/>
    <w:rsid w:val="00CB05DB"/>
    <w:rsid w:val="00CB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FF936"/>
  <w15:docId w15:val="{D2B8E5C9-883B-4FED-80E7-3222B3D5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4010D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Пак Татьяна Альбертовна</cp:lastModifiedBy>
  <cp:revision>3</cp:revision>
  <dcterms:created xsi:type="dcterms:W3CDTF">2019-03-19T12:18:00Z</dcterms:created>
  <dcterms:modified xsi:type="dcterms:W3CDTF">2022-03-30T06:26:00Z</dcterms:modified>
</cp:coreProperties>
</file>