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03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Mapa Mental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Exploración visual del dominio del problema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Mapa Mental del Proyecto</w:t>
      </w:r>
    </w:p>
    <w:p>
      <w:pPr>
        <w:pStyle w:val="Heading2"/>
        <w:spacing w:after="150" w:before="300"/>
      </w:pPr>
      <w:r>
        <w:t xml:space="preserve">Propósito</w:t>
      </w:r>
    </w:p>
    <w:p>
      <w:pPr>
        <w:spacing w:after="160" w:line="276"/>
      </w:pPr>
      <w:r>
        <w:t xml:space="preserve">El Mapa Mental organiza visualmente las cinco dimensiones clave del proyecto Kancha: el problema raíz, los usuarios involucrados, las funcionalidades núcleo del MVP, el modelo de negocio y el stack tecnológico a utilizar. Sirve como herramienta de exploración inicial antes de formular épicas e historias de usuario.</w:t>
      </w:r>
    </w:p>
    <w:p>
      <w:pPr>
        <w:pStyle w:val="Heading2"/>
        <w:spacing w:after="150" w:before="300"/>
      </w:pPr>
      <w:r>
        <w:t xml:space="preserve">Estructura del mapa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1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Nodo central</w:t>
            </w:r>
          </w:p>
        </w:tc>
        <w:tc>
          <w:tcPr>
            <w:tcW w:type="dxa" w:w="7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Concepto o nombre del producto (Kancha — Plataforma deportiva geolocalizada).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Ramas primarias</w:t>
            </w:r>
          </w:p>
        </w:tc>
        <w:tc>
          <w:tcPr>
            <w:tcW w:type="dxa" w:w="71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Grandes categorías: PROBLEMA, USUARIOS, FUNCIONALIDADES, MODELO DE NEGOCIO, TECNOLOGÍA.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Ramas secundarias</w:t>
            </w:r>
          </w:p>
        </w:tc>
        <w:tc>
          <w:tcPr>
            <w:tcW w:type="dxa" w:w="7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Ideas específicas que se desprenden de cada rama primaria.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Colores por categoría</w:t>
            </w:r>
          </w:p>
        </w:tc>
        <w:tc>
          <w:tcPr>
            <w:tcW w:type="dxa" w:w="71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Cada rama primaria usa un color diferente para facilitar la lectura y la agrupación temática.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Mapa Mental — Kancha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1. Mapa Mental del Proyecto Kancha — 5 dimensiones clave</w:t>
      </w:r>
    </w:p>
    <w:p>
      <w:pPr>
        <w:pStyle w:val="Heading2"/>
        <w:spacing w:after="150" w:before="300"/>
      </w:pPr>
      <w:r>
        <w:t xml:space="preserve">Desarrollo por rama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70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Nodos secundarios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PROBLEMA</w:t>
            </w:r>
          </w:p>
        </w:tc>
        <w:tc>
          <w:tcPr>
            <w:tcW w:type="dxa" w:w="7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"Falta uno" — deserción de último momento | Pérdidas económicas en recintos privados | Frustración en canchas públicas</w:t>
            </w:r>
          </w:p>
        </w:tc>
      </w:tr>
      <w:tr>
        <w:tc>
          <w:tcPr>
            <w:tcW w:type="dxa" w:w="2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USUARIOS</w:t>
            </w:r>
          </w:p>
        </w:tc>
        <w:tc>
          <w:tcPr>
            <w:tcW w:type="dxa" w:w="7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 libre (jugador suelto) | Organizador de partido | Recinto / complejo deportivo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7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Mapa interactivo geolocalizado | Sistema de Honor (reseñas/rating) | Reserva y pago fraccionado | Filtros por disciplina y horario</w:t>
            </w:r>
          </w:p>
        </w:tc>
      </w:tr>
      <w:tr>
        <w:tc>
          <w:tcPr>
            <w:tcW w:type="dxa" w:w="2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MODELO DE NEGOCIO</w:t>
            </w:r>
          </w:p>
        </w:tc>
        <w:tc>
          <w:tcPr>
            <w:tcW w:type="dxa" w:w="7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Comisión por transacción | Retención por deserción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7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React / Flutter (Frontend) | Node.js / Python (API REST) | PostgreSQL + PostGIS / MongoDB | Docker + GitHub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Herramienta recomendada para edición colaborativa</w:t>
            </w:r>
          </w:p>
          <w:p>
            <w:r>
              <w:rPr>
                <w:sz w:val="19"/>
                <w:szCs w:val="19"/>
              </w:rPr>
              <w:t xml:space="preserve">Para editar o ampliar este mapa en un whiteboard digital, usa Miro (gratuito con cuenta): https://miro.com/templates/mind-maps/  — Miro también ofrece generación asistida por IA a partir de un tema ingresado.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Mapa 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f80cbb68a4e72889c6164ee3505b203ee851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2026-08-29T19:57:55.503Z</dcterms:created>
  <dcterms:modified xsi:type="dcterms:W3CDTF">2026-08-29T19:57:55.503Z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