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A9" w:rsidRPr="001855C6" w:rsidRDefault="001855C6" w:rsidP="001855C6">
      <w:pPr>
        <w:jc w:val="center"/>
        <w:rPr>
          <w:b/>
          <w:sz w:val="40"/>
          <w:szCs w:val="40"/>
          <w:lang w:val="en-US"/>
        </w:rPr>
      </w:pPr>
      <w:proofErr w:type="spellStart"/>
      <w:proofErr w:type="gramStart"/>
      <w:r w:rsidRPr="001855C6">
        <w:rPr>
          <w:b/>
          <w:sz w:val="40"/>
          <w:szCs w:val="40"/>
          <w:lang w:val="en-US"/>
        </w:rPr>
        <w:t>eBalance</w:t>
      </w:r>
      <w:proofErr w:type="spellEnd"/>
      <w:r w:rsidRPr="001855C6">
        <w:rPr>
          <w:b/>
          <w:sz w:val="40"/>
          <w:szCs w:val="40"/>
          <w:lang w:val="en-US"/>
        </w:rPr>
        <w:t>-Kit</w:t>
      </w:r>
      <w:proofErr w:type="gramEnd"/>
      <w:r w:rsidRPr="001855C6">
        <w:rPr>
          <w:b/>
          <w:sz w:val="40"/>
          <w:szCs w:val="40"/>
          <w:lang w:val="en-US"/>
        </w:rPr>
        <w:t xml:space="preserve"> </w:t>
      </w:r>
      <w:r w:rsidR="000322BE">
        <w:rPr>
          <w:b/>
          <w:sz w:val="40"/>
          <w:szCs w:val="40"/>
          <w:lang w:val="en-US"/>
        </w:rPr>
        <w:t>security</w:t>
      </w:r>
      <w:r w:rsidRPr="001855C6">
        <w:rPr>
          <w:b/>
          <w:sz w:val="40"/>
          <w:szCs w:val="40"/>
          <w:lang w:val="en-US"/>
        </w:rPr>
        <w:t xml:space="preserve"> test report</w:t>
      </w:r>
    </w:p>
    <w:p w:rsidR="001855C6" w:rsidRPr="001855C6" w:rsidRDefault="001855C6" w:rsidP="001855C6">
      <w:pPr>
        <w:jc w:val="center"/>
        <w:rPr>
          <w:rFonts w:cstheme="minorHAnsi"/>
          <w:lang w:val="en-US"/>
        </w:rPr>
      </w:pPr>
    </w:p>
    <w:p w:rsidR="001855C6" w:rsidRPr="001855C6" w:rsidRDefault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0" w:name="_Toc144198914"/>
      <w:r w:rsidRPr="001855C6">
        <w:rPr>
          <w:rFonts w:asciiTheme="minorHAnsi" w:hAnsiTheme="minorHAnsi" w:cstheme="minorHAnsi"/>
        </w:rPr>
        <w:t>Scope</w:t>
      </w:r>
      <w:bookmarkEnd w:id="0"/>
    </w:p>
    <w:p w:rsidR="001855C6" w:rsidRPr="001855C6" w:rsidRDefault="001855C6" w:rsidP="001855C6">
      <w:pPr>
        <w:rPr>
          <w:rFonts w:cstheme="minorHAnsi"/>
          <w:lang w:val="en-US"/>
        </w:rPr>
      </w:pPr>
      <w:r w:rsidRPr="001855C6">
        <w:rPr>
          <w:rFonts w:cstheme="minorHAnsi"/>
          <w:lang w:val="en-US"/>
        </w:rPr>
        <w:t xml:space="preserve">The purpose of this test report is to </w:t>
      </w:r>
      <w:r>
        <w:rPr>
          <w:rFonts w:cstheme="minorHAnsi"/>
          <w:lang w:val="en-US"/>
        </w:rPr>
        <w:t xml:space="preserve">test the </w:t>
      </w:r>
      <w:r w:rsidR="00E6778D">
        <w:rPr>
          <w:rFonts w:cstheme="minorHAnsi"/>
          <w:lang w:val="en-US"/>
        </w:rPr>
        <w:t xml:space="preserve">Security section of </w:t>
      </w:r>
      <w:proofErr w:type="spellStart"/>
      <w:r>
        <w:rPr>
          <w:rFonts w:cstheme="minorHAnsi"/>
          <w:lang w:val="en-US"/>
        </w:rPr>
        <w:t>eBalance</w:t>
      </w:r>
      <w:proofErr w:type="spellEnd"/>
      <w:r>
        <w:rPr>
          <w:rFonts w:cstheme="minorHAnsi"/>
          <w:lang w:val="en-US"/>
        </w:rPr>
        <w:t>-</w:t>
      </w:r>
      <w:proofErr w:type="gramStart"/>
      <w:r>
        <w:rPr>
          <w:rFonts w:cstheme="minorHAnsi"/>
          <w:lang w:val="en-US"/>
        </w:rPr>
        <w:t>Kit</w:t>
      </w:r>
      <w:r w:rsidR="00E6778D">
        <w:rPr>
          <w:rFonts w:cstheme="minorHAnsi"/>
          <w:lang w:val="en-US"/>
        </w:rPr>
        <w:t xml:space="preserve"> </w:t>
      </w:r>
      <w:r w:rsidRPr="001855C6">
        <w:rPr>
          <w:rFonts w:cstheme="minorHAnsi"/>
          <w:color w:val="000000"/>
          <w:lang w:val="en-US"/>
        </w:rPr>
        <w:t>.</w:t>
      </w:r>
      <w:proofErr w:type="gramEnd"/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1" w:name="_Toc144198915"/>
      <w:r w:rsidRPr="001855C6">
        <w:rPr>
          <w:rFonts w:asciiTheme="minorHAnsi" w:hAnsiTheme="minorHAnsi" w:cstheme="minorHAnsi"/>
        </w:rPr>
        <w:t>Related Documents</w:t>
      </w:r>
      <w:bookmarkEnd w:id="1"/>
    </w:p>
    <w:p w:rsidR="001855C6" w:rsidRPr="00031300" w:rsidRDefault="001855C6" w:rsidP="001855C6">
      <w:pPr>
        <w:rPr>
          <w:rFonts w:cstheme="minorHAnsi"/>
          <w:color w:val="000000"/>
          <w:lang w:val="en-US"/>
        </w:rPr>
      </w:pPr>
      <w:r w:rsidRPr="008A124E">
        <w:rPr>
          <w:rFonts w:cstheme="minorHAnsi"/>
          <w:b/>
          <w:color w:val="000000"/>
          <w:u w:val="single"/>
          <w:lang w:val="en-US"/>
        </w:rPr>
        <w:t>Title</w:t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="008A124E" w:rsidRP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Pr="00031300">
        <w:rPr>
          <w:rFonts w:cstheme="minorHAnsi"/>
          <w:b/>
          <w:color w:val="000000"/>
          <w:u w:val="single"/>
          <w:lang w:val="en-US"/>
        </w:rPr>
        <w:t>Version</w:t>
      </w:r>
    </w:p>
    <w:p w:rsidR="001855C6" w:rsidRPr="009403E5" w:rsidRDefault="00024CBD" w:rsidP="00E34932">
      <w:pPr>
        <w:spacing w:after="100" w:afterAutospacing="1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</w:p>
    <w:p w:rsidR="009403E5" w:rsidRPr="009403E5" w:rsidRDefault="009403E5" w:rsidP="009403E5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2" w:name="_Toc144198916"/>
      <w:r w:rsidRPr="009403E5">
        <w:rPr>
          <w:rFonts w:asciiTheme="minorHAnsi" w:hAnsiTheme="minorHAnsi" w:cstheme="minorHAnsi"/>
        </w:rPr>
        <w:t>Test Equipment</w:t>
      </w:r>
      <w:bookmarkEnd w:id="2"/>
    </w:p>
    <w:p w:rsidR="009403E5" w:rsidRPr="009403E5" w:rsidRDefault="009403E5" w:rsidP="009403E5">
      <w:pPr>
        <w:rPr>
          <w:rFonts w:cstheme="minorHAnsi"/>
          <w:lang w:val="en-US"/>
        </w:rPr>
      </w:pPr>
      <w:r w:rsidRPr="009403E5">
        <w:rPr>
          <w:rFonts w:cstheme="minorHAnsi"/>
          <w:lang w:val="en-US"/>
        </w:rPr>
        <w:t xml:space="preserve">The test equipment used </w:t>
      </w:r>
      <w:proofErr w:type="spellStart"/>
      <w:r>
        <w:rPr>
          <w:rFonts w:cstheme="minorHAnsi"/>
          <w:lang w:val="en-US"/>
        </w:rPr>
        <w:t>eBalance</w:t>
      </w:r>
      <w:proofErr w:type="spellEnd"/>
      <w:r>
        <w:rPr>
          <w:rFonts w:cstheme="minorHAnsi"/>
          <w:lang w:val="en-US"/>
        </w:rPr>
        <w:t>-Kit test</w:t>
      </w:r>
      <w:r w:rsidRPr="009403E5">
        <w:rPr>
          <w:rFonts w:cstheme="minorHAnsi"/>
          <w:lang w:val="en-US"/>
        </w:rPr>
        <w:t>: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version 1.6 (from SVN)</w:t>
      </w:r>
    </w:p>
    <w:p w:rsidR="000609F9" w:rsidRPr="000609F9" w:rsidRDefault="000609F9" w:rsidP="000609F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pStyle w:val="berschrift1"/>
        <w:numPr>
          <w:ilvl w:val="0"/>
          <w:numId w:val="1"/>
        </w:numPr>
        <w:overflowPunct/>
        <w:autoSpaceDE/>
        <w:autoSpaceDN/>
        <w:adjustRightInd/>
        <w:ind w:hanging="720"/>
        <w:textAlignment w:val="auto"/>
      </w:pPr>
      <w:bookmarkStart w:id="3" w:name="_Toc144198917"/>
      <w:r>
        <w:t>Test Results</w:t>
      </w:r>
      <w:bookmarkEnd w:id="3"/>
    </w:p>
    <w:p w:rsidR="009403E5" w:rsidRDefault="009403E5" w:rsidP="009403E5">
      <w:pPr>
        <w:pStyle w:val="berschrift2"/>
        <w:numPr>
          <w:ilvl w:val="1"/>
          <w:numId w:val="3"/>
        </w:numPr>
        <w:overflowPunct/>
        <w:autoSpaceDE/>
        <w:autoSpaceDN/>
        <w:adjustRightInd/>
        <w:textAlignment w:val="auto"/>
      </w:pPr>
      <w:bookmarkStart w:id="4" w:name="_Toc105984761"/>
      <w:bookmarkStart w:id="5" w:name="_Toc144198918"/>
      <w:r>
        <w:t>Summary</w:t>
      </w:r>
      <w:bookmarkEnd w:id="4"/>
      <w:bookmarkEnd w:id="5"/>
    </w:p>
    <w:p w:rsidR="009403E5" w:rsidRDefault="0086593A" w:rsidP="009403E5">
      <w:pPr>
        <w:rPr>
          <w:lang w:val="en-US"/>
        </w:rPr>
      </w:pPr>
      <w:r>
        <w:rPr>
          <w:lang w:val="en-US"/>
        </w:rPr>
        <w:t xml:space="preserve">The </w:t>
      </w:r>
      <w:r w:rsidR="00993328">
        <w:rPr>
          <w:lang w:val="en-US"/>
        </w:rPr>
        <w:t>right-</w:t>
      </w:r>
      <w:r>
        <w:rPr>
          <w:lang w:val="en-US"/>
        </w:rPr>
        <w:t xml:space="preserve">handling works well everywhere, but there are few buttons and form elements that are </w:t>
      </w:r>
      <w:r w:rsidR="008C00BF">
        <w:rPr>
          <w:lang w:val="en-US"/>
        </w:rPr>
        <w:t>not handled depended on rights, and sometimes the user can do things without the necessary right.</w:t>
      </w:r>
      <w:r w:rsidR="00E86A0A">
        <w:rPr>
          <w:lang w:val="en-US"/>
        </w:rPr>
        <w:t xml:space="preserve"> There are </w:t>
      </w:r>
      <w:r w:rsidR="00BF4380">
        <w:rPr>
          <w:lang w:val="en-US"/>
        </w:rPr>
        <w:t>some</w:t>
      </w:r>
      <w:r w:rsidR="00E86A0A">
        <w:rPr>
          <w:lang w:val="en-US"/>
        </w:rPr>
        <w:t xml:space="preserve"> unhandled exception</w:t>
      </w:r>
      <w:r w:rsidR="00BF4380">
        <w:rPr>
          <w:lang w:val="en-US"/>
        </w:rPr>
        <w:t>s</w:t>
      </w:r>
      <w:r w:rsidR="00E86A0A">
        <w:rPr>
          <w:lang w:val="en-US"/>
        </w:rPr>
        <w:t xml:space="preserve"> as well.</w:t>
      </w:r>
      <w:r>
        <w:rPr>
          <w:lang w:val="en-US"/>
        </w:rPr>
        <w:t xml:space="preserve"> </w:t>
      </w:r>
    </w:p>
    <w:p w:rsidR="00BC174D" w:rsidRDefault="00BC174D" w:rsidP="009403E5">
      <w:pPr>
        <w:rPr>
          <w:lang w:val="en-US"/>
        </w:rPr>
      </w:pPr>
      <w:r>
        <w:rPr>
          <w:lang w:val="en-US"/>
        </w:rPr>
        <w:t>Tested functions: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Pr="00BC174D">
        <w:rPr>
          <w:lang w:val="en-US"/>
        </w:rPr>
        <w:t>New User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Pr="00BC174D">
        <w:rPr>
          <w:lang w:val="en-US"/>
        </w:rPr>
        <w:t>Active Directory Import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Pr="00BC174D">
        <w:rPr>
          <w:lang w:val="en-US"/>
        </w:rPr>
        <w:t>Edit</w:t>
      </w:r>
      <w:r>
        <w:rPr>
          <w:lang w:val="en-US"/>
        </w:rPr>
        <w:t xml:space="preserve"> user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Pr="00BC174D">
        <w:rPr>
          <w:lang w:val="en-US"/>
        </w:rPr>
        <w:t>Delete</w:t>
      </w:r>
      <w:r>
        <w:rPr>
          <w:lang w:val="en-US"/>
        </w:rPr>
        <w:t xml:space="preserve"> user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Pr="00BC174D">
        <w:rPr>
          <w:lang w:val="en-US"/>
        </w:rPr>
        <w:t>Rights -&gt; Read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Pr="00BC174D">
        <w:rPr>
          <w:lang w:val="en-US"/>
        </w:rPr>
        <w:t>Rights -&gt; Write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Pr="00BC174D">
        <w:rPr>
          <w:lang w:val="en-US"/>
        </w:rPr>
        <w:t>Rights -&gt; Export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Pr="00BC174D">
        <w:rPr>
          <w:lang w:val="en-US"/>
        </w:rPr>
        <w:t>Rights -&gt; Send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Pr="00BC174D">
        <w:rPr>
          <w:lang w:val="en-US"/>
        </w:rPr>
        <w:t>Effective rights</w:t>
      </w:r>
    </w:p>
    <w:p w:rsidR="00BC174D" w:rsidRPr="001D3274" w:rsidRDefault="00BC174D" w:rsidP="00BC174D">
      <w:pPr>
        <w:rPr>
          <w:lang w:val="en-US"/>
        </w:rPr>
      </w:pPr>
      <w:r>
        <w:rPr>
          <w:lang w:val="en-US"/>
        </w:rPr>
        <w:t>-</w:t>
      </w:r>
      <w:r w:rsidRPr="00BC174D">
        <w:rPr>
          <w:lang w:val="en-US"/>
        </w:rPr>
        <w:t>Roles</w:t>
      </w:r>
    </w:p>
    <w:p w:rsidR="009403E5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6" w:name="_Toc105984763"/>
      <w:bookmarkStart w:id="7" w:name="_Toc144198920"/>
      <w:r>
        <w:lastRenderedPageBreak/>
        <w:t>Passing Tests</w:t>
      </w:r>
      <w:bookmarkEnd w:id="6"/>
      <w:bookmarkEnd w:id="7"/>
    </w:p>
    <w:p w:rsidR="009403E5" w:rsidRPr="009403E5" w:rsidRDefault="009403E5" w:rsidP="009403E5">
      <w:pPr>
        <w:rPr>
          <w:lang w:val="en-US"/>
        </w:rPr>
      </w:pPr>
      <w:r w:rsidRPr="009403E5">
        <w:rPr>
          <w:lang w:val="en-US"/>
        </w:rPr>
        <w:t xml:space="preserve">All test results are documented in </w:t>
      </w:r>
      <w:r w:rsidR="00305C85">
        <w:rPr>
          <w:lang w:val="en-US"/>
        </w:rPr>
        <w:t>attached XLS</w:t>
      </w:r>
      <w:r w:rsidRPr="009403E5">
        <w:rPr>
          <w:lang w:val="en-US"/>
        </w:rPr>
        <w:t xml:space="preserve"> document. </w:t>
      </w:r>
    </w:p>
    <w:p w:rsidR="009403E5" w:rsidRPr="0070629E" w:rsidRDefault="009403E5" w:rsidP="0070629E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8" w:name="_Toc105984764"/>
      <w:bookmarkStart w:id="9" w:name="_Toc144198921"/>
      <w:r>
        <w:t>Test Failures</w:t>
      </w:r>
      <w:bookmarkEnd w:id="8"/>
      <w:bookmarkEnd w:id="9"/>
    </w:p>
    <w:p w:rsidR="009403E5" w:rsidRPr="009403E5" w:rsidRDefault="009403E5" w:rsidP="00707634">
      <w:pPr>
        <w:rPr>
          <w:rFonts w:cstheme="minorHAnsi"/>
          <w:color w:val="FF0000"/>
          <w:lang w:val="en-US"/>
        </w:rPr>
      </w:pPr>
      <w:r w:rsidRPr="009403E5">
        <w:rPr>
          <w:rFonts w:cstheme="minorHAnsi"/>
          <w:lang w:val="en-US"/>
        </w:rPr>
        <w:t>Al</w:t>
      </w:r>
      <w:r w:rsidR="00305C85">
        <w:rPr>
          <w:rFonts w:cstheme="minorHAnsi"/>
          <w:lang w:val="en-US"/>
        </w:rPr>
        <w:t>l test results are documented</w:t>
      </w:r>
      <w:r w:rsidRPr="009403E5">
        <w:rPr>
          <w:rFonts w:cstheme="minorHAnsi"/>
          <w:lang w:val="en-US"/>
        </w:rPr>
        <w:t xml:space="preserve"> </w:t>
      </w:r>
      <w:r w:rsidR="00305C85" w:rsidRPr="009403E5">
        <w:rPr>
          <w:lang w:val="en-US"/>
        </w:rPr>
        <w:t xml:space="preserve">in </w:t>
      </w:r>
      <w:r w:rsidR="00305C85">
        <w:rPr>
          <w:lang w:val="en-US"/>
        </w:rPr>
        <w:t>attached XLS</w:t>
      </w:r>
      <w:r w:rsidR="00305C85" w:rsidRPr="009403E5">
        <w:rPr>
          <w:lang w:val="en-US"/>
        </w:rPr>
        <w:t xml:space="preserve"> document</w:t>
      </w:r>
      <w:r w:rsidRPr="009403E5">
        <w:rPr>
          <w:rFonts w:cstheme="minorHAnsi"/>
          <w:lang w:val="en-US"/>
        </w:rPr>
        <w:t xml:space="preserve">. </w:t>
      </w:r>
    </w:p>
    <w:p w:rsidR="009403E5" w:rsidRPr="000609F9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0" w:name="_Toc105984765"/>
      <w:bookmarkStart w:id="11" w:name="_Toc144198922"/>
      <w:r w:rsidRPr="000609F9">
        <w:t>Deviations from Planned Testing</w:t>
      </w:r>
      <w:bookmarkEnd w:id="10"/>
      <w:bookmarkEnd w:id="11"/>
    </w:p>
    <w:p w:rsidR="00C72C49" w:rsidRPr="00707634" w:rsidRDefault="00E302F4" w:rsidP="009403E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</w:p>
    <w:p w:rsidR="001E1DCB" w:rsidRPr="00EA1D0E" w:rsidRDefault="00707634" w:rsidP="00707634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2" w:name="_Toc105984768"/>
      <w:bookmarkStart w:id="13" w:name="_Toc144198926"/>
      <w:r w:rsidRPr="00EA1D0E">
        <w:t>Defects / Problem Reports</w:t>
      </w:r>
      <w:bookmarkEnd w:id="12"/>
      <w:bookmarkEnd w:id="13"/>
    </w:p>
    <w:p w:rsidR="00273588" w:rsidRDefault="003E12DE" w:rsidP="00707634">
      <w:pPr>
        <w:rPr>
          <w:lang w:val="en-US"/>
        </w:rPr>
      </w:pPr>
      <w:r>
        <w:rPr>
          <w:lang w:val="en-US"/>
        </w:rPr>
        <w:t>With only read access the “New” button and all form elements should be disabled on each screen. For example: Companies-&gt;</w:t>
      </w:r>
      <w:proofErr w:type="spellStart"/>
      <w:r>
        <w:rPr>
          <w:lang w:val="en-US"/>
        </w:rPr>
        <w:t>Algemein</w:t>
      </w:r>
      <w:proofErr w:type="spellEnd"/>
      <w:r>
        <w:rPr>
          <w:lang w:val="en-US"/>
        </w:rPr>
        <w:t>-&gt;Country</w:t>
      </w:r>
      <w:r w:rsidR="00631A02">
        <w:rPr>
          <w:lang w:val="en-US"/>
        </w:rPr>
        <w:t xml:space="preserve"> tab</w:t>
      </w:r>
    </w:p>
    <w:p w:rsidR="00D7638D" w:rsidRDefault="00D7638D" w:rsidP="00707634">
      <w:pPr>
        <w:rPr>
          <w:lang w:val="en-US"/>
        </w:rPr>
      </w:pPr>
      <w:r>
        <w:rPr>
          <w:lang w:val="en-US"/>
        </w:rPr>
        <w:t>Without write access the user can import companies.</w:t>
      </w:r>
    </w:p>
    <w:p w:rsidR="00D7638D" w:rsidRDefault="00505E53" w:rsidP="00707634">
      <w:pPr>
        <w:rPr>
          <w:lang w:val="en-US"/>
        </w:rPr>
      </w:pPr>
      <w:r>
        <w:rPr>
          <w:lang w:val="en-US"/>
        </w:rPr>
        <w:t xml:space="preserve">Without export right the user can export reconciliation values. </w:t>
      </w:r>
    </w:p>
    <w:p w:rsidR="00CC12A5" w:rsidRDefault="00CC12A5" w:rsidP="00707634">
      <w:pPr>
        <w:rPr>
          <w:lang w:val="en-US"/>
        </w:rPr>
      </w:pPr>
      <w:r>
        <w:rPr>
          <w:lang w:val="en-US"/>
        </w:rPr>
        <w:t>Without export right for the company</w:t>
      </w:r>
      <w:r w:rsidR="0066469C">
        <w:rPr>
          <w:lang w:val="en-US"/>
        </w:rPr>
        <w:t>,</w:t>
      </w:r>
      <w:r>
        <w:rPr>
          <w:lang w:val="en-US"/>
        </w:rPr>
        <w:t xml:space="preserve"> the exported document contains the company details. Is it okay on this way?</w:t>
      </w:r>
    </w:p>
    <w:p w:rsidR="00C57B3D" w:rsidRDefault="00974AD8" w:rsidP="00707634">
      <w:pPr>
        <w:rPr>
          <w:lang w:val="en-US"/>
        </w:rPr>
      </w:pPr>
      <w:r>
        <w:rPr>
          <w:lang w:val="en-US"/>
        </w:rPr>
        <w:t>Active Directory Import crashes with unhandled exception.</w:t>
      </w:r>
    </w:p>
    <w:p w:rsidR="00974AD8" w:rsidRPr="00583FB3" w:rsidRDefault="00974AD8" w:rsidP="00707634">
      <w:pPr>
        <w:rPr>
          <w:rFonts w:cstheme="minorHAnsi"/>
          <w:lang w:val="en-US"/>
        </w:rPr>
      </w:pPr>
    </w:p>
    <w:p w:rsidR="001E1DCB" w:rsidRPr="00EA1D0E" w:rsidRDefault="00707634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4" w:name="_Toc105984771"/>
      <w:bookmarkStart w:id="15" w:name="_Toc144198929"/>
      <w:r w:rsidRPr="00EA1D0E">
        <w:t>Quality Assessment</w:t>
      </w:r>
      <w:bookmarkEnd w:id="14"/>
      <w:bookmarkEnd w:id="15"/>
    </w:p>
    <w:p w:rsidR="0066469C" w:rsidRDefault="0066469C" w:rsidP="0066469C">
      <w:pPr>
        <w:rPr>
          <w:lang w:val="en-US"/>
        </w:rPr>
      </w:pPr>
      <w:r w:rsidRPr="0066469C">
        <w:rPr>
          <w:lang w:val="en-US"/>
        </w:rPr>
        <w:t>Suggestion</w:t>
      </w:r>
      <w:r>
        <w:rPr>
          <w:lang w:val="en-US"/>
        </w:rPr>
        <w:t>s</w:t>
      </w:r>
      <w:r w:rsidRPr="0066469C">
        <w:rPr>
          <w:lang w:val="en-US"/>
        </w:rPr>
        <w:t>:</w:t>
      </w:r>
    </w:p>
    <w:p w:rsidR="0066469C" w:rsidRDefault="0066469C" w:rsidP="0066469C">
      <w:pPr>
        <w:rPr>
          <w:lang w:val="en-US"/>
        </w:rPr>
      </w:pPr>
      <w:r>
        <w:rPr>
          <w:lang w:val="en-US"/>
        </w:rPr>
        <w:t xml:space="preserve">The right handling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is not so clean, should be redesigned. </w:t>
      </w:r>
    </w:p>
    <w:p w:rsidR="00F20928" w:rsidRDefault="00F20928" w:rsidP="0066469C">
      <w:pPr>
        <w:rPr>
          <w:lang w:val="en-US"/>
        </w:rPr>
      </w:pPr>
    </w:p>
    <w:p w:rsidR="00F20928" w:rsidRDefault="00F20928" w:rsidP="00F20928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>Additional information</w:t>
      </w:r>
    </w:p>
    <w:p w:rsidR="00CF5DBF" w:rsidRPr="00CF5DBF" w:rsidRDefault="00CF5DBF" w:rsidP="00CF5DBF">
      <w:pPr>
        <w:rPr>
          <w:lang w:val="en-US"/>
        </w:rPr>
      </w:pPr>
      <w:r>
        <w:rPr>
          <w:lang w:val="en-US"/>
        </w:rPr>
        <w:t>-</w:t>
      </w:r>
    </w:p>
    <w:p w:rsidR="00F20928" w:rsidRDefault="00F20928" w:rsidP="0066469C">
      <w:pPr>
        <w:rPr>
          <w:lang w:val="en-US"/>
        </w:rPr>
      </w:pPr>
    </w:p>
    <w:p w:rsidR="000609F9" w:rsidRDefault="000609F9" w:rsidP="0066469C">
      <w:pPr>
        <w:rPr>
          <w:lang w:val="en-US"/>
        </w:rPr>
      </w:pPr>
    </w:p>
    <w:p w:rsidR="00707634" w:rsidRPr="0066469C" w:rsidRDefault="00707634" w:rsidP="009403E5">
      <w:pPr>
        <w:rPr>
          <w:lang w:val="en-US"/>
        </w:rPr>
      </w:pPr>
    </w:p>
    <w:p w:rsidR="00D83508" w:rsidRPr="0066469C" w:rsidRDefault="00D83508" w:rsidP="009403E5">
      <w:pPr>
        <w:rPr>
          <w:lang w:val="en-US"/>
        </w:rPr>
      </w:pPr>
    </w:p>
    <w:p w:rsidR="00D83508" w:rsidRPr="0066469C" w:rsidRDefault="00D83508" w:rsidP="009403E5">
      <w:pPr>
        <w:rPr>
          <w:lang w:val="en-US"/>
        </w:rPr>
      </w:pPr>
    </w:p>
    <w:p w:rsidR="00D83508" w:rsidRPr="00D83508" w:rsidRDefault="00D83508" w:rsidP="00D83508">
      <w:pPr>
        <w:rPr>
          <w:lang w:val="en-US"/>
        </w:rPr>
      </w:pPr>
    </w:p>
    <w:p w:rsidR="00D83508" w:rsidRPr="00D83508" w:rsidRDefault="00D83508" w:rsidP="009403E5">
      <w:pPr>
        <w:rPr>
          <w:lang w:val="en-US"/>
        </w:rPr>
      </w:pPr>
    </w:p>
    <w:p w:rsidR="00D83508" w:rsidRPr="00D83508" w:rsidRDefault="00D83508" w:rsidP="009403E5">
      <w:pPr>
        <w:rPr>
          <w:lang w:val="en-US"/>
        </w:rPr>
      </w:pPr>
    </w:p>
    <w:p w:rsidR="00707634" w:rsidRPr="00D83508" w:rsidRDefault="00707634" w:rsidP="009403E5">
      <w:pPr>
        <w:rPr>
          <w:lang w:val="en-US"/>
        </w:rPr>
      </w:pPr>
    </w:p>
    <w:sectPr w:rsidR="00707634" w:rsidRPr="00D83508" w:rsidSect="00707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05607"/>
    <w:multiLevelType w:val="hybridMultilevel"/>
    <w:tmpl w:val="9E8CE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EC6360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3A8826AB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44436DFE"/>
    <w:multiLevelType w:val="hybridMultilevel"/>
    <w:tmpl w:val="DA7086F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5B072E"/>
    <w:multiLevelType w:val="hybridMultilevel"/>
    <w:tmpl w:val="4BAA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5C6"/>
    <w:rsid w:val="00003A21"/>
    <w:rsid w:val="00004593"/>
    <w:rsid w:val="00024CBD"/>
    <w:rsid w:val="00031300"/>
    <w:rsid w:val="000322BE"/>
    <w:rsid w:val="00051A50"/>
    <w:rsid w:val="000609F9"/>
    <w:rsid w:val="00067421"/>
    <w:rsid w:val="000A3DE6"/>
    <w:rsid w:val="00122187"/>
    <w:rsid w:val="00123491"/>
    <w:rsid w:val="001855C6"/>
    <w:rsid w:val="001C2D65"/>
    <w:rsid w:val="001D167C"/>
    <w:rsid w:val="001D1D88"/>
    <w:rsid w:val="001D3274"/>
    <w:rsid w:val="001D33F7"/>
    <w:rsid w:val="001E1DCB"/>
    <w:rsid w:val="00256C7D"/>
    <w:rsid w:val="0026103F"/>
    <w:rsid w:val="00273588"/>
    <w:rsid w:val="0029066B"/>
    <w:rsid w:val="00293572"/>
    <w:rsid w:val="002A70A9"/>
    <w:rsid w:val="002B750A"/>
    <w:rsid w:val="00305C85"/>
    <w:rsid w:val="00314A1D"/>
    <w:rsid w:val="00315E11"/>
    <w:rsid w:val="003864A5"/>
    <w:rsid w:val="003C49FB"/>
    <w:rsid w:val="003E12DE"/>
    <w:rsid w:val="00442D5B"/>
    <w:rsid w:val="004778D1"/>
    <w:rsid w:val="004B684C"/>
    <w:rsid w:val="004F0885"/>
    <w:rsid w:val="00505E53"/>
    <w:rsid w:val="005115DE"/>
    <w:rsid w:val="00580112"/>
    <w:rsid w:val="00583FB3"/>
    <w:rsid w:val="00593763"/>
    <w:rsid w:val="00631A02"/>
    <w:rsid w:val="006477A9"/>
    <w:rsid w:val="0066469C"/>
    <w:rsid w:val="006C3B82"/>
    <w:rsid w:val="006E2D77"/>
    <w:rsid w:val="007061BF"/>
    <w:rsid w:val="0070629E"/>
    <w:rsid w:val="00707634"/>
    <w:rsid w:val="00742C4F"/>
    <w:rsid w:val="007459C1"/>
    <w:rsid w:val="00784AB6"/>
    <w:rsid w:val="007915E7"/>
    <w:rsid w:val="007E3B40"/>
    <w:rsid w:val="00835B8B"/>
    <w:rsid w:val="0086593A"/>
    <w:rsid w:val="008A124E"/>
    <w:rsid w:val="008C00BF"/>
    <w:rsid w:val="00907F95"/>
    <w:rsid w:val="009403E5"/>
    <w:rsid w:val="009422B8"/>
    <w:rsid w:val="00953E50"/>
    <w:rsid w:val="00963973"/>
    <w:rsid w:val="00974AD8"/>
    <w:rsid w:val="00993328"/>
    <w:rsid w:val="009F7869"/>
    <w:rsid w:val="00A156F5"/>
    <w:rsid w:val="00AA0D57"/>
    <w:rsid w:val="00AD155C"/>
    <w:rsid w:val="00AE0293"/>
    <w:rsid w:val="00AF563A"/>
    <w:rsid w:val="00B42404"/>
    <w:rsid w:val="00B4698B"/>
    <w:rsid w:val="00BC174D"/>
    <w:rsid w:val="00BF4380"/>
    <w:rsid w:val="00C066FC"/>
    <w:rsid w:val="00C53A75"/>
    <w:rsid w:val="00C57B3D"/>
    <w:rsid w:val="00C72C49"/>
    <w:rsid w:val="00C920FC"/>
    <w:rsid w:val="00CA2AFC"/>
    <w:rsid w:val="00CC12A5"/>
    <w:rsid w:val="00CD6192"/>
    <w:rsid w:val="00CF5DBF"/>
    <w:rsid w:val="00D03CE0"/>
    <w:rsid w:val="00D12AC4"/>
    <w:rsid w:val="00D367CF"/>
    <w:rsid w:val="00D7638D"/>
    <w:rsid w:val="00D77C15"/>
    <w:rsid w:val="00D818BF"/>
    <w:rsid w:val="00D83508"/>
    <w:rsid w:val="00E302F4"/>
    <w:rsid w:val="00E34932"/>
    <w:rsid w:val="00E6778D"/>
    <w:rsid w:val="00E83AF8"/>
    <w:rsid w:val="00E86A0A"/>
    <w:rsid w:val="00EA1D0E"/>
    <w:rsid w:val="00ED0E06"/>
    <w:rsid w:val="00EF1F33"/>
    <w:rsid w:val="00F13BD7"/>
    <w:rsid w:val="00F20928"/>
    <w:rsid w:val="00F669F9"/>
    <w:rsid w:val="00F97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77A9"/>
  </w:style>
  <w:style w:type="paragraph" w:styleId="berschrift1">
    <w:name w:val="heading 1"/>
    <w:basedOn w:val="Standard"/>
    <w:next w:val="Standard"/>
    <w:link w:val="berschrift1Zchn"/>
    <w:qFormat/>
    <w:rsid w:val="001855C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qFormat/>
    <w:rsid w:val="009403E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855C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9403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305C8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B2BEE-F836-409D-8D89-9685046E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isb</cp:lastModifiedBy>
  <cp:revision>9</cp:revision>
  <dcterms:created xsi:type="dcterms:W3CDTF">2012-06-12T08:56:00Z</dcterms:created>
  <dcterms:modified xsi:type="dcterms:W3CDTF">2012-06-18T15:04:00Z</dcterms:modified>
</cp:coreProperties>
</file>