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296" w:rsidRPr="00D46296" w:rsidRDefault="00D46296" w:rsidP="00D46296">
      <w:pPr>
        <w:jc w:val="both"/>
        <w:rPr>
          <w:rFonts w:ascii="Arial" w:hAnsi="Arial" w:cs="Arial"/>
          <w:b/>
          <w:sz w:val="24"/>
          <w:szCs w:val="24"/>
          <w:u w:val="single"/>
        </w:rPr>
      </w:pPr>
      <w:r w:rsidRPr="00D46296">
        <w:rPr>
          <w:rFonts w:ascii="Arial" w:hAnsi="Arial" w:cs="Arial"/>
          <w:b/>
          <w:sz w:val="24"/>
          <w:szCs w:val="24"/>
          <w:u w:val="single"/>
        </w:rPr>
        <w:t>Ходатайство об  исключении доказательства (протокола осмотра видеозаписи)</w:t>
      </w:r>
    </w:p>
    <w:p w:rsidR="00D46296" w:rsidRPr="00D46296" w:rsidRDefault="00D46296" w:rsidP="00D46296">
      <w:pPr>
        <w:ind w:firstLine="708"/>
        <w:jc w:val="both"/>
        <w:rPr>
          <w:rFonts w:ascii="Arial" w:hAnsi="Arial" w:cs="Arial"/>
          <w:sz w:val="24"/>
          <w:szCs w:val="24"/>
        </w:rPr>
      </w:pPr>
      <w:r w:rsidRPr="00D46296">
        <w:rPr>
          <w:rFonts w:ascii="Arial" w:hAnsi="Arial" w:cs="Arial"/>
          <w:sz w:val="24"/>
          <w:szCs w:val="24"/>
        </w:rPr>
        <w:t>Ходатайство защитника об исключении доказательств из материалов дела. В документе защитник ходатайствует об исключении из материалов дела протокола осмотра аудио и видеозаписи разговора обвиняемого по поводу передачи взятки, как составленного на основе записей плохого качества (устойчивыми помехами, шумами, искажением, отсутствием фактически всего изображения. Данное ходатайство было отклонено следствием, однако, было удовлетворено судом в ходе рассмотрения дела. Особенности дела: дело по ст. 290 в отношении инспектора ГИБДД, обвиненного в поучении взятки от водителя.</w:t>
      </w:r>
    </w:p>
    <w:p w:rsidR="00000000" w:rsidRPr="00D46296" w:rsidRDefault="00D46296" w:rsidP="00D46296">
      <w:pPr>
        <w:jc w:val="both"/>
        <w:rPr>
          <w:rFonts w:ascii="Arial" w:hAnsi="Arial" w:cs="Arial"/>
          <w:sz w:val="24"/>
          <w:szCs w:val="24"/>
          <w:u w:val="single"/>
        </w:rPr>
      </w:pPr>
      <w:r w:rsidRPr="00D46296">
        <w:rPr>
          <w:rFonts w:ascii="Arial" w:hAnsi="Arial" w:cs="Arial"/>
          <w:sz w:val="24"/>
          <w:szCs w:val="24"/>
          <w:u w:val="single"/>
        </w:rPr>
        <w:t>Образец ходатайства об исключении доказательств</w:t>
      </w:r>
    </w:p>
    <w:p w:rsidR="00D46296" w:rsidRDefault="00D46296" w:rsidP="00D46296">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Следователю _____________________</w:t>
      </w:r>
    </w:p>
    <w:p w:rsidR="00D46296" w:rsidRDefault="00D46296" w:rsidP="00D46296">
      <w:pPr>
        <w:pStyle w:val="a3"/>
        <w:shd w:val="clear" w:color="auto" w:fill="FFFFFF"/>
        <w:spacing w:before="0" w:beforeAutospacing="0" w:after="150" w:afterAutospacing="0"/>
        <w:jc w:val="right"/>
        <w:rPr>
          <w:rFonts w:ascii="Arial" w:hAnsi="Arial" w:cs="Arial"/>
          <w:color w:val="000000"/>
        </w:rPr>
      </w:pPr>
      <w:r>
        <w:rPr>
          <w:rFonts w:ascii="Arial" w:hAnsi="Arial" w:cs="Arial"/>
          <w:color w:val="000000"/>
        </w:rPr>
        <w:t>От адвоката ______________________</w:t>
      </w:r>
    </w:p>
    <w:p w:rsidR="00D46296" w:rsidRDefault="00D46296" w:rsidP="00D46296">
      <w:pPr>
        <w:pStyle w:val="p1"/>
        <w:shd w:val="clear" w:color="auto" w:fill="FFFFFF"/>
        <w:spacing w:before="0" w:beforeAutospacing="0" w:after="150" w:afterAutospacing="0"/>
        <w:jc w:val="right"/>
        <w:rPr>
          <w:rStyle w:val="s1"/>
          <w:rFonts w:ascii="Arial" w:hAnsi="Arial" w:cs="Arial"/>
          <w:color w:val="000000"/>
        </w:rPr>
      </w:pPr>
      <w:r>
        <w:rPr>
          <w:rStyle w:val="s1"/>
          <w:rFonts w:ascii="Arial" w:hAnsi="Arial" w:cs="Arial"/>
          <w:color w:val="000000"/>
        </w:rPr>
        <w:t>в защиту_________________________</w:t>
      </w:r>
    </w:p>
    <w:p w:rsidR="00D46296" w:rsidRDefault="00D46296" w:rsidP="00D46296">
      <w:pPr>
        <w:pStyle w:val="p1"/>
        <w:shd w:val="clear" w:color="auto" w:fill="FFFFFF"/>
        <w:spacing w:before="0" w:beforeAutospacing="0" w:after="150" w:afterAutospacing="0"/>
        <w:jc w:val="right"/>
        <w:rPr>
          <w:rFonts w:ascii="Arial" w:hAnsi="Arial" w:cs="Arial"/>
          <w:color w:val="000000"/>
        </w:rPr>
      </w:pPr>
    </w:p>
    <w:p w:rsidR="00D46296" w:rsidRDefault="00D46296" w:rsidP="00D46296">
      <w:pPr>
        <w:pStyle w:val="p8"/>
        <w:shd w:val="clear" w:color="auto" w:fill="FFFFFF"/>
        <w:spacing w:before="0" w:beforeAutospacing="0" w:after="150" w:afterAutospacing="0"/>
        <w:jc w:val="center"/>
        <w:rPr>
          <w:rFonts w:ascii="Arial" w:hAnsi="Arial" w:cs="Arial"/>
          <w:color w:val="000000"/>
        </w:rPr>
      </w:pPr>
      <w:r>
        <w:rPr>
          <w:rStyle w:val="s1"/>
          <w:rFonts w:ascii="Arial" w:hAnsi="Arial" w:cs="Arial"/>
          <w:b/>
          <w:bCs/>
          <w:color w:val="000000"/>
        </w:rPr>
        <w:t>ХОДАТАЙСТВО</w:t>
      </w:r>
    </w:p>
    <w:p w:rsidR="00D46296" w:rsidRDefault="00D46296" w:rsidP="00D46296">
      <w:pPr>
        <w:pStyle w:val="p8"/>
        <w:shd w:val="clear" w:color="auto" w:fill="FFFFFF"/>
        <w:spacing w:before="0" w:beforeAutospacing="0" w:after="150" w:afterAutospacing="0"/>
        <w:jc w:val="center"/>
        <w:rPr>
          <w:rFonts w:ascii="Arial" w:hAnsi="Arial" w:cs="Arial"/>
          <w:color w:val="000000"/>
        </w:rPr>
      </w:pPr>
      <w:r>
        <w:rPr>
          <w:rStyle w:val="s1"/>
          <w:rFonts w:ascii="Arial" w:hAnsi="Arial" w:cs="Arial"/>
          <w:b/>
          <w:bCs/>
          <w:color w:val="000000"/>
        </w:rPr>
        <w:t>об исключении доказательств</w:t>
      </w:r>
    </w:p>
    <w:p w:rsidR="00D46296" w:rsidRDefault="00D46296" w:rsidP="00D46296">
      <w:pPr>
        <w:pStyle w:val="p9"/>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Ознакомившись с материалами уголовного дела № _________ по обвинению И. в совершении преступления, предусмотренного ч. 3 ст. 30, ч. 1 ст. 290 УК РФ, а также с вещественными доказательствами в виде </w:t>
      </w:r>
      <w:r>
        <w:rPr>
          <w:rStyle w:val="s1"/>
          <w:rFonts w:ascii="Arial" w:hAnsi="Arial" w:cs="Arial"/>
          <w:b/>
          <w:bCs/>
          <w:color w:val="000000"/>
        </w:rPr>
        <w:t>видеозаписи </w:t>
      </w:r>
      <w:r>
        <w:rPr>
          <w:rStyle w:val="s1"/>
          <w:rFonts w:ascii="Arial" w:hAnsi="Arial" w:cs="Arial"/>
          <w:color w:val="000000"/>
        </w:rPr>
        <w:t>и </w:t>
      </w:r>
      <w:r>
        <w:rPr>
          <w:rStyle w:val="s1"/>
          <w:rFonts w:ascii="Arial" w:hAnsi="Arial" w:cs="Arial"/>
          <w:b/>
          <w:bCs/>
          <w:color w:val="000000"/>
        </w:rPr>
        <w:t>аудиозаписи</w:t>
      </w:r>
      <w:r>
        <w:rPr>
          <w:rStyle w:val="s1"/>
          <w:rFonts w:ascii="Arial" w:hAnsi="Arial" w:cs="Arial"/>
          <w:color w:val="000000"/>
        </w:rPr>
        <w:t>, ходатайствую о нижеследующем:</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В соответствии с ч.2 ст. 50 Конституции РФ при осуществлении правосудия </w:t>
      </w:r>
      <w:r>
        <w:rPr>
          <w:rStyle w:val="s1"/>
          <w:rFonts w:ascii="Arial" w:hAnsi="Arial" w:cs="Arial"/>
          <w:b/>
          <w:bCs/>
          <w:i/>
          <w:iCs/>
          <w:color w:val="000000"/>
        </w:rPr>
        <w:t>не </w:t>
      </w:r>
      <w:r>
        <w:rPr>
          <w:rStyle w:val="s1"/>
          <w:rFonts w:ascii="Arial" w:hAnsi="Arial" w:cs="Arial"/>
          <w:color w:val="000000"/>
        </w:rPr>
        <w:t>допускается использование доказательств, полученных с нарушением закона.</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На основании п. 3 ч. 2 ст. 75 УПК РФ к недопустимым доказательством относятся: «иные доказательства, полученные с нарушением требований настоящего Кодекса».</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В соответствии с ч. 2 ст. 88 УПК РФ «в случаях, указанных в части второй статьи 75 настоящего Кодекса, суд, прокурор, </w:t>
      </w:r>
      <w:r>
        <w:rPr>
          <w:rStyle w:val="s1"/>
          <w:rFonts w:ascii="Arial" w:hAnsi="Arial" w:cs="Arial"/>
          <w:b/>
          <w:bCs/>
          <w:color w:val="000000"/>
        </w:rPr>
        <w:t>следователь</w:t>
      </w:r>
      <w:r>
        <w:rPr>
          <w:rStyle w:val="s1"/>
          <w:rFonts w:ascii="Arial" w:hAnsi="Arial" w:cs="Arial"/>
          <w:color w:val="000000"/>
        </w:rPr>
        <w:t>, дознаватель признает доказательство недопустимым». Часть 3 ст. 88 УПК РФ — Прокурор, </w:t>
      </w:r>
      <w:r>
        <w:rPr>
          <w:rStyle w:val="s1"/>
          <w:rFonts w:ascii="Arial" w:hAnsi="Arial" w:cs="Arial"/>
          <w:b/>
          <w:bCs/>
          <w:color w:val="000000"/>
        </w:rPr>
        <w:t>следователь</w:t>
      </w:r>
      <w:r>
        <w:rPr>
          <w:rStyle w:val="s1"/>
          <w:rFonts w:ascii="Arial" w:hAnsi="Arial" w:cs="Arial"/>
          <w:color w:val="000000"/>
        </w:rPr>
        <w:t>, дознаватель вправе признать доказательство недопустимым по ходатайству подозреваемого, обвиняемого или по собственной инициативе.</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Доказательство, признанное недопустимым, </w:t>
      </w:r>
      <w:r>
        <w:rPr>
          <w:rStyle w:val="s1"/>
          <w:rFonts w:ascii="Arial" w:hAnsi="Arial" w:cs="Arial"/>
          <w:b/>
          <w:bCs/>
          <w:i/>
          <w:iCs/>
          <w:color w:val="000000"/>
        </w:rPr>
        <w:t>не </w:t>
      </w:r>
      <w:r>
        <w:rPr>
          <w:rStyle w:val="s1"/>
          <w:rFonts w:ascii="Arial" w:hAnsi="Arial" w:cs="Arial"/>
          <w:color w:val="000000"/>
        </w:rPr>
        <w:t>подлежит включению в обвинительное заключение или обвинительный акт».</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Таким образом, из закона следует </w:t>
      </w:r>
      <w:r>
        <w:rPr>
          <w:rStyle w:val="s1"/>
          <w:rFonts w:ascii="Arial" w:hAnsi="Arial" w:cs="Arial"/>
          <w:b/>
          <w:bCs/>
          <w:color w:val="000000"/>
        </w:rPr>
        <w:t>обязанность органов следствия </w:t>
      </w:r>
      <w:r>
        <w:rPr>
          <w:rStyle w:val="s1"/>
          <w:rFonts w:ascii="Arial" w:hAnsi="Arial" w:cs="Arial"/>
          <w:color w:val="000000"/>
        </w:rPr>
        <w:t>рассматривать вопрос о признании допустимости доказательств для осуществлении задач правосудия, признавать их недопустимыми, в случаях получения с нарушениями закона, исключать их из разбирательства дела, мотивировать принятое по доказательствам решение.</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Постановлением УСБ ГУВД по </w:t>
      </w:r>
      <w:proofErr w:type="spellStart"/>
      <w:r>
        <w:rPr>
          <w:rStyle w:val="s1"/>
          <w:rFonts w:ascii="Arial" w:hAnsi="Arial" w:cs="Arial"/>
          <w:color w:val="000000"/>
        </w:rPr>
        <w:t>г.__________</w:t>
      </w:r>
      <w:proofErr w:type="spellEnd"/>
      <w:r>
        <w:rPr>
          <w:rStyle w:val="s1"/>
          <w:rFonts w:ascii="Arial" w:hAnsi="Arial" w:cs="Arial"/>
          <w:color w:val="000000"/>
        </w:rPr>
        <w:t xml:space="preserve">, о предоставлении результатов оперативно-розыскной деятельности (л.д.10-13), в СО по г. ____ СУ СК при </w:t>
      </w:r>
      <w:r>
        <w:rPr>
          <w:rStyle w:val="s1"/>
          <w:rFonts w:ascii="Arial" w:hAnsi="Arial" w:cs="Arial"/>
          <w:color w:val="000000"/>
        </w:rPr>
        <w:lastRenderedPageBreak/>
        <w:t>прокуратуре РФ по ________ области, представлены материалы, в том числе «Аудиокассета «TDK FE-90» с </w:t>
      </w:r>
      <w:r>
        <w:rPr>
          <w:rStyle w:val="s1"/>
          <w:rFonts w:ascii="Arial" w:hAnsi="Arial" w:cs="Arial"/>
          <w:b/>
          <w:bCs/>
          <w:color w:val="000000"/>
        </w:rPr>
        <w:t>копией </w:t>
      </w:r>
      <w:r>
        <w:rPr>
          <w:rStyle w:val="s1"/>
          <w:rFonts w:ascii="Arial" w:hAnsi="Arial" w:cs="Arial"/>
          <w:color w:val="000000"/>
        </w:rPr>
        <w:t xml:space="preserve">скрытой аудиозаписи разговора А. и </w:t>
      </w:r>
      <w:proofErr w:type="spellStart"/>
      <w:r>
        <w:rPr>
          <w:rStyle w:val="s1"/>
          <w:rFonts w:ascii="Arial" w:hAnsi="Arial" w:cs="Arial"/>
          <w:color w:val="000000"/>
        </w:rPr>
        <w:t>И</w:t>
      </w:r>
      <w:proofErr w:type="spellEnd"/>
      <w:r>
        <w:rPr>
          <w:rStyle w:val="s1"/>
          <w:rFonts w:ascii="Arial" w:hAnsi="Arial" w:cs="Arial"/>
          <w:color w:val="000000"/>
        </w:rPr>
        <w:t>. и «Видеокассета «BASF E -30 EQ» с </w:t>
      </w:r>
      <w:r>
        <w:rPr>
          <w:rStyle w:val="s1"/>
          <w:rFonts w:ascii="Arial" w:hAnsi="Arial" w:cs="Arial"/>
          <w:b/>
          <w:bCs/>
          <w:color w:val="000000"/>
        </w:rPr>
        <w:t>копией </w:t>
      </w:r>
      <w:r>
        <w:rPr>
          <w:rStyle w:val="s1"/>
          <w:rFonts w:ascii="Arial" w:hAnsi="Arial" w:cs="Arial"/>
          <w:color w:val="000000"/>
        </w:rPr>
        <w:t xml:space="preserve">скрытой видеозаписи встречи А. и </w:t>
      </w:r>
      <w:proofErr w:type="spellStart"/>
      <w:r>
        <w:rPr>
          <w:rStyle w:val="s1"/>
          <w:rFonts w:ascii="Arial" w:hAnsi="Arial" w:cs="Arial"/>
          <w:color w:val="000000"/>
        </w:rPr>
        <w:t>И</w:t>
      </w:r>
      <w:proofErr w:type="spellEnd"/>
      <w:r>
        <w:rPr>
          <w:rStyle w:val="s1"/>
          <w:rFonts w:ascii="Arial" w:hAnsi="Arial" w:cs="Arial"/>
          <w:color w:val="000000"/>
        </w:rPr>
        <w:t>.</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Как следует из протокола осмотра предметов (документов) от 21.11.07 г.(</w:t>
      </w:r>
      <w:r>
        <w:rPr>
          <w:rStyle w:val="s1"/>
          <w:rFonts w:ascii="Arial" w:hAnsi="Arial" w:cs="Arial"/>
          <w:b/>
          <w:bCs/>
          <w:color w:val="000000"/>
        </w:rPr>
        <w:t>л.д.90-96), </w:t>
      </w:r>
      <w:r>
        <w:rPr>
          <w:rStyle w:val="s1"/>
          <w:rFonts w:ascii="Arial" w:hAnsi="Arial" w:cs="Arial"/>
          <w:color w:val="000000"/>
        </w:rPr>
        <w:t>составленного ст.следователем СО по г. _____ СУ СК при прокуратуре РФ по _____ Д., в присутствии понятых, осмотрена видеокассета «Видеокассета «BASF E -30 EQ» с видеозаписью разговора А.</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Далее, из текста протокола следует, что…» Кассета вставлена в видеомагнитофон SONY-D800E PAL. При включении изображения установлено, что встречаются два человека-А. и Иванов И.И., после чего между ними начинается разговор….На видеокассете имеется запись следующего содержания..»</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Защита утверждает, что установить фактические данные на основе зафиксированного на </w:t>
      </w:r>
      <w:proofErr w:type="spellStart"/>
      <w:r>
        <w:rPr>
          <w:rStyle w:val="s1"/>
          <w:rFonts w:ascii="Arial" w:hAnsi="Arial" w:cs="Arial"/>
          <w:color w:val="000000"/>
        </w:rPr>
        <w:t>видеограмме</w:t>
      </w:r>
      <w:proofErr w:type="spellEnd"/>
      <w:r>
        <w:rPr>
          <w:rStyle w:val="s1"/>
          <w:rFonts w:ascii="Arial" w:hAnsi="Arial" w:cs="Arial"/>
          <w:color w:val="000000"/>
        </w:rPr>
        <w:t xml:space="preserve"> (видеозаписи) изображения – </w:t>
      </w:r>
      <w:r>
        <w:rPr>
          <w:rStyle w:val="s1"/>
          <w:rFonts w:ascii="Arial" w:hAnsi="Arial" w:cs="Arial"/>
          <w:b/>
          <w:bCs/>
          <w:color w:val="000000"/>
        </w:rPr>
        <w:t>невозможно</w:t>
      </w:r>
      <w:r>
        <w:rPr>
          <w:rStyle w:val="s1"/>
          <w:rFonts w:ascii="Arial" w:hAnsi="Arial" w:cs="Arial"/>
          <w:color w:val="000000"/>
        </w:rPr>
        <w:t>, в </w:t>
      </w:r>
      <w:r>
        <w:rPr>
          <w:rStyle w:val="s1"/>
          <w:rFonts w:ascii="Arial" w:hAnsi="Arial" w:cs="Arial"/>
          <w:b/>
          <w:bCs/>
          <w:color w:val="000000"/>
        </w:rPr>
        <w:t>связи с устойчивыми помехами, шумами, искажением (отсутствием фактически всего изображения).</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Таким образом, описательная часть протокола осмотра предметов (документов), не имеет ничего общего с тем «видеоизображением», с которым защита ознакомилась в порядке ст.217 УПК РФ.</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Более того, установить дословное содержание записанного на видеоизображении фонограммы разговора (по версии </w:t>
      </w:r>
      <w:proofErr w:type="spellStart"/>
      <w:r>
        <w:rPr>
          <w:rStyle w:val="s1"/>
          <w:rFonts w:ascii="Arial" w:hAnsi="Arial" w:cs="Arial"/>
          <w:color w:val="000000"/>
        </w:rPr>
        <w:t>следствия-между</w:t>
      </w:r>
      <w:proofErr w:type="spellEnd"/>
      <w:r>
        <w:rPr>
          <w:rStyle w:val="s1"/>
          <w:rFonts w:ascii="Arial" w:hAnsi="Arial" w:cs="Arial"/>
          <w:color w:val="000000"/>
        </w:rPr>
        <w:t xml:space="preserve"> А. и </w:t>
      </w:r>
      <w:proofErr w:type="spellStart"/>
      <w:r>
        <w:rPr>
          <w:rStyle w:val="s1"/>
          <w:rFonts w:ascii="Arial" w:hAnsi="Arial" w:cs="Arial"/>
          <w:color w:val="000000"/>
        </w:rPr>
        <w:t>И</w:t>
      </w:r>
      <w:proofErr w:type="spellEnd"/>
      <w:r>
        <w:rPr>
          <w:rStyle w:val="s1"/>
          <w:rFonts w:ascii="Arial" w:hAnsi="Arial" w:cs="Arial"/>
          <w:color w:val="000000"/>
        </w:rPr>
        <w:t>.) фактически невозможно, в виду существенного искажения звукового сигнала.</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И внесение в протокол осмотра предметов (документов) следователем записи о том, что : «на видеокассете имеется запись следующего содержания:…» (с приведением стенограммы «разговора» в описательной части протокола)- </w:t>
      </w:r>
      <w:r>
        <w:rPr>
          <w:rStyle w:val="s1"/>
          <w:rFonts w:ascii="Arial" w:hAnsi="Arial" w:cs="Arial"/>
          <w:b/>
          <w:bCs/>
          <w:color w:val="000000"/>
        </w:rPr>
        <w:t>заведомо не соответствует действительности</w:t>
      </w:r>
      <w:r>
        <w:rPr>
          <w:rStyle w:val="s1"/>
          <w:rFonts w:ascii="Arial" w:hAnsi="Arial" w:cs="Arial"/>
          <w:color w:val="000000"/>
        </w:rPr>
        <w:t>.</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Так же, установить дословное содержание всей речевой информации на аудиокассете (по версии следствия — между А. и </w:t>
      </w:r>
      <w:proofErr w:type="spellStart"/>
      <w:r>
        <w:rPr>
          <w:rStyle w:val="s1"/>
          <w:rFonts w:ascii="Arial" w:hAnsi="Arial" w:cs="Arial"/>
          <w:color w:val="000000"/>
        </w:rPr>
        <w:t>И</w:t>
      </w:r>
      <w:proofErr w:type="spellEnd"/>
      <w:r>
        <w:rPr>
          <w:rStyle w:val="s1"/>
          <w:rFonts w:ascii="Arial" w:hAnsi="Arial" w:cs="Arial"/>
          <w:color w:val="000000"/>
        </w:rPr>
        <w:t>.), так же невозможно, в связи с искажением звука и шумами.</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Вместе с тем, Закон (Статья 176 УПК РФ — Основания производства осмотра) не запрещает следователю воспроизводить аудиозапись в целях обнаружения следов преступления, выяснения других обстоятельств, имеющих значение для уголовного дела.</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Однако, прослушивание фонограммы речевой информации (разговора), регламентируется частью 7 ст.186 УПК РФ, в соответствии с которой должен быть составлен </w:t>
      </w:r>
      <w:r>
        <w:rPr>
          <w:rStyle w:val="s1"/>
          <w:rFonts w:ascii="Arial" w:hAnsi="Arial" w:cs="Arial"/>
          <w:b/>
          <w:bCs/>
          <w:color w:val="000000"/>
        </w:rPr>
        <w:t>протокол осмотра и прослушивания фонограммы.</w:t>
      </w:r>
      <w:r>
        <w:rPr>
          <w:rStyle w:val="s1"/>
          <w:rFonts w:ascii="Arial" w:hAnsi="Arial" w:cs="Arial"/>
          <w:color w:val="000000"/>
        </w:rPr>
        <w:t> О результатах осмотра и прослушивания фонограммы следователь с участием понятых и при необходимости специалиста, а также лиц, чьи телефонные и иные переговоры записаны, составляет протокол, </w:t>
      </w:r>
      <w:r>
        <w:rPr>
          <w:rStyle w:val="s1"/>
          <w:rFonts w:ascii="Arial" w:hAnsi="Arial" w:cs="Arial"/>
          <w:b/>
          <w:bCs/>
          <w:color w:val="000000"/>
        </w:rPr>
        <w:t>в котором должна быть дословно изложена та часть фонограммы, которая, по мнению следователя, имеет отношение к данному уголовному делу. </w:t>
      </w:r>
      <w:r>
        <w:rPr>
          <w:rStyle w:val="s1"/>
          <w:rFonts w:ascii="Arial" w:hAnsi="Arial" w:cs="Arial"/>
          <w:color w:val="000000"/>
        </w:rPr>
        <w:t>Лица, участвующие в осмотре и прослушивании фонограммы, вправе в том же протоколе или отдельно изложить свои замечания к протоколу.</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Согласно части 8 вышеуказанной статьи: «Фонограмма в полном объеме приобщается к материалам уголовного дела на основании постановления следователя как вещественное доказательство и хранится в опечатанном виде в условиях, исключающих возможность прослушивания и тиражирования </w:t>
      </w:r>
      <w:r>
        <w:rPr>
          <w:rStyle w:val="s1"/>
          <w:rFonts w:ascii="Arial" w:hAnsi="Arial" w:cs="Arial"/>
          <w:color w:val="000000"/>
        </w:rPr>
        <w:lastRenderedPageBreak/>
        <w:t>фонограммы посторонними лицами и обеспечивающих ее сохранность и</w:t>
      </w:r>
      <w:r>
        <w:rPr>
          <w:rStyle w:val="apple-converted-space"/>
          <w:rFonts w:ascii="Arial" w:hAnsi="Arial" w:cs="Arial"/>
          <w:color w:val="000000"/>
        </w:rPr>
        <w:t>  </w:t>
      </w:r>
      <w:r>
        <w:rPr>
          <w:rStyle w:val="s1"/>
          <w:rFonts w:ascii="Arial" w:hAnsi="Arial" w:cs="Arial"/>
          <w:color w:val="000000"/>
        </w:rPr>
        <w:t>техническую пригодность для повторного прослушивания, в том числе в судебном заседании».</w:t>
      </w:r>
    </w:p>
    <w:p w:rsidR="00D46296" w:rsidRDefault="00D46296" w:rsidP="00D46296">
      <w:pPr>
        <w:pStyle w:val="p10"/>
        <w:shd w:val="clear" w:color="auto" w:fill="FFFFFF"/>
        <w:spacing w:before="0" w:beforeAutospacing="0" w:after="150" w:afterAutospacing="0"/>
        <w:ind w:firstLine="708"/>
        <w:jc w:val="both"/>
        <w:rPr>
          <w:rStyle w:val="s1"/>
          <w:rFonts w:ascii="Arial" w:hAnsi="Arial" w:cs="Arial"/>
          <w:color w:val="000000"/>
        </w:rPr>
      </w:pPr>
      <w:r>
        <w:rPr>
          <w:rStyle w:val="s1"/>
          <w:rFonts w:ascii="Arial" w:hAnsi="Arial" w:cs="Arial"/>
          <w:color w:val="000000"/>
        </w:rPr>
        <w:t>На основании вышеизложенного, в соответствии со ст. 88 УПК РФ, защита</w:t>
      </w:r>
      <w:r>
        <w:rPr>
          <w:rFonts w:ascii="Arial" w:hAnsi="Arial" w:cs="Arial"/>
          <w:color w:val="000000"/>
        </w:rPr>
        <w:t xml:space="preserve"> просит </w:t>
      </w:r>
      <w:r>
        <w:rPr>
          <w:rStyle w:val="s1"/>
          <w:rFonts w:ascii="Arial" w:hAnsi="Arial" w:cs="Arial"/>
          <w:color w:val="000000"/>
        </w:rPr>
        <w:t>органы следствия оценить допустимость вышеуказанного доказательства: Протокол осмотра предметов (документов) от 21 ноября 2007 г. (л.д.96) 03.05.2007 г.), признать данное доказательство не имеющим юридической силы и исключить его из перечня доказательств по уголовному делу, т.к. это доказательство получено с нарушением Федерального закона (ч.2 п.3 ст. 75)</w:t>
      </w:r>
    </w:p>
    <w:p w:rsidR="00D46296" w:rsidRDefault="00D46296" w:rsidP="00D46296">
      <w:pPr>
        <w:pStyle w:val="p10"/>
        <w:shd w:val="clear" w:color="auto" w:fill="FFFFFF"/>
        <w:spacing w:before="0" w:beforeAutospacing="0" w:after="150" w:afterAutospacing="0"/>
        <w:ind w:firstLine="708"/>
        <w:jc w:val="both"/>
        <w:rPr>
          <w:rFonts w:ascii="Arial" w:hAnsi="Arial" w:cs="Arial"/>
          <w:color w:val="000000"/>
        </w:rPr>
      </w:pPr>
    </w:p>
    <w:p w:rsidR="00D46296" w:rsidRPr="00D46296" w:rsidRDefault="00D46296" w:rsidP="00D46296">
      <w:pPr>
        <w:pStyle w:val="p13"/>
        <w:shd w:val="clear" w:color="auto" w:fill="FFFFFF"/>
        <w:spacing w:before="0" w:beforeAutospacing="0" w:after="150" w:afterAutospacing="0"/>
        <w:jc w:val="both"/>
        <w:rPr>
          <w:rStyle w:val="s1"/>
          <w:rFonts w:ascii="Arial" w:hAnsi="Arial" w:cs="Arial"/>
          <w:bCs/>
          <w:color w:val="000000"/>
        </w:rPr>
      </w:pPr>
      <w:r w:rsidRPr="00D46296">
        <w:rPr>
          <w:rStyle w:val="s1"/>
          <w:rFonts w:ascii="Arial" w:hAnsi="Arial" w:cs="Arial"/>
          <w:bCs/>
          <w:color w:val="000000"/>
        </w:rPr>
        <w:t>«_____»____________2016 г</w:t>
      </w:r>
      <w:r>
        <w:rPr>
          <w:rStyle w:val="s1"/>
          <w:rFonts w:ascii="Arial" w:hAnsi="Arial" w:cs="Arial"/>
          <w:bCs/>
          <w:color w:val="000000"/>
        </w:rPr>
        <w:t xml:space="preserve">      адвокат ______________________</w:t>
      </w:r>
    </w:p>
    <w:p w:rsidR="00D46296" w:rsidRDefault="00D46296" w:rsidP="00D46296">
      <w:pPr>
        <w:pStyle w:val="p13"/>
        <w:shd w:val="clear" w:color="auto" w:fill="FFFFFF"/>
        <w:spacing w:before="0" w:beforeAutospacing="0" w:after="150" w:afterAutospacing="0"/>
        <w:jc w:val="both"/>
      </w:pPr>
    </w:p>
    <w:sectPr w:rsidR="00D462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D46296"/>
    <w:rsid w:val="00D462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D46296"/>
  </w:style>
  <w:style w:type="paragraph" w:customStyle="1" w:styleId="p2">
    <w:name w:val="p2"/>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D46296"/>
  </w:style>
  <w:style w:type="paragraph" w:customStyle="1" w:styleId="p3">
    <w:name w:val="p3"/>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Normal (Web)"/>
    <w:basedOn w:val="a"/>
    <w:uiPriority w:val="99"/>
    <w:unhideWhenUsed/>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8">
    <w:name w:val="p8"/>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9">
    <w:name w:val="p9"/>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3">
    <w:name w:val="p13"/>
    <w:basedOn w:val="a"/>
    <w:rsid w:val="00D462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8379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892</Words>
  <Characters>5085</Characters>
  <Application>Microsoft Office Word</Application>
  <DocSecurity>0</DocSecurity>
  <Lines>42</Lines>
  <Paragraphs>11</Paragraphs>
  <ScaleCrop>false</ScaleCrop>
  <Company>Microsoft</Company>
  <LinksUpToDate>false</LinksUpToDate>
  <CharactersWithSpaces>5966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2017-12-05T15:48:00Z</dcterms:created>
  <dcterms:modified xsi:type="dcterms:W3CDTF">2017-12-05T15:52:00Z</dcterms:modified>
</cp:coreProperties>
</file>