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49"/>
        <w:bookmarkEnd w:id="0"/>
        <w:r>
          <w:rPr>
            <w:rStyle w:val="style16"/>
          </w:rPr>
          <w:t>Исковое заявление</w:t>
          <w:br/>
          <w:t>о взыскании средств на содержание дедушки (бабушки)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Ответчик, __________________________________________________ (</w:t>
      </w:r>
      <w:r>
        <w:rPr>
          <w:rStyle w:val="style22"/>
        </w:rPr>
        <w:t>ФИО</w:t>
      </w:r>
      <w:r>
        <w:rPr/>
        <w:t>), является внуком(внучкой) Истца. Других внуков Истец не имеет. Истец нуждается в материальной помощи. Получать содержание от своих детей (супруга) Истец не может ____________________</w:t>
        <w:br/>
        <w:t>___________________________________________________________________________________</w:t>
        <w:br/>
        <w:t>________________________________________________ (</w:t>
      </w:r>
      <w:r>
        <w:rPr>
          <w:rStyle w:val="style22"/>
        </w:rPr>
        <w:t>указать причины</w:t>
      </w:r>
      <w:r>
        <w:rPr/>
        <w:t>).</w:t>
      </w:r>
    </w:p>
    <w:p>
      <w:pPr>
        <w:pStyle w:val="style33"/>
      </w:pPr>
      <w:r>
        <w:rPr/>
        <w:t>Эти обстоятельства подтверждаются следующими документами: ______________________</w:t>
        <w:br/>
        <w:t>___________________________________________________________________________________</w:t>
        <w:br/>
        <w:t>_______________________________________________.</w:t>
      </w:r>
    </w:p>
    <w:p>
      <w:pPr>
        <w:pStyle w:val="style33"/>
      </w:pPr>
      <w:r>
        <w:rPr/>
        <w:t>Ответчик обладает достаточными средствами и может предоставить Истцу содержание, однако добровольно выполнять эту обязанность не желает.</w:t>
      </w:r>
    </w:p>
    <w:p>
      <w:pPr>
        <w:pStyle w:val="style33"/>
      </w:pPr>
      <w:r>
        <w:rPr/>
        <w:t>Взыскание установленных денежных сумм существенным образом не отразится на благосостоянии внука Истца, так как __________________________________________________</w:t>
        <w:br/>
        <w:t>___________________________________________________________________________________</w:t>
        <w:br/>
        <w:t>__________________ (</w:t>
      </w:r>
      <w:r>
        <w:rPr>
          <w:rStyle w:val="style22"/>
        </w:rPr>
        <w:t>подтвердить указанные обстоятельства</w:t>
      </w:r>
      <w:r>
        <w:rPr/>
        <w:t>).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95 СК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в пользу Истца по ___________ (_______________________________</w:t>
        <w:br/>
        <w:t>__________________________) руб. ежемесячно до изменения материального или семейного положения.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Доказательства, подтверждающие родство сторон (копии свидетельства о рождении Истца, родителей Ответчика, Ответчика и т.п.).</w:t>
      </w:r>
    </w:p>
    <w:p>
      <w:pPr>
        <w:pStyle w:val="style34"/>
        <w:numPr>
          <w:ilvl w:val="0"/>
          <w:numId w:val="3"/>
        </w:numPr>
      </w:pPr>
      <w:r>
        <w:rPr/>
        <w:t>Документы о материальном и семейном положении Истца, а также Ответчика, если они имеются.</w:t>
      </w:r>
    </w:p>
    <w:p>
      <w:pPr>
        <w:pStyle w:val="style34"/>
        <w:numPr>
          <w:ilvl w:val="0"/>
          <w:numId w:val="3"/>
        </w:numPr>
      </w:pPr>
      <w:r>
        <w:rPr/>
        <w:t>Квитанция об уплате госпошлины.</w:t>
      </w:r>
    </w:p>
    <w:p>
      <w:pPr>
        <w:pStyle w:val="style34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2014-04-28T10:52:00.00Z</dcterms:created>
  <dc:creator>Алексей</dc:creator>
  <cp:lastModifiedBy>Алексей</cp:lastModifiedBy>
  <dcterms:modified xsi:type="dcterms:W3CDTF">2014-04-28T10:52:00.00Z</dcterms:modified>
  <cp:revision>2</cp:revision>
</cp:coreProperties>
</file>