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45144" w14:textId="6B5A02A5" w:rsidR="001D7D3A" w:rsidRDefault="00586C16">
      <w:pPr>
        <w:rPr>
          <w:lang w:val="en-US"/>
        </w:rPr>
      </w:pPr>
      <w:r>
        <w:rPr>
          <w:lang w:val="en-US"/>
        </w:rPr>
        <w:t xml:space="preserve">Interview </w:t>
      </w:r>
      <w:proofErr w:type="gramStart"/>
      <w:r>
        <w:rPr>
          <w:lang w:val="en-US"/>
        </w:rPr>
        <w:t>questions:-</w:t>
      </w:r>
      <w:proofErr w:type="gramEnd"/>
    </w:p>
    <w:p w14:paraId="3BA86AFA" w14:textId="09DFE28C" w:rsidR="00586C16" w:rsidRDefault="00586C16" w:rsidP="00586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Obersevalbility on application</w:t>
      </w:r>
    </w:p>
    <w:p w14:paraId="1C81F74D" w14:textId="4D5BE30C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>If we are de</w:t>
      </w:r>
      <w:r w:rsidR="007C7CD0">
        <w:rPr>
          <w:lang w:val="en-US"/>
        </w:rPr>
        <w:t>p</w:t>
      </w:r>
      <w:r>
        <w:rPr>
          <w:lang w:val="en-US"/>
        </w:rPr>
        <w:t xml:space="preserve">loying app on a </w:t>
      </w:r>
      <w:proofErr w:type="spellStart"/>
      <w:r>
        <w:rPr>
          <w:lang w:val="en-US"/>
        </w:rPr>
        <w:t>eks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aks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gcp</w:t>
      </w:r>
      <w:proofErr w:type="spellEnd"/>
      <w:r>
        <w:rPr>
          <w:lang w:val="en-US"/>
        </w:rPr>
        <w:t xml:space="preserve"> cluster…first we have to take for monitoring—monitoring agent should be there to monitor all pods—monitoring agent is deployed as a </w:t>
      </w:r>
      <w:proofErr w:type="spellStart"/>
      <w:proofErr w:type="gramStart"/>
      <w:r>
        <w:rPr>
          <w:lang w:val="en-US"/>
        </w:rPr>
        <w:t>daemonset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k8s will deploy pod on every node)—monitoring agent can be (</w:t>
      </w:r>
      <w:proofErr w:type="spellStart"/>
      <w:r>
        <w:rPr>
          <w:lang w:val="en-US"/>
        </w:rPr>
        <w:t>twistlock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prisma</w:t>
      </w:r>
      <w:proofErr w:type="spellEnd"/>
      <w:r>
        <w:rPr>
          <w:lang w:val="en-US"/>
        </w:rPr>
        <w:t xml:space="preserve"> cloud)- defenders) defenders acts a monitoring agent</w:t>
      </w:r>
    </w:p>
    <w:p w14:paraId="171B4B56" w14:textId="01AFF05C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 xml:space="preserve">Wiz </w:t>
      </w:r>
      <w:proofErr w:type="gramStart"/>
      <w:r>
        <w:rPr>
          <w:lang w:val="en-US"/>
        </w:rPr>
        <w:t>sensors(</w:t>
      </w:r>
      <w:proofErr w:type="gramEnd"/>
      <w:r>
        <w:rPr>
          <w:lang w:val="en-US"/>
        </w:rPr>
        <w:t xml:space="preserve">)= can acts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 monitoring agent</w:t>
      </w:r>
    </w:p>
    <w:p w14:paraId="7EF6E90B" w14:textId="77777777" w:rsidR="00586C16" w:rsidRDefault="00586C16" w:rsidP="00586C16">
      <w:pPr>
        <w:pStyle w:val="ListParagraph"/>
        <w:rPr>
          <w:lang w:val="en-US"/>
        </w:rPr>
      </w:pPr>
    </w:p>
    <w:p w14:paraId="6B154A7B" w14:textId="5525B51B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>Logs of containers</w:t>
      </w:r>
    </w:p>
    <w:p w14:paraId="2A58BBEB" w14:textId="4163227B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>Visualization---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&amp; Prometheus, Dynatrace, </w:t>
      </w:r>
      <w:proofErr w:type="spellStart"/>
      <w:r>
        <w:rPr>
          <w:lang w:val="en-US"/>
        </w:rPr>
        <w:t>splunk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datadog</w:t>
      </w:r>
      <w:proofErr w:type="spellEnd"/>
    </w:p>
    <w:p w14:paraId="002BF433" w14:textId="2D6EC12E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 xml:space="preserve">Grafana and Prometheus as deployment in </w:t>
      </w:r>
      <w:proofErr w:type="spellStart"/>
      <w:r>
        <w:rPr>
          <w:lang w:val="en-US"/>
        </w:rPr>
        <w:t>eks</w:t>
      </w:r>
      <w:proofErr w:type="spellEnd"/>
      <w:r>
        <w:rPr>
          <w:lang w:val="en-US"/>
        </w:rPr>
        <w:t xml:space="preserve"> cluster in a </w:t>
      </w:r>
      <w:proofErr w:type="gramStart"/>
      <w:r>
        <w:rPr>
          <w:lang w:val="en-US"/>
        </w:rPr>
        <w:t>separate namespaces</w:t>
      </w:r>
      <w:proofErr w:type="gramEnd"/>
      <w:r>
        <w:rPr>
          <w:lang w:val="en-US"/>
        </w:rPr>
        <w:t xml:space="preserve"> and you can expose it through a svc(</w:t>
      </w:r>
      <w:proofErr w:type="spellStart"/>
      <w:r>
        <w:rPr>
          <w:lang w:val="en-US"/>
        </w:rPr>
        <w:t>loadbalancer</w:t>
      </w:r>
      <w:proofErr w:type="spellEnd"/>
      <w:r>
        <w:rPr>
          <w:lang w:val="en-US"/>
        </w:rPr>
        <w:t>)</w:t>
      </w:r>
    </w:p>
    <w:p w14:paraId="2F0CF9C5" w14:textId="77777777" w:rsidR="00586C16" w:rsidRDefault="00586C16" w:rsidP="00586C16">
      <w:pPr>
        <w:pStyle w:val="ListParagraph"/>
        <w:rPr>
          <w:lang w:val="en-US"/>
        </w:rPr>
      </w:pPr>
    </w:p>
    <w:p w14:paraId="0EA83694" w14:textId="3BBE27CF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>Cd /var/log/containers</w:t>
      </w:r>
    </w:p>
    <w:p w14:paraId="62D3A06C" w14:textId="516085C0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>Cd /var/log/pods</w:t>
      </w:r>
    </w:p>
    <w:p w14:paraId="0B4E0614" w14:textId="71EC9A41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 xml:space="preserve">     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>—this will list all running containers</w:t>
      </w:r>
    </w:p>
    <w:p w14:paraId="606D546D" w14:textId="46333CCB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 xml:space="preserve">    docker log &lt;container id&gt;</w:t>
      </w:r>
    </w:p>
    <w:p w14:paraId="59865027" w14:textId="772FD94A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logs &lt;</w:t>
      </w:r>
      <w:proofErr w:type="spellStart"/>
      <w:r>
        <w:rPr>
          <w:lang w:val="en-US"/>
        </w:rPr>
        <w:t>podname</w:t>
      </w:r>
      <w:proofErr w:type="spellEnd"/>
      <w:r>
        <w:rPr>
          <w:lang w:val="en-US"/>
        </w:rPr>
        <w:t>&gt;</w:t>
      </w:r>
    </w:p>
    <w:p w14:paraId="7A96EE06" w14:textId="77777777" w:rsidR="00586C16" w:rsidRDefault="00586C16" w:rsidP="00586C16">
      <w:pPr>
        <w:pStyle w:val="ListParagraph"/>
        <w:rPr>
          <w:lang w:val="en-US"/>
        </w:rPr>
      </w:pPr>
    </w:p>
    <w:p w14:paraId="458C70D9" w14:textId="77777777" w:rsidR="00586C16" w:rsidRDefault="00586C16" w:rsidP="00586C16">
      <w:pPr>
        <w:pStyle w:val="ListParagraph"/>
        <w:rPr>
          <w:lang w:val="en-US"/>
        </w:rPr>
      </w:pPr>
    </w:p>
    <w:p w14:paraId="0E8FC4EC" w14:textId="7636FCBE" w:rsidR="00586C16" w:rsidRDefault="00586C16" w:rsidP="00586C16">
      <w:pPr>
        <w:pStyle w:val="ListParagraph"/>
        <w:rPr>
          <w:lang w:val="en-US"/>
        </w:rPr>
      </w:pPr>
      <w:r>
        <w:rPr>
          <w:lang w:val="en-US"/>
        </w:rPr>
        <w:t xml:space="preserve"> 5nodes- each nodes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some pods--- each node has monitoring agent</w:t>
      </w:r>
    </w:p>
    <w:p w14:paraId="4DC3CF9A" w14:textId="77777777" w:rsidR="00586C16" w:rsidRDefault="00586C16" w:rsidP="00586C16">
      <w:pPr>
        <w:rPr>
          <w:lang w:val="en-US"/>
        </w:rPr>
      </w:pPr>
    </w:p>
    <w:p w14:paraId="206585D6" w14:textId="6674EC1D" w:rsidR="00586C16" w:rsidRDefault="00586C16" w:rsidP="00586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you will secure your Kubernetes cluster or application inside your cluster</w:t>
      </w:r>
    </w:p>
    <w:p w14:paraId="59D1DC60" w14:textId="417EFD17" w:rsidR="00586C16" w:rsidRDefault="006B18C6" w:rsidP="00586C16">
      <w:pPr>
        <w:pStyle w:val="ListParagraph"/>
        <w:rPr>
          <w:lang w:val="en-US"/>
        </w:rPr>
      </w:pPr>
      <w:proofErr w:type="gramStart"/>
      <w:r>
        <w:rPr>
          <w:lang w:val="en-US"/>
        </w:rPr>
        <w:t>Authentication(</w:t>
      </w:r>
      <w:proofErr w:type="gramEnd"/>
      <w:r>
        <w:rPr>
          <w:lang w:val="en-US"/>
        </w:rPr>
        <w:t>who can access the cluster)—we can create certificate for a user--</w:t>
      </w:r>
    </w:p>
    <w:p w14:paraId="2D7BBDB4" w14:textId="1142FEF4" w:rsidR="006B18C6" w:rsidRDefault="006B18C6" w:rsidP="00586C16">
      <w:pPr>
        <w:pStyle w:val="ListParagraph"/>
        <w:rPr>
          <w:lang w:val="en-US"/>
        </w:rPr>
      </w:pPr>
      <w:proofErr w:type="gramStart"/>
      <w:r>
        <w:rPr>
          <w:lang w:val="en-US"/>
        </w:rPr>
        <w:t>Authorization(</w:t>
      </w:r>
      <w:proofErr w:type="gramEnd"/>
      <w:r>
        <w:rPr>
          <w:lang w:val="en-US"/>
        </w:rPr>
        <w:t>inside the cluster what one can access)—RBAC—</w:t>
      </w:r>
      <w:proofErr w:type="spellStart"/>
      <w:r>
        <w:rPr>
          <w:lang w:val="en-US"/>
        </w:rPr>
        <w:t>clusterrole</w:t>
      </w:r>
      <w:proofErr w:type="spellEnd"/>
      <w:r>
        <w:rPr>
          <w:lang w:val="en-US"/>
        </w:rPr>
        <w:t xml:space="preserve">, role, </w:t>
      </w:r>
      <w:proofErr w:type="spellStart"/>
      <w:r>
        <w:rPr>
          <w:lang w:val="en-US"/>
        </w:rPr>
        <w:t>rolebinding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clusterrole</w:t>
      </w:r>
      <w:proofErr w:type="spellEnd"/>
      <w:r>
        <w:rPr>
          <w:lang w:val="en-US"/>
        </w:rPr>
        <w:t xml:space="preserve"> binding—to access only pods in test namespace</w:t>
      </w:r>
    </w:p>
    <w:p w14:paraId="12B9894F" w14:textId="045CB29E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>Admission controller-</w:t>
      </w:r>
      <w:r w:rsidRPr="006B18C6">
        <w:rPr>
          <w:lang w:val="en-US"/>
        </w:rPr>
        <w:sym w:font="Wingdings" w:char="F0E0"/>
      </w:r>
      <w:r>
        <w:rPr>
          <w:lang w:val="en-US"/>
        </w:rPr>
        <w:t xml:space="preserve"> suppose we don’t want to create pods or deployment without a label (env=dev)   </w:t>
      </w:r>
    </w:p>
    <w:p w14:paraId="06E886C7" w14:textId="379F2768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>No pod will be deployed in default namespace</w:t>
      </w:r>
    </w:p>
    <w:p w14:paraId="6F7D50E8" w14:textId="30F1F306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>Istio –ingress controller</w:t>
      </w:r>
    </w:p>
    <w:p w14:paraId="51DD3FAA" w14:textId="2786E34E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 xml:space="preserve">           Ingress controller</w:t>
      </w:r>
    </w:p>
    <w:p w14:paraId="10FC23EA" w14:textId="2614BB62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 xml:space="preserve">                  </w:t>
      </w:r>
    </w:p>
    <w:p w14:paraId="3FA2C893" w14:textId="77777777" w:rsidR="006B18C6" w:rsidRDefault="006B18C6" w:rsidP="00586C16">
      <w:pPr>
        <w:pStyle w:val="ListParagraph"/>
        <w:rPr>
          <w:lang w:val="en-US"/>
        </w:rPr>
      </w:pPr>
    </w:p>
    <w:p w14:paraId="7F17F2C8" w14:textId="5D47B773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 xml:space="preserve">                     LB</w:t>
      </w:r>
    </w:p>
    <w:p w14:paraId="48CC0F8C" w14:textId="77777777" w:rsidR="006B18C6" w:rsidRDefault="006B18C6" w:rsidP="00586C16">
      <w:pPr>
        <w:pStyle w:val="ListParagraph"/>
        <w:rPr>
          <w:lang w:val="en-US"/>
        </w:rPr>
      </w:pPr>
    </w:p>
    <w:p w14:paraId="79EA0A14" w14:textId="599B3EA8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 xml:space="preserve">          </w:t>
      </w:r>
    </w:p>
    <w:p w14:paraId="475C90CF" w14:textId="77777777" w:rsidR="006B18C6" w:rsidRDefault="006B18C6" w:rsidP="00586C16">
      <w:pPr>
        <w:pStyle w:val="ListParagraph"/>
        <w:rPr>
          <w:lang w:val="en-US"/>
        </w:rPr>
      </w:pPr>
    </w:p>
    <w:p w14:paraId="4871E2B2" w14:textId="20B4B604" w:rsidR="006B18C6" w:rsidRDefault="006B18C6" w:rsidP="00586C16">
      <w:pPr>
        <w:pStyle w:val="ListParagraph"/>
        <w:rPr>
          <w:lang w:val="en-US"/>
        </w:rPr>
      </w:pPr>
      <w:r>
        <w:rPr>
          <w:lang w:val="en-US"/>
        </w:rPr>
        <w:t>Pod 1 ----</w:t>
      </w:r>
      <w:r w:rsidRPr="006B18C6">
        <w:rPr>
          <w:lang w:val="en-US"/>
        </w:rPr>
        <w:sym w:font="Wingdings" w:char="F0E0"/>
      </w:r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mTLS</w:t>
      </w:r>
      <w:proofErr w:type="spellEnd"/>
      <w:r>
        <w:rPr>
          <w:lang w:val="en-US"/>
        </w:rPr>
        <w:t xml:space="preserve">)   </w:t>
      </w:r>
      <w:proofErr w:type="gramEnd"/>
      <w:r>
        <w:rPr>
          <w:lang w:val="en-US"/>
        </w:rPr>
        <w:t xml:space="preserve"> pod2---</w:t>
      </w:r>
      <w:r w:rsidRPr="006B18C6">
        <w:rPr>
          <w:lang w:val="en-US"/>
        </w:rPr>
        <w:sym w:font="Wingdings" w:char="F0E0"/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mTLS</w:t>
      </w:r>
      <w:proofErr w:type="spellEnd"/>
      <w:r>
        <w:rPr>
          <w:lang w:val="en-US"/>
        </w:rPr>
        <w:t>)     pod3</w:t>
      </w:r>
    </w:p>
    <w:p w14:paraId="4D56DE0F" w14:textId="77777777" w:rsidR="006B18C6" w:rsidRDefault="006B18C6" w:rsidP="00586C16">
      <w:pPr>
        <w:pStyle w:val="ListParagraph"/>
        <w:rPr>
          <w:lang w:val="en-US"/>
        </w:rPr>
      </w:pPr>
    </w:p>
    <w:p w14:paraId="1B858C24" w14:textId="77777777" w:rsidR="006B18C6" w:rsidRDefault="006B18C6" w:rsidP="00586C16">
      <w:pPr>
        <w:pStyle w:val="ListParagraph"/>
        <w:rPr>
          <w:lang w:val="en-US"/>
        </w:rPr>
      </w:pPr>
    </w:p>
    <w:p w14:paraId="4A2AE9DC" w14:textId="77777777" w:rsidR="006B18C6" w:rsidRDefault="006B18C6" w:rsidP="00586C16">
      <w:pPr>
        <w:pStyle w:val="ListParagraph"/>
        <w:rPr>
          <w:lang w:val="en-US"/>
        </w:rPr>
      </w:pPr>
    </w:p>
    <w:p w14:paraId="07D2F0CB" w14:textId="735426BD" w:rsidR="006B18C6" w:rsidRDefault="006B18C6" w:rsidP="006B18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your data can be </w:t>
      </w:r>
      <w:proofErr w:type="gramStart"/>
      <w:r>
        <w:rPr>
          <w:lang w:val="en-US"/>
        </w:rPr>
        <w:t>protect</w:t>
      </w:r>
      <w:proofErr w:type="gramEnd"/>
      <w:r>
        <w:rPr>
          <w:lang w:val="en-US"/>
        </w:rPr>
        <w:t xml:space="preserve"> inside cluster</w:t>
      </w:r>
    </w:p>
    <w:p w14:paraId="215A3D2C" w14:textId="2AFB46FF" w:rsidR="006B18C6" w:rsidRDefault="006B18C6" w:rsidP="006B18C6">
      <w:pPr>
        <w:pStyle w:val="ListParagraph"/>
        <w:rPr>
          <w:lang w:val="en-US"/>
        </w:rPr>
      </w:pPr>
    </w:p>
    <w:p w14:paraId="2BC12027" w14:textId="5204E558" w:rsidR="006B18C6" w:rsidRDefault="006B18C6" w:rsidP="006B18C6">
      <w:pPr>
        <w:pStyle w:val="ListParagraph"/>
        <w:rPr>
          <w:lang w:val="en-US"/>
        </w:rPr>
      </w:pPr>
      <w:r>
        <w:rPr>
          <w:lang w:val="en-US"/>
        </w:rPr>
        <w:t xml:space="preserve">RBAC—we c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give </w:t>
      </w:r>
      <w:proofErr w:type="spellStart"/>
      <w:r>
        <w:rPr>
          <w:lang w:val="en-US"/>
        </w:rPr>
        <w:t>limted</w:t>
      </w:r>
      <w:proofErr w:type="spellEnd"/>
      <w:r>
        <w:rPr>
          <w:lang w:val="en-US"/>
        </w:rPr>
        <w:t xml:space="preserve"> users access </w:t>
      </w:r>
    </w:p>
    <w:p w14:paraId="32668044" w14:textId="5E7DBD36" w:rsidR="006B18C6" w:rsidRDefault="006B18C6" w:rsidP="006B18C6">
      <w:pPr>
        <w:pStyle w:val="ListParagraph"/>
        <w:rPr>
          <w:lang w:val="en-US"/>
        </w:rPr>
      </w:pPr>
      <w:r>
        <w:rPr>
          <w:lang w:val="en-US"/>
        </w:rPr>
        <w:t xml:space="preserve">Traffic routing has to be </w:t>
      </w:r>
      <w:proofErr w:type="spellStart"/>
      <w:proofErr w:type="gramStart"/>
      <w:r>
        <w:rPr>
          <w:lang w:val="en-US"/>
        </w:rPr>
        <w:t>uncrypted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istio</w:t>
      </w:r>
      <w:proofErr w:type="spellEnd"/>
      <w:r>
        <w:rPr>
          <w:lang w:val="en-US"/>
        </w:rPr>
        <w:t xml:space="preserve"> is one way to have our traffic encrypted)</w:t>
      </w:r>
    </w:p>
    <w:p w14:paraId="187FAC9F" w14:textId="39B28D17" w:rsidR="006B18C6" w:rsidRDefault="006B18C6" w:rsidP="006B18C6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Network </w:t>
      </w:r>
      <w:proofErr w:type="gramStart"/>
      <w:r>
        <w:rPr>
          <w:lang w:val="en-US"/>
        </w:rPr>
        <w:t>policies(</w:t>
      </w:r>
      <w:proofErr w:type="gramEnd"/>
      <w:r>
        <w:rPr>
          <w:lang w:val="en-US"/>
        </w:rPr>
        <w:t>pod 1 , pod2, pod3 (we want only pod1 to communicate with pod2)—network policy</w:t>
      </w:r>
    </w:p>
    <w:p w14:paraId="2DA5BFEF" w14:textId="2BCAB229" w:rsidR="006B18C6" w:rsidRDefault="006B18C6" w:rsidP="006B18C6">
      <w:pPr>
        <w:pStyle w:val="ListParagraph"/>
        <w:rPr>
          <w:lang w:val="en-US"/>
        </w:rPr>
      </w:pPr>
      <w:r>
        <w:rPr>
          <w:lang w:val="en-US"/>
        </w:rPr>
        <w:t>Secrets for sensitive data protection---- secrets always use to be encoded form</w:t>
      </w:r>
      <w:r w:rsidR="007C7CD0">
        <w:rPr>
          <w:lang w:val="en-US"/>
        </w:rPr>
        <w:t xml:space="preserve"> not in encrypted form----- </w:t>
      </w:r>
      <w:proofErr w:type="spellStart"/>
      <w:r w:rsidR="007C7CD0">
        <w:rPr>
          <w:lang w:val="en-US"/>
        </w:rPr>
        <w:t>hashicorp</w:t>
      </w:r>
      <w:proofErr w:type="spellEnd"/>
      <w:r w:rsidR="007C7CD0">
        <w:rPr>
          <w:lang w:val="en-US"/>
        </w:rPr>
        <w:t xml:space="preserve"> </w:t>
      </w:r>
      <w:proofErr w:type="gramStart"/>
      <w:r w:rsidR="007C7CD0">
        <w:rPr>
          <w:lang w:val="en-US"/>
        </w:rPr>
        <w:t>vault(</w:t>
      </w:r>
      <w:proofErr w:type="gramEnd"/>
      <w:r w:rsidR="007C7CD0">
        <w:rPr>
          <w:lang w:val="en-US"/>
        </w:rPr>
        <w:t>very ideal way to store your secrets)—is universal ..can be integrated to every cloud, on prem servers</w:t>
      </w:r>
    </w:p>
    <w:p w14:paraId="151DB901" w14:textId="77777777" w:rsidR="007C7CD0" w:rsidRDefault="007C7CD0" w:rsidP="006B18C6">
      <w:pPr>
        <w:pStyle w:val="ListParagraph"/>
        <w:rPr>
          <w:lang w:val="en-US"/>
        </w:rPr>
      </w:pPr>
    </w:p>
    <w:p w14:paraId="41AE0FA7" w14:textId="1BF8C31C" w:rsidR="006B18C6" w:rsidRDefault="007C7CD0" w:rsidP="006B18C6">
      <w:pPr>
        <w:pStyle w:val="ListParagraph"/>
        <w:rPr>
          <w:lang w:val="en-US"/>
        </w:rPr>
      </w:pPr>
      <w:r>
        <w:rPr>
          <w:lang w:val="en-US"/>
        </w:rPr>
        <w:t>Password-12345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>echo -n 12345 | base64 -d</w:t>
      </w:r>
    </w:p>
    <w:p w14:paraId="0DEB411A" w14:textId="3EBEF483" w:rsidR="007C7CD0" w:rsidRDefault="007C7CD0" w:rsidP="006B18C6">
      <w:pPr>
        <w:pStyle w:val="ListParagraph"/>
        <w:rPr>
          <w:lang w:val="en-US"/>
        </w:rPr>
      </w:pPr>
    </w:p>
    <w:p w14:paraId="0FA2AEA4" w14:textId="77777777" w:rsidR="007C7CD0" w:rsidRDefault="007C7CD0" w:rsidP="006B18C6">
      <w:pPr>
        <w:pStyle w:val="ListParagraph"/>
        <w:rPr>
          <w:lang w:val="en-US"/>
        </w:rPr>
      </w:pPr>
    </w:p>
    <w:p w14:paraId="32D019B5" w14:textId="3710121C" w:rsidR="007C7CD0" w:rsidRDefault="007C7CD0" w:rsidP="007C7C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Suppose we want to have a mechanism for persistent data </w:t>
      </w:r>
      <w:proofErr w:type="spellStart"/>
      <w:proofErr w:type="gramStart"/>
      <w:r>
        <w:rPr>
          <w:lang w:val="en-US"/>
        </w:rPr>
        <w:t>storage..</w:t>
      </w:r>
      <w:proofErr w:type="gramEnd"/>
      <w:r>
        <w:rPr>
          <w:lang w:val="en-US"/>
        </w:rPr>
        <w:t>suppose</w:t>
      </w:r>
      <w:proofErr w:type="spellEnd"/>
      <w:r>
        <w:rPr>
          <w:lang w:val="en-US"/>
        </w:rPr>
        <w:t xml:space="preserve"> my pod goes </w:t>
      </w:r>
      <w:proofErr w:type="spellStart"/>
      <w:r>
        <w:rPr>
          <w:lang w:val="en-US"/>
        </w:rPr>
        <w:t>down,,data</w:t>
      </w:r>
      <w:proofErr w:type="spellEnd"/>
      <w:r>
        <w:rPr>
          <w:lang w:val="en-US"/>
        </w:rPr>
        <w:t xml:space="preserve"> should not be lost</w:t>
      </w:r>
    </w:p>
    <w:p w14:paraId="7E08CD1B" w14:textId="77777777" w:rsidR="007C7CD0" w:rsidRDefault="007C7CD0" w:rsidP="007C7CD0">
      <w:pPr>
        <w:pStyle w:val="ListParagraph"/>
        <w:rPr>
          <w:lang w:val="en-US"/>
        </w:rPr>
      </w:pPr>
    </w:p>
    <w:p w14:paraId="5CE73141" w14:textId="3BDA6417" w:rsidR="007C7CD0" w:rsidRDefault="007C7CD0" w:rsidP="007C7CD0">
      <w:pPr>
        <w:pStyle w:val="ListParagraph"/>
        <w:rPr>
          <w:lang w:val="en-US"/>
        </w:rPr>
      </w:pPr>
      <w:r>
        <w:rPr>
          <w:lang w:val="en-US"/>
        </w:rPr>
        <w:t>Persistent volume—cluster wide----if pod has to use persistent volume, a persistent volume claim has to created and pod can use this claim</w:t>
      </w:r>
    </w:p>
    <w:p w14:paraId="2FE2635E" w14:textId="77777777" w:rsidR="007C7CD0" w:rsidRDefault="007C7CD0" w:rsidP="007C7CD0">
      <w:pPr>
        <w:pStyle w:val="ListParagraph"/>
        <w:rPr>
          <w:lang w:val="en-US"/>
        </w:rPr>
      </w:pPr>
    </w:p>
    <w:p w14:paraId="07C01DF6" w14:textId="1E1ADE4C" w:rsidR="007C7CD0" w:rsidRDefault="007C7CD0" w:rsidP="007C7CD0">
      <w:pPr>
        <w:pStyle w:val="ListParagraph"/>
        <w:rPr>
          <w:lang w:val="en-US"/>
        </w:rPr>
      </w:pPr>
      <w:proofErr w:type="spellStart"/>
      <w:r>
        <w:rPr>
          <w:lang w:val="en-US"/>
        </w:rPr>
        <w:t>hostPath</w:t>
      </w:r>
      <w:proofErr w:type="spellEnd"/>
      <w:r>
        <w:rPr>
          <w:lang w:val="en-US"/>
        </w:rPr>
        <w:t>—node wide</w:t>
      </w:r>
    </w:p>
    <w:p w14:paraId="25A553B6" w14:textId="5E5F3239" w:rsidR="007C7CD0" w:rsidRPr="00586C16" w:rsidRDefault="007C7CD0" w:rsidP="007C7CD0">
      <w:pPr>
        <w:pStyle w:val="ListParagraph"/>
        <w:rPr>
          <w:lang w:val="en-US"/>
        </w:rPr>
      </w:pPr>
      <w:proofErr w:type="spellStart"/>
      <w:r>
        <w:rPr>
          <w:lang w:val="en-US"/>
        </w:rPr>
        <w:t>emptyDir</w:t>
      </w:r>
      <w:proofErr w:type="spellEnd"/>
      <w:r>
        <w:rPr>
          <w:lang w:val="en-US"/>
        </w:rPr>
        <w:t>—pod wide</w:t>
      </w:r>
    </w:p>
    <w:sectPr w:rsidR="007C7CD0" w:rsidRPr="0058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FC64CF"/>
    <w:multiLevelType w:val="hybridMultilevel"/>
    <w:tmpl w:val="F0B86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35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16"/>
    <w:rsid w:val="001D7D3A"/>
    <w:rsid w:val="00586C16"/>
    <w:rsid w:val="006B18C6"/>
    <w:rsid w:val="007C7CD0"/>
    <w:rsid w:val="008D2748"/>
    <w:rsid w:val="00D84FC7"/>
    <w:rsid w:val="00FA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6C1B"/>
  <w15:chartTrackingRefBased/>
  <w15:docId w15:val="{8C6B987F-FE84-4934-B081-06FFFCEF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1</cp:revision>
  <dcterms:created xsi:type="dcterms:W3CDTF">2024-10-17T07:24:00Z</dcterms:created>
  <dcterms:modified xsi:type="dcterms:W3CDTF">2024-10-17T07:55:00Z</dcterms:modified>
</cp:coreProperties>
</file>