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GYM KIDZ IN MIAMI LAKES INC.</w:t>
      </w:r>
    </w:p>
    <w:p>
      <w:pPr>
        <w:jc w:val="center"/>
      </w:pPr>
      <w:r>
        <w:rPr>
          <w:b/>
        </w:rPr>
        <w:t>organizational resolution and MEETING OF THE SHAREHOLDERS</w:t>
      </w:r>
    </w:p>
    <w:p/>
    <w:p>
      <w:r>
        <w:t>The undersigned, being 100% of the Shareholders of GYM KIDZ IN MIAMI LAKES INC., a Florida corporation (the “Company”), acting pursuant to the Florida Corporation Statutes Chapter 607, hereby adopts the following resolutions by Written Consent in lieu of Meeting.</w:t>
      </w:r>
    </w:p>
    <w:p/>
    <w:p>
      <w:r>
        <w:rPr>
          <w:b/>
        </w:rPr>
        <w:t>RESOLVED, that the undersigned Shareholders shall form a corporation in the State of Florida named GYM KIDZ IN MIAMI LAKES INC.</w:t>
      </w:r>
    </w:p>
    <w:p>
      <w:r>
        <w:rPr>
          <w:b/>
        </w:rPr>
        <w:t>RESOLVED, that the Shareholder shall cause to be filed the Articles of Incorporation with the Florida Secretary of State effective immediately;</w:t>
      </w:r>
    </w:p>
    <w:p>
      <w:r>
        <w:rPr>
          <w:b/>
        </w:rPr>
        <w:t>RESOLVED, that the Company is authorized to issue 1,000 shares with a par value of $0.01 per Share;</w:t>
      </w:r>
    </w:p>
    <w:p>
      <w:r>
        <w:rPr>
          <w:b/>
        </w:rPr>
        <w:t>RESOLVED, that the Shares of the Company shall be distributed as follows:</w:t>
      </w:r>
    </w:p>
    <w:p>
      <w:r/>
    </w:p>
    <w:p>
      <w:r>
        <w:t>Joslyn Varona:</w:t>
      </w:r>
    </w:p>
    <w:p>
      <w:r>
        <w:t xml:space="preserve">           1,000 Shares, or 100% of the Company</w:t>
      </w:r>
    </w:p>
    <w:p>
      <w:r/>
    </w:p>
    <w:p>
      <w:r>
        <w:rPr>
          <w:b/>
        </w:rPr>
        <w:t>RESOLVED, that the following persons be appointed to the Board of Directors for the following year:</w:t>
      </w:r>
    </w:p>
    <w:p>
      <w:r/>
    </w:p>
    <w:p>
      <w:r>
        <w:rPr>
          <w:b/>
        </w:rPr>
        <w:t>Name                              Title</w:t>
      </w:r>
    </w:p>
    <w:p>
      <w:r>
        <w:t>Joslyn Varona                     President; Director</w:t>
      </w:r>
    </w:p>
    <w:p>
      <w:r/>
    </w:p>
    <w:p>
      <w:r>
        <w:rPr>
          <w:b/>
        </w:rPr>
        <w:t>RESOLVED, all actions taken by the President of the Company up to the date hereof are ratified.</w:t>
      </w:r>
    </w:p>
    <w:p>
      <w:r>
        <w:rPr>
          <w:b/>
        </w:rPr>
        <w:t>RESOLVED, that the President be and hereby is authorized to open a bank account at such bank and at such location as is duly designated by her, and a resolution for that purpose on the printed form of said bank shall be adopted and appended to the minutes of this meeting.</w:t>
      </w:r>
    </w:p>
    <w:p>
      <w:r>
        <w:rPr>
          <w:b/>
        </w:rPr>
        <w:t>RESOLVED, that the Company's principal address shall be at 2038 NE 155 Street, North Miami Beach, FL 33162 or at such other place as the President determines.</w:t>
      </w:r>
    </w:p>
    <w:p>
      <w:r>
        <w:rPr>
          <w:b/>
        </w:rPr>
        <w:t>RESOLVED, that the Company's President is authorized to execute any and all documents necessary to effectuate the formation of the Company as well its proper functioning and long term operation in the United States.</w:t>
      </w:r>
    </w:p>
    <w:p>
      <w:r/>
    </w:p>
    <w:p>
      <w:r>
        <w:t>The undersigned Shareholders hereby effectively ratify all of the aforementioned resolutions.</w:t>
      </w:r>
    </w:p>
    <w:p>
      <w:r/>
    </w:p>
    <w:p>
      <w:r>
        <w:t>These resolutions may be executed in counterparts. Each counterpart is to be read as an original document and all such counterparts are to be deemed as representing the same document.  A faxed transmission of this Consent signed by the persons named shall be sufficient to establish the signatures of such persons and to constitute the consent in writing of such persons to the foregoing resolutions.</w:t>
      </w:r>
    </w:p>
    <w:p>
      <w:r/>
    </w:p>
    <w:p>
      <w:r>
        <w:rPr>
          <w:b/>
        </w:rPr>
        <w:t>[SIGNATURE PAGE BELOW]</w:t>
      </w:r>
    </w:p>
    <w:p>
      <w:r>
        <w:br w:type="page"/>
      </w:r>
    </w:p>
    <w:p>
      <w:pPr>
        <w:spacing w:after="240"/>
      </w:pPr>
      <w:r>
        <w:t>IN WITNESS WHEREOF, this executed consent is effective as of this ____ day of ____________, 20___.</w:t>
      </w:r>
    </w:p>
    <w:p/>
    <w:p>
      <w:r>
        <w:rPr>
          <w:b/>
        </w:rPr>
        <w:t>SHAREHOLDER</w:t>
      </w:r>
    </w:p>
    <w:p/>
    <w:p>
      <w:r>
        <w:t>By: ______________________</w:t>
      </w:r>
    </w:p>
    <w:p/>
    <w:p>
      <w:r>
        <w:t>Name:   ______________________</w:t>
      </w:r>
    </w:p>
    <w:p/>
    <w:p>
      <w:r>
        <w:t>100% Owner, President and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