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6B1" w:rsidRDefault="00B377F8">
      <w:r>
        <w:rPr>
          <w:sz w:val="24"/>
          <w:u w:val="single"/>
        </w:rPr>
        <w:t>Protocol Team:</w:t>
      </w:r>
    </w:p>
    <w:p w:rsidR="000D46B1" w:rsidRDefault="00B377F8">
      <w:proofErr w:type="spellStart"/>
      <w:r>
        <w:rPr>
          <w:sz w:val="24"/>
        </w:rPr>
        <w:t>Madhulika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Indukuru</w:t>
      </w:r>
      <w:proofErr w:type="spellEnd"/>
    </w:p>
    <w:p w:rsidR="000D46B1" w:rsidRDefault="00B377F8">
      <w:proofErr w:type="spellStart"/>
      <w:r>
        <w:rPr>
          <w:sz w:val="24"/>
        </w:rPr>
        <w:t>Daanyaal</w:t>
      </w:r>
      <w:proofErr w:type="spellEnd"/>
      <w:r>
        <w:rPr>
          <w:sz w:val="24"/>
        </w:rPr>
        <w:t xml:space="preserve"> Syed</w:t>
      </w:r>
    </w:p>
    <w:p w:rsidR="000D46B1" w:rsidRDefault="00B377F8">
      <w:r>
        <w:rPr>
          <w:sz w:val="24"/>
        </w:rPr>
        <w:t>Jonathan Young</w:t>
      </w:r>
    </w:p>
    <w:p w:rsidR="000D46B1" w:rsidRDefault="000D46B1"/>
    <w:p w:rsidR="000D46B1" w:rsidRDefault="00B377F8">
      <w:r>
        <w:rPr>
          <w:sz w:val="24"/>
        </w:rPr>
        <w:t>==================================================================</w:t>
      </w:r>
    </w:p>
    <w:p w:rsidR="000D46B1" w:rsidRDefault="00B377F8">
      <w:r>
        <w:rPr>
          <w:sz w:val="24"/>
        </w:rPr>
        <w:t>CONSTANTS</w:t>
      </w:r>
    </w:p>
    <w:p w:rsidR="000D46B1" w:rsidRDefault="00B377F8">
      <w:r>
        <w:rPr>
          <w:sz w:val="24"/>
        </w:rPr>
        <w:t>==================================================================</w:t>
      </w:r>
    </w:p>
    <w:p w:rsidR="000D46B1" w:rsidRDefault="000D46B1"/>
    <w:p w:rsidR="000D46B1" w:rsidRDefault="00B377F8">
      <w:r>
        <w:rPr>
          <w:sz w:val="20"/>
        </w:rPr>
        <w:t>100-level codes are reserved for client messages.</w:t>
      </w:r>
    </w:p>
    <w:p w:rsidR="000D46B1" w:rsidRDefault="00B377F8">
      <w:r>
        <w:rPr>
          <w:sz w:val="20"/>
        </w:rPr>
        <w:t>200-level codes are reserved for server messages.</w:t>
      </w:r>
    </w:p>
    <w:p w:rsidR="000D46B1" w:rsidRDefault="00B377F8">
      <w:r>
        <w:rPr>
          <w:sz w:val="20"/>
        </w:rPr>
        <w:t>300-level codes are reserved for unpaired messages</w:t>
      </w:r>
      <w:proofErr w:type="gramStart"/>
      <w:r>
        <w:rPr>
          <w:sz w:val="20"/>
        </w:rPr>
        <w:t>..</w:t>
      </w:r>
      <w:proofErr w:type="gramEnd"/>
    </w:p>
    <w:p w:rsidR="000D46B1" w:rsidRDefault="000D46B1"/>
    <w:p w:rsidR="000D46B1" w:rsidRDefault="00B377F8">
      <w:r>
        <w:rPr>
          <w:b/>
          <w:sz w:val="20"/>
        </w:rPr>
        <w:t>Request Constants</w:t>
      </w:r>
    </w:p>
    <w:p w:rsidR="000D46B1" w:rsidRDefault="00B377F8">
      <w:r>
        <w:rPr>
          <w:sz w:val="20"/>
        </w:rPr>
        <w:t>CMSG_AUTH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101</w:t>
      </w:r>
    </w:p>
    <w:p w:rsidR="000D46B1" w:rsidRDefault="00B377F8">
      <w:r>
        <w:rPr>
          <w:sz w:val="20"/>
        </w:rPr>
        <w:t>CMSG_DISCONNECT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102</w:t>
      </w:r>
    </w:p>
    <w:p w:rsidR="000D46B1" w:rsidRDefault="00B377F8">
      <w:r>
        <w:rPr>
          <w:sz w:val="20"/>
        </w:rPr>
        <w:t xml:space="preserve">CMSG_REGISTER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103</w:t>
      </w:r>
    </w:p>
    <w:p w:rsidR="000D46B1" w:rsidRDefault="00B377F8">
      <w:r>
        <w:rPr>
          <w:sz w:val="20"/>
        </w:rPr>
        <w:t>CMSG_CREATE_CHARACTER</w:t>
      </w:r>
      <w:r>
        <w:rPr>
          <w:sz w:val="20"/>
        </w:rPr>
        <w:tab/>
      </w:r>
      <w:r>
        <w:rPr>
          <w:sz w:val="20"/>
        </w:rPr>
        <w:tab/>
        <w:t>1</w:t>
      </w:r>
      <w:r>
        <w:rPr>
          <w:sz w:val="20"/>
        </w:rPr>
        <w:t>04</w:t>
      </w:r>
    </w:p>
    <w:p w:rsidR="000D46B1" w:rsidRDefault="00B377F8">
      <w:r>
        <w:rPr>
          <w:sz w:val="20"/>
        </w:rPr>
        <w:t>CMSG_CHAT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105</w:t>
      </w:r>
    </w:p>
    <w:p w:rsidR="000D46B1" w:rsidRDefault="00B377F8">
      <w:r>
        <w:rPr>
          <w:sz w:val="20"/>
        </w:rPr>
        <w:t>CMSG_MOVE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106</w:t>
      </w:r>
    </w:p>
    <w:p w:rsidR="000D46B1" w:rsidRDefault="00B377F8">
      <w:r>
        <w:rPr>
          <w:sz w:val="20"/>
        </w:rPr>
        <w:t>CMSG_ATTACK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107</w:t>
      </w:r>
    </w:p>
    <w:p w:rsidR="000D46B1" w:rsidRDefault="00B377F8">
      <w:r>
        <w:rPr>
          <w:sz w:val="20"/>
        </w:rPr>
        <w:t>CMSG_HEALTH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108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CMSG_CONTROL_POINT_STATE</w:t>
      </w:r>
      <w:r>
        <w:rPr>
          <w:sz w:val="20"/>
        </w:rPr>
        <w:tab/>
        <w:t>111</w:t>
      </w:r>
    </w:p>
    <w:p w:rsidR="000D46B1" w:rsidRDefault="00996BBD">
      <w:pPr>
        <w:widowControl w:val="0"/>
        <w:spacing w:line="240" w:lineRule="auto"/>
      </w:pPr>
      <w:r>
        <w:rPr>
          <w:sz w:val="20"/>
        </w:rPr>
        <w:t>CMSG_CONTROL_POINT_CAP</w:t>
      </w:r>
      <w:r>
        <w:rPr>
          <w:sz w:val="20"/>
        </w:rPr>
        <w:tab/>
      </w:r>
      <w:r w:rsidR="00B377F8">
        <w:rPr>
          <w:sz w:val="20"/>
        </w:rPr>
        <w:t>112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REQ_HEARTBEAT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301</w:t>
      </w:r>
    </w:p>
    <w:p w:rsidR="000D46B1" w:rsidRDefault="000D46B1">
      <w:pPr>
        <w:widowControl w:val="0"/>
        <w:spacing w:line="240" w:lineRule="auto"/>
      </w:pPr>
    </w:p>
    <w:p w:rsidR="000D46B1" w:rsidRDefault="00B377F8">
      <w:pPr>
        <w:widowControl w:val="0"/>
        <w:spacing w:line="240" w:lineRule="auto"/>
      </w:pPr>
      <w:r>
        <w:rPr>
          <w:b/>
          <w:sz w:val="20"/>
        </w:rPr>
        <w:t>Response Constants</w:t>
      </w:r>
    </w:p>
    <w:p w:rsidR="000D46B1" w:rsidRDefault="00B377F8">
      <w:r>
        <w:rPr>
          <w:sz w:val="20"/>
        </w:rPr>
        <w:t>SMSG_AUTH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201</w:t>
      </w:r>
    </w:p>
    <w:p w:rsidR="000D46B1" w:rsidRDefault="00B377F8">
      <w:r>
        <w:rPr>
          <w:sz w:val="20"/>
        </w:rPr>
        <w:t>SMSG_DISCONNECT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202</w:t>
      </w:r>
    </w:p>
    <w:p w:rsidR="000D46B1" w:rsidRDefault="00B377F8">
      <w:r>
        <w:rPr>
          <w:sz w:val="20"/>
        </w:rPr>
        <w:t xml:space="preserve">SMSG_REGISTER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203</w:t>
      </w:r>
    </w:p>
    <w:p w:rsidR="000D46B1" w:rsidRDefault="00B377F8">
      <w:r>
        <w:rPr>
          <w:sz w:val="20"/>
        </w:rPr>
        <w:t>SMSG_CREATE_CHARACTER</w:t>
      </w:r>
      <w:r>
        <w:rPr>
          <w:sz w:val="20"/>
        </w:rPr>
        <w:tab/>
      </w:r>
      <w:r>
        <w:rPr>
          <w:sz w:val="20"/>
        </w:rPr>
        <w:tab/>
        <w:t>204</w:t>
      </w:r>
    </w:p>
    <w:p w:rsidR="000D46B1" w:rsidRDefault="00B377F8">
      <w:r>
        <w:rPr>
          <w:sz w:val="20"/>
        </w:rPr>
        <w:t>SMSG_CHAT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205</w:t>
      </w:r>
    </w:p>
    <w:p w:rsidR="000D46B1" w:rsidRDefault="00B377F8">
      <w:r>
        <w:rPr>
          <w:sz w:val="20"/>
        </w:rPr>
        <w:t>SMSG_MOVE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206</w:t>
      </w:r>
    </w:p>
    <w:p w:rsidR="000D46B1" w:rsidRDefault="00B377F8">
      <w:r>
        <w:rPr>
          <w:sz w:val="20"/>
        </w:rPr>
        <w:t>SMSG_ATTACK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207</w:t>
      </w:r>
    </w:p>
    <w:p w:rsidR="000D46B1" w:rsidRDefault="00B377F8">
      <w:r>
        <w:rPr>
          <w:sz w:val="20"/>
        </w:rPr>
        <w:t>SMSG_HEALTH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208</w:t>
      </w:r>
    </w:p>
    <w:p w:rsidR="000D46B1" w:rsidRDefault="00B377F8">
      <w:r>
        <w:rPr>
          <w:sz w:val="20"/>
        </w:rPr>
        <w:t>SMSG_RESOURCE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209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SMSG_CONTROL_POINT_STATE</w:t>
      </w:r>
      <w:r>
        <w:rPr>
          <w:sz w:val="20"/>
        </w:rPr>
        <w:tab/>
        <w:t>211</w:t>
      </w:r>
    </w:p>
    <w:p w:rsidR="000D46B1" w:rsidRDefault="00996BBD">
      <w:pPr>
        <w:widowControl w:val="0"/>
        <w:spacing w:line="240" w:lineRule="auto"/>
      </w:pPr>
      <w:r>
        <w:rPr>
          <w:sz w:val="20"/>
        </w:rPr>
        <w:t>SMSG_CONTROL_POINT_CAP</w:t>
      </w:r>
      <w:r>
        <w:rPr>
          <w:sz w:val="20"/>
        </w:rPr>
        <w:tab/>
      </w:r>
      <w:r w:rsidR="00B377F8">
        <w:rPr>
          <w:sz w:val="20"/>
        </w:rPr>
        <w:t>212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SMSG_RENDER_CHARACTER</w:t>
      </w:r>
      <w:r>
        <w:rPr>
          <w:sz w:val="20"/>
        </w:rPr>
        <w:tab/>
      </w:r>
      <w:r>
        <w:rPr>
          <w:sz w:val="20"/>
        </w:rPr>
        <w:t>310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SMSG_REMOVE_CHARACTER</w:t>
      </w:r>
      <w:r>
        <w:rPr>
          <w:sz w:val="20"/>
        </w:rPr>
        <w:tab/>
      </w:r>
      <w:r>
        <w:rPr>
          <w:sz w:val="20"/>
        </w:rPr>
        <w:t>311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SMSG_SPAWN_GUARDS</w:t>
      </w:r>
      <w:r>
        <w:rPr>
          <w:sz w:val="20"/>
        </w:rPr>
        <w:tab/>
      </w:r>
      <w:r>
        <w:rPr>
          <w:sz w:val="20"/>
        </w:rPr>
        <w:tab/>
        <w:t>312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SMSG_DESTROY_NPC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313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SMSG_SPA</w:t>
      </w:r>
      <w:r>
        <w:rPr>
          <w:sz w:val="20"/>
        </w:rPr>
        <w:t>WN_GOLEMCP</w:t>
      </w:r>
      <w:r>
        <w:rPr>
          <w:sz w:val="20"/>
        </w:rPr>
        <w:tab/>
      </w:r>
      <w:r>
        <w:rPr>
          <w:sz w:val="20"/>
        </w:rPr>
        <w:tab/>
        <w:t>321</w:t>
      </w:r>
    </w:p>
    <w:p w:rsidR="000D46B1" w:rsidRDefault="00B377F8">
      <w:pPr>
        <w:widowControl w:val="0"/>
        <w:spacing w:line="240" w:lineRule="auto"/>
      </w:pPr>
      <w:r>
        <w:rPr>
          <w:sz w:val="20"/>
        </w:rPr>
        <w:t>SMSG_DESTROY_GOLEMCP</w:t>
      </w:r>
      <w:r>
        <w:rPr>
          <w:sz w:val="20"/>
        </w:rPr>
        <w:tab/>
      </w:r>
      <w:r>
        <w:rPr>
          <w:sz w:val="20"/>
        </w:rPr>
        <w:tab/>
        <w:t>322</w:t>
      </w:r>
    </w:p>
    <w:p w:rsidR="000D46B1" w:rsidRDefault="00B377F8">
      <w:r>
        <w:rPr>
          <w:sz w:val="20"/>
        </w:rPr>
        <w:t>SMSG_SPAWN_GOLEM_NPC</w:t>
      </w:r>
      <w:r>
        <w:rPr>
          <w:sz w:val="20"/>
        </w:rPr>
        <w:tab/>
      </w:r>
      <w:r>
        <w:rPr>
          <w:sz w:val="20"/>
        </w:rPr>
        <w:tab/>
        <w:t>323</w:t>
      </w:r>
    </w:p>
    <w:p w:rsidR="000D46B1" w:rsidRDefault="00B377F8">
      <w:r>
        <w:rPr>
          <w:sz w:val="20"/>
        </w:rPr>
        <w:t>SMSG_GOLEM_PIECE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324</w:t>
      </w:r>
    </w:p>
    <w:p w:rsidR="000D46B1" w:rsidRDefault="000D46B1"/>
    <w:p w:rsidR="000D46B1" w:rsidRDefault="00B377F8">
      <w:r>
        <w:rPr>
          <w:sz w:val="24"/>
        </w:rPr>
        <w:t>==================================================================</w:t>
      </w:r>
    </w:p>
    <w:p w:rsidR="000D46B1" w:rsidRDefault="00B377F8">
      <w:r>
        <w:rPr>
          <w:sz w:val="24"/>
        </w:rPr>
        <w:lastRenderedPageBreak/>
        <w:t>Client Side Protocol (Requests)</w:t>
      </w:r>
    </w:p>
    <w:p w:rsidR="000D46B1" w:rsidRDefault="00B377F8">
      <w:r>
        <w:rPr>
          <w:sz w:val="24"/>
        </w:rPr>
        <w:t>=================================================================</w:t>
      </w:r>
      <w:r>
        <w:rPr>
          <w:sz w:val="24"/>
        </w:rPr>
        <w:t>=</w:t>
      </w:r>
    </w:p>
    <w:p w:rsidR="000D46B1" w:rsidRDefault="000D46B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Type and usage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Format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RequestLogin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Client requests to login with a username and password. The server validates this and responds with </w:t>
            </w:r>
            <w:proofErr w:type="spellStart"/>
            <w:r>
              <w:rPr>
                <w:sz w:val="20"/>
              </w:rPr>
              <w:t>ResponseAuth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Constants.CMSG_AUTH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Username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Password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RequestLogout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Client wishes to log out from the game. No more requests are to be sent after this. The server will respond with </w:t>
            </w:r>
            <w:proofErr w:type="spellStart"/>
            <w:r>
              <w:rPr>
                <w:sz w:val="20"/>
              </w:rPr>
              <w:t>ResponseDisconnected</w:t>
            </w:r>
            <w:proofErr w:type="spellEnd"/>
            <w:r>
              <w:rPr>
                <w:sz w:val="20"/>
              </w:rPr>
              <w:t xml:space="preserve">, and server will update other users with </w:t>
            </w:r>
            <w:proofErr w:type="spellStart"/>
            <w:r>
              <w:rPr>
                <w:sz w:val="20"/>
              </w:rPr>
              <w:t>ResponseRemoveUser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Constants.CMSG_DISCONNECT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message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RequestRegis</w:t>
            </w:r>
            <w:r>
              <w:rPr>
                <w:b/>
                <w:sz w:val="20"/>
              </w:rPr>
              <w:t>tration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Client registers a new account with the server which includes a username and password. The server validates this and responds with </w:t>
            </w:r>
            <w:proofErr w:type="spellStart"/>
            <w:r>
              <w:rPr>
                <w:sz w:val="20"/>
              </w:rPr>
              <w:t>ResponseRegistration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Constants.CMSG_REGISTER</w:t>
            </w:r>
            <w:proofErr w:type="spellEnd"/>
            <w:r>
              <w:rPr>
                <w:sz w:val="20"/>
              </w:rPr>
              <w:t xml:space="preserve"> 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Username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Password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RequestCharacterCreation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Client wishes to </w:t>
            </w:r>
            <w:proofErr w:type="gramStart"/>
            <w:r>
              <w:rPr>
                <w:sz w:val="20"/>
              </w:rPr>
              <w:t>creates</w:t>
            </w:r>
            <w:proofErr w:type="gramEnd"/>
            <w:r>
              <w:rPr>
                <w:sz w:val="20"/>
              </w:rPr>
              <w:t xml:space="preserve"> a new character tied to their account which includes the character name and the faction which their character is loyal to. The server will respond with </w:t>
            </w:r>
            <w:proofErr w:type="spellStart"/>
            <w:r>
              <w:rPr>
                <w:sz w:val="20"/>
              </w:rPr>
              <w:t>CharacterCreationResponse</w:t>
            </w:r>
            <w:proofErr w:type="spellEnd"/>
            <w:r>
              <w:rPr>
                <w:sz w:val="20"/>
              </w:rPr>
              <w:t>.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Constants.CMSG_CREATE_CHARACTER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charac</w:t>
            </w:r>
            <w:r>
              <w:rPr>
                <w:sz w:val="20"/>
              </w:rPr>
              <w:t>terName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classType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RequestChat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client chats to other clients through the chat function. The client uses an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for which faction that user belongs to and a String for the message being sent.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Constants.CMSG_CHAT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// which faction to broadcast to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message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RequestMove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Client issues a change to their location, and</w:t>
            </w:r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</w:rPr>
              <w:t>isMovingflag</w:t>
            </w:r>
            <w:proofErr w:type="spellEnd"/>
            <w:proofErr w:type="gramEnd"/>
            <w:r>
              <w:rPr>
                <w:sz w:val="20"/>
              </w:rPr>
              <w:t xml:space="preserve">. This is used when a client wishes to move or stop moving. It is followed by creating a number of </w:t>
            </w:r>
            <w:proofErr w:type="spellStart"/>
            <w:r>
              <w:rPr>
                <w:sz w:val="20"/>
              </w:rPr>
              <w:t>ResponseMove</w:t>
            </w:r>
            <w:proofErr w:type="spellEnd"/>
            <w:r>
              <w:rPr>
                <w:sz w:val="20"/>
              </w:rPr>
              <w:t xml:space="preserve"> and Server will update ot</w:t>
            </w:r>
            <w:r>
              <w:rPr>
                <w:sz w:val="20"/>
              </w:rPr>
              <w:t xml:space="preserve">her users with these </w:t>
            </w:r>
            <w:proofErr w:type="spellStart"/>
            <w:r>
              <w:rPr>
                <w:sz w:val="20"/>
              </w:rPr>
              <w:t>ResponseMove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Constants.CMSG_MOVE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x //location vector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y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z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h //facing direction</w:t>
            </w:r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isMoving</w:t>
            </w:r>
            <w:proofErr w:type="spellEnd"/>
            <w:r>
              <w:rPr>
                <w:sz w:val="20"/>
              </w:rPr>
              <w:t xml:space="preserve"> // 0 or 1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RequestHeartbeat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Client's state has not changed, but enough time has passed that the client would like an update from the server. Each client now is a thread and associated with a specific username, when request comes, server knows which client is sending the heartbeat, so</w:t>
            </w:r>
            <w:r>
              <w:rPr>
                <w:sz w:val="20"/>
              </w:rPr>
              <w:t xml:space="preserve"> no user id is required. The server will be able to check the client’s queued response and send all of them out to the client socket.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Constants.REQ_HEARTBEAT</w:t>
            </w:r>
            <w:proofErr w:type="spellEnd"/>
          </w:p>
          <w:p w:rsidR="000D46B1" w:rsidRDefault="000D46B1">
            <w:pPr>
              <w:widowControl w:val="0"/>
              <w:spacing w:line="240" w:lineRule="auto"/>
            </w:pPr>
          </w:p>
          <w:p w:rsidR="000D46B1" w:rsidRDefault="000D46B1">
            <w:pPr>
              <w:widowControl w:val="0"/>
              <w:spacing w:line="240" w:lineRule="auto"/>
            </w:pP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lastRenderedPageBreak/>
              <w:t>RequestCharacterAttack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When the client presses a button bound to a particular attack whic</w:t>
            </w:r>
            <w:r>
              <w:rPr>
                <w:sz w:val="20"/>
              </w:rPr>
              <w:t xml:space="preserve">h is differentiated through </w:t>
            </w:r>
            <w:proofErr w:type="spellStart"/>
            <w:r>
              <w:rPr>
                <w:sz w:val="20"/>
              </w:rPr>
              <w:t>attackId</w:t>
            </w:r>
            <w:proofErr w:type="spellEnd"/>
            <w:r>
              <w:rPr>
                <w:sz w:val="20"/>
              </w:rPr>
              <w:t xml:space="preserve">. The server responds by animating their attack through </w:t>
            </w:r>
            <w:proofErr w:type="spellStart"/>
            <w:r>
              <w:rPr>
                <w:sz w:val="20"/>
              </w:rPr>
              <w:t>ResponseCharacterAttack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Constants.CMSG_ATTACK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attackId</w:t>
            </w:r>
            <w:proofErr w:type="spellEnd"/>
            <w:r>
              <w:rPr>
                <w:sz w:val="20"/>
              </w:rPr>
              <w:t xml:space="preserve"> // which attack am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using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RequestCharacterChangeHealth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When the client receives or deals damage </w:t>
            </w:r>
            <w:r>
              <w:rPr>
                <w:sz w:val="20"/>
              </w:rPr>
              <w:t xml:space="preserve">through an attack or receives healing, the health of each player affected is updated. The server responds by updating all health bars involved through </w:t>
            </w:r>
            <w:proofErr w:type="spellStart"/>
            <w:r>
              <w:rPr>
                <w:sz w:val="20"/>
              </w:rPr>
              <w:t>ResponseCharacterChangeHealth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Constants.CMSG_HEALTH</w:t>
            </w:r>
            <w:proofErr w:type="spellEnd"/>
          </w:p>
          <w:p w:rsidR="000D46B1" w:rsidRDefault="00B377F8"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healthChange</w:t>
            </w:r>
            <w:proofErr w:type="spellEnd"/>
            <w:r>
              <w:rPr>
                <w:sz w:val="20"/>
              </w:rPr>
              <w:t xml:space="preserve"> // can be positive or negativ</w:t>
            </w:r>
            <w:r>
              <w:rPr>
                <w:sz w:val="20"/>
              </w:rPr>
              <w:t>e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RequestSetControlPointState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When the client is interacting with a control point the control point changes colors based on if it’s being taken or contested. The server responds with </w:t>
            </w:r>
            <w:proofErr w:type="spellStart"/>
            <w:r>
              <w:rPr>
                <w:sz w:val="20"/>
              </w:rPr>
              <w:t>ResponseSetControlPointState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Constants.CMSG_CONTROL_POINT_STATE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  <w:r>
              <w:rPr>
                <w:sz w:val="20"/>
              </w:rPr>
              <w:t xml:space="preserve"> // which control point</w:t>
            </w:r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controlPointState</w:t>
            </w:r>
            <w:proofErr w:type="spellEnd"/>
            <w:r>
              <w:rPr>
                <w:sz w:val="20"/>
              </w:rPr>
              <w:t xml:space="preserve"> // 1 red, 2 blue, 3 purple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RequestControlPointCapture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When the client successfully takes a control point they begin to gain resources and have access to healing. The server responds with </w:t>
            </w:r>
            <w:proofErr w:type="spellStart"/>
            <w:r>
              <w:rPr>
                <w:sz w:val="20"/>
              </w:rPr>
              <w:t>Resp</w:t>
            </w:r>
            <w:r>
              <w:rPr>
                <w:sz w:val="20"/>
              </w:rPr>
              <w:t>onseControlPointCapture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Constants.CMSG_CONTROL_POINT_CAP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</w:tc>
      </w:tr>
    </w:tbl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B377F8" w:rsidRDefault="00B377F8"/>
    <w:p w:rsidR="00B377F8" w:rsidRDefault="00B377F8"/>
    <w:p w:rsidR="00B377F8" w:rsidRDefault="00B377F8"/>
    <w:p w:rsidR="00B377F8" w:rsidRDefault="00B377F8"/>
    <w:p w:rsidR="00B377F8" w:rsidRDefault="00B377F8">
      <w:bookmarkStart w:id="0" w:name="_GoBack"/>
      <w:bookmarkEnd w:id="0"/>
    </w:p>
    <w:p w:rsidR="000D46B1" w:rsidRDefault="000D46B1"/>
    <w:p w:rsidR="000D46B1" w:rsidRDefault="000D46B1"/>
    <w:p w:rsidR="000D46B1" w:rsidRDefault="000D46B1"/>
    <w:p w:rsidR="000D46B1" w:rsidRDefault="000D46B1"/>
    <w:p w:rsidR="000D46B1" w:rsidRDefault="000D46B1"/>
    <w:p w:rsidR="000D46B1" w:rsidRDefault="00B377F8">
      <w:r>
        <w:rPr>
          <w:sz w:val="24"/>
        </w:rPr>
        <w:lastRenderedPageBreak/>
        <w:t>==================================================================</w:t>
      </w:r>
    </w:p>
    <w:p w:rsidR="000D46B1" w:rsidRDefault="00B377F8">
      <w:r>
        <w:rPr>
          <w:sz w:val="24"/>
        </w:rPr>
        <w:t>Server Side Protocol (Responses)</w:t>
      </w:r>
    </w:p>
    <w:p w:rsidR="000D46B1" w:rsidRDefault="00B377F8">
      <w:r>
        <w:rPr>
          <w:sz w:val="24"/>
        </w:rPr>
        <w:t>==================================================================</w:t>
      </w:r>
    </w:p>
    <w:p w:rsidR="000D46B1" w:rsidRDefault="000D46B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Type and usage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Format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ResponseRegistration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Affirmative response to </w:t>
            </w:r>
            <w:proofErr w:type="spellStart"/>
            <w:r>
              <w:rPr>
                <w:sz w:val="20"/>
              </w:rPr>
              <w:t>RequestRegistration</w:t>
            </w:r>
            <w:proofErr w:type="spellEnd"/>
            <w:r>
              <w:rPr>
                <w:sz w:val="20"/>
              </w:rPr>
              <w:t xml:space="preserve">. </w:t>
            </w:r>
            <w:proofErr w:type="gramStart"/>
            <w:r>
              <w:rPr>
                <w:sz w:val="20"/>
              </w:rPr>
              <w:t>flag</w:t>
            </w:r>
            <w:proofErr w:type="gramEnd"/>
            <w:r>
              <w:rPr>
                <w:sz w:val="20"/>
              </w:rPr>
              <w:t xml:space="preserve"> = 1 means registration was successful.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Constants.SMSG_REGISTER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flag (0 invalid, 1 valid)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ResponseAuth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Affirmative response to </w:t>
            </w:r>
            <w:proofErr w:type="spellStart"/>
            <w:r>
              <w:rPr>
                <w:sz w:val="20"/>
              </w:rPr>
              <w:t>RequestLogin</w:t>
            </w:r>
            <w:proofErr w:type="spellEnd"/>
            <w:r>
              <w:rPr>
                <w:sz w:val="20"/>
              </w:rPr>
              <w:t xml:space="preserve">. It is followed by creating a number of </w:t>
            </w:r>
            <w:proofErr w:type="spellStart"/>
            <w:r>
              <w:rPr>
                <w:sz w:val="20"/>
              </w:rPr>
              <w:t>ResponseRenderCharacter</w:t>
            </w:r>
            <w:proofErr w:type="spellEnd"/>
            <w:r>
              <w:rPr>
                <w:sz w:val="20"/>
              </w:rPr>
              <w:t xml:space="preserve">. All </w:t>
            </w:r>
            <w:proofErr w:type="spellStart"/>
            <w:r>
              <w:rPr>
                <w:sz w:val="20"/>
              </w:rPr>
              <w:t>ResponseRenderCharacter</w:t>
            </w:r>
            <w:proofErr w:type="spellEnd"/>
            <w:r>
              <w:rPr>
                <w:sz w:val="20"/>
              </w:rPr>
              <w:t xml:space="preserve"> will be queued up into all OTHER users’ update queue.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Constants.SMSG_AUTH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</w:t>
            </w:r>
            <w:r>
              <w:rPr>
                <w:sz w:val="20"/>
              </w:rPr>
              <w:t>nt</w:t>
            </w:r>
            <w:proofErr w:type="spellEnd"/>
            <w:r>
              <w:rPr>
                <w:sz w:val="20"/>
              </w:rPr>
              <w:t xml:space="preserve"> flag (0 invalid, 1 valid)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ResponseLogout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Client sends out request to disconnect. Server replies and removes user from current list also inform other clients to remove the user. Followed by creating a number of </w:t>
            </w:r>
            <w:proofErr w:type="spellStart"/>
            <w:r>
              <w:rPr>
                <w:sz w:val="20"/>
              </w:rPr>
              <w:t>ResponseRemoveUser</w:t>
            </w:r>
            <w:proofErr w:type="spellEnd"/>
            <w:r>
              <w:rPr>
                <w:sz w:val="20"/>
              </w:rPr>
              <w:t xml:space="preserve">. All </w:t>
            </w:r>
            <w:proofErr w:type="spellStart"/>
            <w:r>
              <w:rPr>
                <w:sz w:val="20"/>
              </w:rPr>
              <w:t>ResponseRemoveUser</w:t>
            </w:r>
            <w:proofErr w:type="spellEnd"/>
            <w:r>
              <w:rPr>
                <w:sz w:val="20"/>
              </w:rPr>
              <w:t xml:space="preserve"> will be queued up into all OTHER users’ update queue.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Constants.SMSG_DISCONNECT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ResponseCharacterCreation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Affirmative response to </w:t>
            </w:r>
            <w:proofErr w:type="spellStart"/>
            <w:r>
              <w:rPr>
                <w:sz w:val="20"/>
              </w:rPr>
              <w:t>RequestCharacterCreation</w:t>
            </w:r>
            <w:proofErr w:type="spellEnd"/>
            <w:r>
              <w:rPr>
                <w:sz w:val="20"/>
              </w:rPr>
              <w:t>.</w:t>
            </w:r>
          </w:p>
          <w:p w:rsidR="000D46B1" w:rsidRDefault="00B377F8">
            <w:pPr>
              <w:widowControl w:val="0"/>
              <w:spacing w:line="240" w:lineRule="auto"/>
            </w:pPr>
            <w:proofErr w:type="gramStart"/>
            <w:r>
              <w:rPr>
                <w:sz w:val="20"/>
              </w:rPr>
              <w:t>flag</w:t>
            </w:r>
            <w:proofErr w:type="gramEnd"/>
            <w:r>
              <w:rPr>
                <w:sz w:val="20"/>
              </w:rPr>
              <w:t xml:space="preserve"> = 1 means that the character was successfully created.</w:t>
            </w:r>
          </w:p>
          <w:p w:rsidR="000D46B1" w:rsidRDefault="000D46B1">
            <w:pPr>
              <w:widowControl w:val="0"/>
              <w:spacing w:line="240" w:lineRule="auto"/>
            </w:pPr>
          </w:p>
          <w:p w:rsidR="000D46B1" w:rsidRDefault="000D46B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</w:t>
            </w:r>
            <w:r>
              <w:rPr>
                <w:sz w:val="24"/>
              </w:rPr>
              <w:t>_</w:t>
            </w:r>
            <w:r>
              <w:rPr>
                <w:sz w:val="20"/>
              </w:rPr>
              <w:t>CHARACTER_CREATE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flag (0 invalid, 1 valid)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ResponseRenderCharacter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Create one character in client game world representing one existing user who already logs in. 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The new character in the world will be associated with username.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Constants.SMSG_REN</w:t>
            </w:r>
            <w:r>
              <w:rPr>
                <w:sz w:val="20"/>
              </w:rPr>
              <w:t>DER_CHARACTER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characterName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ResponseRemoveUser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One client disconnects. Server informs other clients to remove the user in their game worlds.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Constants.SMSG_REMOVE_CHARACTER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characterName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ResponseChat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server responds </w:t>
            </w:r>
            <w:r>
              <w:rPr>
                <w:sz w:val="20"/>
              </w:rPr>
              <w:t xml:space="preserve">to </w:t>
            </w:r>
            <w:proofErr w:type="gramStart"/>
            <w:r>
              <w:rPr>
                <w:sz w:val="20"/>
              </w:rPr>
              <w:t>the  chat</w:t>
            </w:r>
            <w:proofErr w:type="gramEnd"/>
            <w:r>
              <w:rPr>
                <w:sz w:val="20"/>
              </w:rPr>
              <w:t xml:space="preserve"> function from client through </w:t>
            </w:r>
            <w:proofErr w:type="spellStart"/>
            <w:r>
              <w:rPr>
                <w:sz w:val="20"/>
              </w:rPr>
              <w:t>Requeschat</w:t>
            </w:r>
            <w:proofErr w:type="spellEnd"/>
            <w:r>
              <w:rPr>
                <w:sz w:val="20"/>
              </w:rPr>
              <w:t xml:space="preserve">. The server uses an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for which faction that user belongs to and a String for the message being sent.</w:t>
            </w:r>
            <w:r>
              <w:rPr>
                <w:b/>
                <w:sz w:val="20"/>
              </w:rPr>
              <w:br/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Constants.SMSG_CHAT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username</w:t>
            </w:r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String message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lastRenderedPageBreak/>
              <w:t>ResponseCharacterMovement</w:t>
            </w:r>
            <w:proofErr w:type="spellEnd"/>
            <w:r>
              <w:rPr>
                <w:sz w:val="20"/>
              </w:rPr>
              <w:t xml:space="preserve"> 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server response a change to their location, and</w:t>
            </w:r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sz w:val="20"/>
              </w:rPr>
              <w:t>isMovingflag</w:t>
            </w:r>
            <w:proofErr w:type="spellEnd"/>
            <w:proofErr w:type="gramEnd"/>
            <w:r>
              <w:rPr>
                <w:sz w:val="20"/>
              </w:rPr>
              <w:t xml:space="preserve">. This is used when server moves as the </w:t>
            </w:r>
            <w:proofErr w:type="spellStart"/>
            <w:proofErr w:type="gramStart"/>
            <w:r>
              <w:rPr>
                <w:sz w:val="20"/>
              </w:rPr>
              <w:t>cilent</w:t>
            </w:r>
            <w:proofErr w:type="spellEnd"/>
            <w:r>
              <w:rPr>
                <w:sz w:val="20"/>
              </w:rPr>
              <w:t xml:space="preserve">  wishes</w:t>
            </w:r>
            <w:proofErr w:type="gramEnd"/>
            <w:r>
              <w:rPr>
                <w:sz w:val="20"/>
              </w:rPr>
              <w:t xml:space="preserve"> to move or stop moving. Server will update other users with the </w:t>
            </w:r>
            <w:proofErr w:type="spellStart"/>
            <w:r>
              <w:rPr>
                <w:sz w:val="20"/>
              </w:rPr>
              <w:t>Requestcharactermove</w:t>
            </w:r>
            <w:proofErr w:type="spellEnd"/>
            <w:r>
              <w:rPr>
                <w:sz w:val="20"/>
              </w:rPr>
              <w:t xml:space="preserve"> from the client.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Constants.SMSG_MOVE</w:t>
            </w:r>
            <w:proofErr w:type="spellEnd"/>
          </w:p>
          <w:p w:rsidR="000D46B1" w:rsidRDefault="00B377F8">
            <w:r>
              <w:rPr>
                <w:sz w:val="20"/>
              </w:rPr>
              <w:t>String usern</w:t>
            </w:r>
            <w:r>
              <w:rPr>
                <w:sz w:val="20"/>
              </w:rPr>
              <w:t>ame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x //location vector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y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z</w:t>
            </w:r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Float h //facing direction</w:t>
            </w:r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isMoving</w:t>
            </w:r>
            <w:proofErr w:type="spellEnd"/>
            <w:r>
              <w:rPr>
                <w:sz w:val="20"/>
              </w:rPr>
              <w:t xml:space="preserve"> // 0 or 1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ResponseCharacterAttack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server tells all users that </w:t>
            </w:r>
            <w:proofErr w:type="spellStart"/>
            <w:r>
              <w:rPr>
                <w:sz w:val="20"/>
              </w:rPr>
              <w:t>characterName</w:t>
            </w:r>
            <w:proofErr w:type="spellEnd"/>
            <w:r>
              <w:rPr>
                <w:sz w:val="20"/>
              </w:rPr>
              <w:t xml:space="preserve"> must run the animation for </w:t>
            </w:r>
            <w:proofErr w:type="spellStart"/>
            <w:r>
              <w:rPr>
                <w:sz w:val="20"/>
              </w:rPr>
              <w:t>attackId</w:t>
            </w:r>
            <w:proofErr w:type="spellEnd"/>
            <w:r>
              <w:rPr>
                <w:sz w:val="20"/>
              </w:rPr>
              <w:t>.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Constants.SMSG_ATTACK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characterName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attackId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ResponseCharacterChangeHealth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The server increases or decreases </w:t>
            </w:r>
            <w:proofErr w:type="spellStart"/>
            <w:r>
              <w:rPr>
                <w:sz w:val="20"/>
              </w:rPr>
              <w:t>characterName’s</w:t>
            </w:r>
            <w:proofErr w:type="spellEnd"/>
            <w:r>
              <w:rPr>
                <w:sz w:val="20"/>
              </w:rPr>
              <w:t xml:space="preserve"> health.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Constants.SMSG_HEALTH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characterName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healthChange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ResponseControlPointState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The server informs all clients that a control point has chang</w:t>
            </w:r>
            <w:r>
              <w:rPr>
                <w:sz w:val="20"/>
              </w:rPr>
              <w:t>ed state.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Constants.SMSG_CONTROL_POINT_STATE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  <w:r>
              <w:rPr>
                <w:sz w:val="20"/>
              </w:rPr>
              <w:t xml:space="preserve"> // which control point</w:t>
            </w:r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controlPointState</w:t>
            </w:r>
            <w:proofErr w:type="spellEnd"/>
            <w:r>
              <w:rPr>
                <w:sz w:val="20"/>
              </w:rPr>
              <w:t xml:space="preserve"> // 1 red, 2 blue, 3 purple</w:t>
            </w:r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ResponseControlPointCapture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When the server successfully takes a request from client, they begin to gain resource</w:t>
            </w:r>
            <w:r>
              <w:rPr>
                <w:sz w:val="20"/>
              </w:rPr>
              <w:t>s and have access to healing.</w:t>
            </w:r>
          </w:p>
          <w:p w:rsidR="000D46B1" w:rsidRDefault="000D46B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Constants.SMSG_CONTROL_POINT_CAP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ResponseChangeResourcePoints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Modifies </w:t>
            </w:r>
            <w:proofErr w:type="spellStart"/>
            <w:r>
              <w:rPr>
                <w:sz w:val="20"/>
              </w:rPr>
              <w:t>factionId’s</w:t>
            </w:r>
            <w:proofErr w:type="spellEnd"/>
            <w:r>
              <w:rPr>
                <w:sz w:val="20"/>
              </w:rPr>
              <w:t xml:space="preserve"> resource points by </w:t>
            </w:r>
            <w:proofErr w:type="spellStart"/>
            <w:r>
              <w:rPr>
                <w:sz w:val="20"/>
              </w:rPr>
              <w:t>resourceAmount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Constants.SMSG_RESOURCE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resourceAmount</w:t>
            </w:r>
            <w:proofErr w:type="spellEnd"/>
          </w:p>
        </w:tc>
      </w:tr>
      <w:tr w:rsidR="000D46B1">
        <w:trPr>
          <w:trHeight w:val="16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ResponseSpawnGuards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When the client successfully takes a control point five guards of type </w:t>
            </w:r>
            <w:proofErr w:type="spellStart"/>
            <w:r>
              <w:rPr>
                <w:sz w:val="20"/>
              </w:rPr>
              <w:t>guardId</w:t>
            </w:r>
            <w:proofErr w:type="spellEnd"/>
            <w:r>
              <w:rPr>
                <w:sz w:val="20"/>
              </w:rPr>
              <w:t xml:space="preserve"> spawn at control point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  <w:r>
              <w:rPr>
                <w:sz w:val="20"/>
              </w:rPr>
              <w:t xml:space="preserve">. They are aligned to </w:t>
            </w:r>
            <w:proofErr w:type="spellStart"/>
            <w:r>
              <w:rPr>
                <w:sz w:val="20"/>
              </w:rPr>
              <w:t>factionId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Constants.SMSG_SPAWN_GUARDS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guardId</w:t>
            </w:r>
            <w:proofErr w:type="spellEnd"/>
          </w:p>
        </w:tc>
      </w:tr>
      <w:tr w:rsidR="000D46B1">
        <w:trPr>
          <w:trHeight w:val="1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ResponseSpawnGolemControlPoint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Spawn the golem control point at </w:t>
            </w:r>
            <w:proofErr w:type="spellStart"/>
            <w:r>
              <w:rPr>
                <w:sz w:val="20"/>
              </w:rPr>
              <w:t>locationId</w:t>
            </w:r>
            <w:proofErr w:type="spellEnd"/>
            <w:r>
              <w:rPr>
                <w:sz w:val="20"/>
              </w:rPr>
              <w:t xml:space="preserve"> (each of the possible golem control point spawn locations have a </w:t>
            </w:r>
            <w:proofErr w:type="spellStart"/>
            <w:r>
              <w:rPr>
                <w:sz w:val="20"/>
              </w:rPr>
              <w:t>locationId</w:t>
            </w:r>
            <w:proofErr w:type="spellEnd"/>
            <w:r>
              <w:rPr>
                <w:sz w:val="20"/>
              </w:rPr>
              <w:t>).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Constants.SMSG_SPAWN_GOLEMCP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locationId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ResponseDestroyGolemControlPoint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Destroy the golem control point at </w:t>
            </w:r>
            <w:proofErr w:type="spellStart"/>
            <w:r>
              <w:rPr>
                <w:sz w:val="20"/>
              </w:rPr>
              <w:t>locationId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locationId</w:t>
            </w:r>
            <w:proofErr w:type="spellEnd"/>
            <w:r>
              <w:rPr>
                <w:sz w:val="20"/>
              </w:rPr>
              <w:t xml:space="preserve"> is needed in case there are multiple golem control points spawned).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Constants.SMSG_DESTROY_GOLEMCP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locationId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ResponseSpawnGolem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Create the golem NPC. It should spawn at the control point identified by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Constants.SMSG_SPAWN_GOLEM_NPC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controlPointId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lastRenderedPageBreak/>
              <w:t>ResponseGolemPiece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Adds a golem piece to </w:t>
            </w:r>
            <w:proofErr w:type="spellStart"/>
            <w:r>
              <w:rPr>
                <w:sz w:val="20"/>
              </w:rPr>
              <w:t>factionId’s</w:t>
            </w:r>
            <w:proofErr w:type="spellEnd"/>
            <w:r>
              <w:rPr>
                <w:sz w:val="20"/>
              </w:rPr>
              <w:t xml:space="preserve"> golem piece counter (Golem spawns when number of golem pi</w:t>
            </w:r>
            <w:r>
              <w:rPr>
                <w:sz w:val="20"/>
              </w:rPr>
              <w:t>eces is 3).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Short </w:t>
            </w:r>
            <w:proofErr w:type="spellStart"/>
            <w:r>
              <w:rPr>
                <w:sz w:val="20"/>
              </w:rPr>
              <w:t>Constants.SMSG_GOLEM_PIECE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factionId</w:t>
            </w:r>
            <w:proofErr w:type="spellEnd"/>
          </w:p>
        </w:tc>
      </w:tr>
      <w:tr w:rsidR="000D46B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</w:rPr>
              <w:t>ResponseDestroyNPC</w:t>
            </w:r>
            <w:proofErr w:type="spellEnd"/>
          </w:p>
          <w:p w:rsidR="000D46B1" w:rsidRDefault="00B377F8" w:rsidP="007239E6">
            <w:pPr>
              <w:widowControl w:val="0"/>
              <w:spacing w:line="240" w:lineRule="auto"/>
            </w:pPr>
            <w:r>
              <w:rPr>
                <w:sz w:val="20"/>
              </w:rPr>
              <w:t xml:space="preserve">When the hit points </w:t>
            </w:r>
            <w:r>
              <w:rPr>
                <w:sz w:val="20"/>
              </w:rPr>
              <w:t>of a</w:t>
            </w:r>
            <w:r>
              <w:rPr>
                <w:sz w:val="20"/>
              </w:rPr>
              <w:t xml:space="preserve"> certain NPC falls to zero, remove that NPC from the server.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B1" w:rsidRDefault="00B377F8">
            <w:pPr>
              <w:widowControl w:val="0"/>
              <w:spacing w:line="240" w:lineRule="auto"/>
            </w:pPr>
            <w:r>
              <w:rPr>
                <w:sz w:val="20"/>
              </w:rPr>
              <w:t>S</w:t>
            </w:r>
            <w:r>
              <w:rPr>
                <w:sz w:val="20"/>
              </w:rPr>
              <w:t xml:space="preserve">hort </w:t>
            </w:r>
            <w:proofErr w:type="spellStart"/>
            <w:r>
              <w:rPr>
                <w:sz w:val="20"/>
              </w:rPr>
              <w:t>Constants.SMSG_DESTROY_NPC</w:t>
            </w:r>
            <w:proofErr w:type="spellEnd"/>
          </w:p>
          <w:p w:rsidR="000D46B1" w:rsidRDefault="00B377F8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npcId</w:t>
            </w:r>
            <w:proofErr w:type="spellEnd"/>
            <w:r>
              <w:rPr>
                <w:sz w:val="20"/>
              </w:rPr>
              <w:t xml:space="preserve"> // which NPC to destroy</w:t>
            </w:r>
          </w:p>
        </w:tc>
      </w:tr>
    </w:tbl>
    <w:p w:rsidR="000D46B1" w:rsidRDefault="000D46B1"/>
    <w:p w:rsidR="000D46B1" w:rsidRDefault="000D46B1"/>
    <w:p w:rsidR="000D46B1" w:rsidRDefault="000D46B1"/>
    <w:sectPr w:rsidR="000D46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46B1"/>
    <w:rsid w:val="000D46B1"/>
    <w:rsid w:val="007239E6"/>
    <w:rsid w:val="00996BBD"/>
    <w:rsid w:val="00B3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B1B15E-614A-4896-BE78-9717EC42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MMOG Protocol - Final.docx</dc:title>
  <cp:lastModifiedBy>Daanyaal Syed</cp:lastModifiedBy>
  <cp:revision>4</cp:revision>
  <dcterms:created xsi:type="dcterms:W3CDTF">2014-11-02T21:25:00Z</dcterms:created>
  <dcterms:modified xsi:type="dcterms:W3CDTF">2014-11-02T21:26:00Z</dcterms:modified>
</cp:coreProperties>
</file>