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10E97" w14:textId="00C70705" w:rsidR="00795A46" w:rsidRPr="000A122C" w:rsidRDefault="00795A46" w:rsidP="00795A46">
      <w:pPr>
        <w:jc w:val="right"/>
        <w:rPr>
          <w:rFonts w:ascii="Calibri" w:hAnsi="Calibri" w:cs="Calibri"/>
          <w:b/>
          <w:bCs/>
          <w:sz w:val="26"/>
          <w:szCs w:val="26"/>
        </w:rPr>
      </w:pPr>
      <w:r w:rsidRPr="000A122C">
        <w:rPr>
          <w:rFonts w:ascii="Calibri" w:hAnsi="Calibri" w:cs="Calibri"/>
          <w:b/>
          <w:bCs/>
          <w:sz w:val="26"/>
          <w:szCs w:val="26"/>
        </w:rPr>
        <w:t>Biedrībai “Latvijas Restarts”</w:t>
      </w:r>
    </w:p>
    <w:p w14:paraId="0F725CEB" w14:textId="77777777" w:rsidR="00795A46" w:rsidRPr="000A122C" w:rsidRDefault="00795A46" w:rsidP="00795A46">
      <w:pPr>
        <w:jc w:val="right"/>
        <w:rPr>
          <w:rFonts w:ascii="Calibri" w:hAnsi="Calibri" w:cs="Calibri"/>
          <w:b/>
          <w:bCs/>
          <w:sz w:val="26"/>
          <w:szCs w:val="26"/>
        </w:rPr>
      </w:pPr>
      <w:r w:rsidRPr="000A122C">
        <w:rPr>
          <w:rFonts w:ascii="Calibri" w:hAnsi="Calibri" w:cs="Calibri"/>
          <w:b/>
          <w:bCs/>
          <w:sz w:val="26"/>
          <w:szCs w:val="26"/>
        </w:rPr>
        <w:t xml:space="preserve">Reģ. Nr. </w:t>
      </w:r>
      <w:r w:rsidRPr="000A122C">
        <w:rPr>
          <w:rFonts w:ascii="Calibri" w:hAnsi="Calibri" w:cs="Calibri"/>
          <w:b/>
          <w:bCs/>
          <w:sz w:val="26"/>
          <w:szCs w:val="26"/>
        </w:rPr>
        <w:t>40008317099</w:t>
      </w:r>
    </w:p>
    <w:p w14:paraId="3C83CE3E" w14:textId="77777777" w:rsidR="00795A46" w:rsidRPr="000A122C" w:rsidRDefault="00795A46">
      <w:pPr>
        <w:rPr>
          <w:rFonts w:ascii="Calibri" w:hAnsi="Calibri" w:cs="Calibri"/>
          <w:sz w:val="26"/>
          <w:szCs w:val="26"/>
        </w:rPr>
      </w:pPr>
    </w:p>
    <w:p w14:paraId="5387FDB2" w14:textId="77777777" w:rsidR="00795A46" w:rsidRPr="000A122C" w:rsidRDefault="00795A46">
      <w:pPr>
        <w:rPr>
          <w:rFonts w:ascii="Calibri" w:hAnsi="Calibri" w:cs="Calibri"/>
          <w:sz w:val="26"/>
          <w:szCs w:val="26"/>
        </w:rPr>
      </w:pPr>
    </w:p>
    <w:tbl>
      <w:tblPr>
        <w:tblStyle w:val="TableGrid"/>
        <w:tblW w:w="4678" w:type="dxa"/>
        <w:tblInd w:w="4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</w:tblGrid>
      <w:tr w:rsidR="00795A46" w:rsidRPr="000A122C" w14:paraId="1D379D63" w14:textId="77777777" w:rsidTr="000A122C">
        <w:tc>
          <w:tcPr>
            <w:tcW w:w="4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F2D0" w:themeFill="accent6" w:themeFillTint="33"/>
          </w:tcPr>
          <w:p w14:paraId="1E4020D0" w14:textId="77777777" w:rsidR="00795A46" w:rsidRPr="000A122C" w:rsidRDefault="00795A46">
            <w:pPr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795A46" w:rsidRPr="000A122C" w14:paraId="287B6911" w14:textId="77777777" w:rsidTr="00795A46">
        <w:tc>
          <w:tcPr>
            <w:tcW w:w="4678" w:type="dxa"/>
            <w:tcBorders>
              <w:top w:val="dotted" w:sz="4" w:space="0" w:color="auto"/>
              <w:bottom w:val="dotted" w:sz="4" w:space="0" w:color="auto"/>
            </w:tcBorders>
          </w:tcPr>
          <w:p w14:paraId="587FDE0F" w14:textId="77777777" w:rsidR="00795A46" w:rsidRPr="000A122C" w:rsidRDefault="00795A46" w:rsidP="00795A4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0A122C">
              <w:rPr>
                <w:rFonts w:ascii="Calibri" w:hAnsi="Calibri" w:cs="Calibri"/>
                <w:sz w:val="16"/>
                <w:szCs w:val="16"/>
              </w:rPr>
              <w:t>Vārds, uzvārds</w:t>
            </w:r>
          </w:p>
          <w:p w14:paraId="2F0D3372" w14:textId="7F3B0EF7" w:rsidR="00795A46" w:rsidRPr="000A122C" w:rsidRDefault="00795A46" w:rsidP="00795A4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795A46" w:rsidRPr="000A122C" w14:paraId="54152F2F" w14:textId="77777777" w:rsidTr="000A122C">
        <w:tc>
          <w:tcPr>
            <w:tcW w:w="4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F2D0" w:themeFill="accent6" w:themeFillTint="33"/>
          </w:tcPr>
          <w:p w14:paraId="74289626" w14:textId="77777777" w:rsidR="00795A46" w:rsidRPr="000A122C" w:rsidRDefault="00795A46" w:rsidP="00795A46">
            <w:pPr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795A46" w:rsidRPr="000A122C" w14:paraId="0D77496A" w14:textId="77777777" w:rsidTr="00795A46">
        <w:tc>
          <w:tcPr>
            <w:tcW w:w="4678" w:type="dxa"/>
            <w:tcBorders>
              <w:top w:val="dotted" w:sz="4" w:space="0" w:color="auto"/>
              <w:bottom w:val="dotted" w:sz="4" w:space="0" w:color="auto"/>
            </w:tcBorders>
          </w:tcPr>
          <w:p w14:paraId="3172F89E" w14:textId="77777777" w:rsidR="00795A46" w:rsidRPr="000A122C" w:rsidRDefault="00795A46" w:rsidP="00795A4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0A122C">
              <w:rPr>
                <w:rFonts w:ascii="Calibri" w:hAnsi="Calibri" w:cs="Calibri"/>
                <w:sz w:val="16"/>
                <w:szCs w:val="16"/>
              </w:rPr>
              <w:t>Personas kods</w:t>
            </w:r>
          </w:p>
          <w:p w14:paraId="1D602BA6" w14:textId="41C6F599" w:rsidR="00795A46" w:rsidRPr="000A122C" w:rsidRDefault="00795A46" w:rsidP="00795A4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795A46" w:rsidRPr="000A122C" w14:paraId="3354CADE" w14:textId="77777777" w:rsidTr="000A122C">
        <w:tc>
          <w:tcPr>
            <w:tcW w:w="4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F2D0" w:themeFill="accent6" w:themeFillTint="33"/>
          </w:tcPr>
          <w:p w14:paraId="1BAC12AA" w14:textId="77777777" w:rsidR="00795A46" w:rsidRPr="000A122C" w:rsidRDefault="00795A46" w:rsidP="00795A46">
            <w:pPr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795A46" w:rsidRPr="000A122C" w14:paraId="3C89C4E6" w14:textId="77777777" w:rsidTr="00795A46">
        <w:tc>
          <w:tcPr>
            <w:tcW w:w="4678" w:type="dxa"/>
            <w:tcBorders>
              <w:top w:val="dotted" w:sz="4" w:space="0" w:color="auto"/>
              <w:bottom w:val="dotted" w:sz="4" w:space="0" w:color="auto"/>
            </w:tcBorders>
          </w:tcPr>
          <w:p w14:paraId="1ED32392" w14:textId="77777777" w:rsidR="00795A46" w:rsidRPr="000A122C" w:rsidRDefault="00795A46" w:rsidP="00795A4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0A122C">
              <w:rPr>
                <w:rFonts w:ascii="Calibri" w:hAnsi="Calibri" w:cs="Calibri"/>
                <w:sz w:val="16"/>
                <w:szCs w:val="16"/>
              </w:rPr>
              <w:t>Deklarētā adrese</w:t>
            </w:r>
          </w:p>
          <w:p w14:paraId="6C741656" w14:textId="11E9A01C" w:rsidR="00795A46" w:rsidRPr="000A122C" w:rsidRDefault="00795A46" w:rsidP="00795A4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795A46" w:rsidRPr="000A122C" w14:paraId="58B24A24" w14:textId="77777777" w:rsidTr="000A122C">
        <w:tc>
          <w:tcPr>
            <w:tcW w:w="4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F2D0" w:themeFill="accent6" w:themeFillTint="33"/>
          </w:tcPr>
          <w:p w14:paraId="60EBFF69" w14:textId="77777777" w:rsidR="00795A46" w:rsidRPr="000A122C" w:rsidRDefault="00795A46" w:rsidP="00795A46">
            <w:pPr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795A46" w:rsidRPr="000A122C" w14:paraId="0924F6F6" w14:textId="77777777" w:rsidTr="00795A46">
        <w:tc>
          <w:tcPr>
            <w:tcW w:w="4678" w:type="dxa"/>
            <w:tcBorders>
              <w:top w:val="dotted" w:sz="4" w:space="0" w:color="auto"/>
              <w:bottom w:val="dotted" w:sz="4" w:space="0" w:color="auto"/>
            </w:tcBorders>
          </w:tcPr>
          <w:p w14:paraId="49B8FEF6" w14:textId="77777777" w:rsidR="00795A46" w:rsidRPr="000A122C" w:rsidRDefault="00795A46" w:rsidP="00795A4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0A122C">
              <w:rPr>
                <w:rFonts w:ascii="Calibri" w:hAnsi="Calibri" w:cs="Calibri"/>
                <w:sz w:val="16"/>
                <w:szCs w:val="16"/>
              </w:rPr>
              <w:t>E-pasts</w:t>
            </w:r>
          </w:p>
          <w:p w14:paraId="22D60FB2" w14:textId="686A9893" w:rsidR="00795A46" w:rsidRPr="000A122C" w:rsidRDefault="00795A46" w:rsidP="00795A4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795A46" w:rsidRPr="000A122C" w14:paraId="364C06DA" w14:textId="77777777" w:rsidTr="000A122C">
        <w:tc>
          <w:tcPr>
            <w:tcW w:w="4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F2D0" w:themeFill="accent6" w:themeFillTint="33"/>
          </w:tcPr>
          <w:p w14:paraId="3B4A8E90" w14:textId="77777777" w:rsidR="00795A46" w:rsidRPr="000A122C" w:rsidRDefault="00795A46" w:rsidP="00795A46">
            <w:pPr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795A46" w:rsidRPr="000A122C" w14:paraId="7FC80FA8" w14:textId="77777777" w:rsidTr="00795A46">
        <w:tc>
          <w:tcPr>
            <w:tcW w:w="4678" w:type="dxa"/>
            <w:tcBorders>
              <w:top w:val="dotted" w:sz="4" w:space="0" w:color="auto"/>
            </w:tcBorders>
          </w:tcPr>
          <w:p w14:paraId="56867B3E" w14:textId="77777777" w:rsidR="00795A46" w:rsidRPr="000A122C" w:rsidRDefault="00795A46" w:rsidP="00795A4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0A122C">
              <w:rPr>
                <w:rFonts w:ascii="Calibri" w:hAnsi="Calibri" w:cs="Calibri"/>
                <w:sz w:val="16"/>
                <w:szCs w:val="16"/>
              </w:rPr>
              <w:t>Tālr. Nr.</w:t>
            </w:r>
          </w:p>
          <w:p w14:paraId="74947E8E" w14:textId="05C796D9" w:rsidR="00795A46" w:rsidRPr="000A122C" w:rsidRDefault="00795A46" w:rsidP="00795A4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14:paraId="680A1C18" w14:textId="77777777" w:rsidR="007D3692" w:rsidRPr="000A122C" w:rsidRDefault="007D3692">
      <w:pPr>
        <w:rPr>
          <w:rFonts w:ascii="Calibri" w:hAnsi="Calibri" w:cs="Calibri"/>
          <w:sz w:val="26"/>
          <w:szCs w:val="26"/>
        </w:rPr>
      </w:pPr>
    </w:p>
    <w:p w14:paraId="39A3FFCB" w14:textId="7F099BD8" w:rsidR="00795A46" w:rsidRPr="000A122C" w:rsidRDefault="00795A46" w:rsidP="00795A46">
      <w:pPr>
        <w:jc w:val="center"/>
        <w:rPr>
          <w:rFonts w:ascii="Calibri" w:hAnsi="Calibri" w:cs="Calibri"/>
          <w:sz w:val="26"/>
          <w:szCs w:val="26"/>
        </w:rPr>
      </w:pPr>
      <w:r w:rsidRPr="000A122C">
        <w:rPr>
          <w:rFonts w:ascii="Calibri" w:hAnsi="Calibri" w:cs="Calibri"/>
          <w:sz w:val="26"/>
          <w:szCs w:val="26"/>
        </w:rPr>
        <w:t>iesniegums.</w:t>
      </w:r>
    </w:p>
    <w:p w14:paraId="01018400" w14:textId="77777777" w:rsidR="000A122C" w:rsidRPr="000A122C" w:rsidRDefault="000A122C">
      <w:pPr>
        <w:rPr>
          <w:rFonts w:ascii="Calibri" w:hAnsi="Calibri" w:cs="Calibri"/>
          <w:szCs w:val="22"/>
        </w:rPr>
      </w:pPr>
      <w:r w:rsidRPr="000A122C">
        <w:rPr>
          <w:rFonts w:ascii="Calibri" w:hAnsi="Calibri" w:cs="Calibri"/>
          <w:szCs w:val="22"/>
        </w:rPr>
        <w:t xml:space="preserve">Rīgā </w:t>
      </w:r>
    </w:p>
    <w:p w14:paraId="266B3A65" w14:textId="2D1E5DCE" w:rsidR="000A122C" w:rsidRPr="000A122C" w:rsidRDefault="000A122C">
      <w:pPr>
        <w:rPr>
          <w:rFonts w:ascii="Calibri" w:hAnsi="Calibri" w:cs="Calibri"/>
          <w:szCs w:val="22"/>
        </w:rPr>
      </w:pPr>
      <w:r w:rsidRPr="000A122C">
        <w:rPr>
          <w:rFonts w:ascii="Calibri" w:hAnsi="Calibri" w:cs="Calibri"/>
          <w:i/>
          <w:iCs/>
          <w:szCs w:val="22"/>
        </w:rPr>
        <w:t xml:space="preserve">Dokumenta datums ir </w:t>
      </w:r>
    </w:p>
    <w:p w14:paraId="3CA7086F" w14:textId="3A5693A7" w:rsidR="000A122C" w:rsidRPr="000A122C" w:rsidRDefault="000A122C">
      <w:pPr>
        <w:rPr>
          <w:rFonts w:ascii="Calibri" w:hAnsi="Calibri" w:cs="Calibri"/>
          <w:i/>
          <w:iCs/>
          <w:szCs w:val="22"/>
        </w:rPr>
      </w:pPr>
      <w:r w:rsidRPr="000A122C">
        <w:rPr>
          <w:rFonts w:ascii="Calibri" w:hAnsi="Calibri" w:cs="Calibri"/>
          <w:i/>
          <w:iCs/>
          <w:szCs w:val="22"/>
        </w:rPr>
        <w:t>elektroniskā paraksta datums</w:t>
      </w:r>
    </w:p>
    <w:p w14:paraId="7BA7E039" w14:textId="77777777" w:rsidR="000A122C" w:rsidRPr="000A122C" w:rsidRDefault="000A122C">
      <w:pPr>
        <w:rPr>
          <w:rFonts w:ascii="Calibri" w:hAnsi="Calibri" w:cs="Calibri"/>
          <w:szCs w:val="22"/>
        </w:rPr>
      </w:pPr>
    </w:p>
    <w:p w14:paraId="4C65B61D" w14:textId="77777777" w:rsidR="000A122C" w:rsidRPr="000A122C" w:rsidRDefault="000A122C">
      <w:pPr>
        <w:rPr>
          <w:rFonts w:ascii="Calibri" w:hAnsi="Calibri" w:cs="Calibri"/>
          <w:sz w:val="26"/>
          <w:szCs w:val="26"/>
        </w:rPr>
      </w:pPr>
    </w:p>
    <w:p w14:paraId="03020676" w14:textId="070743AA" w:rsidR="00795A46" w:rsidRPr="000A122C" w:rsidRDefault="00795A46" w:rsidP="000A122C">
      <w:pPr>
        <w:rPr>
          <w:rFonts w:ascii="Calibri" w:hAnsi="Calibri" w:cs="Calibri"/>
          <w:sz w:val="26"/>
          <w:szCs w:val="26"/>
        </w:rPr>
      </w:pPr>
      <w:r w:rsidRPr="000A122C">
        <w:rPr>
          <w:rFonts w:ascii="Calibri" w:hAnsi="Calibri" w:cs="Calibri"/>
          <w:sz w:val="26"/>
          <w:szCs w:val="26"/>
        </w:rPr>
        <w:t xml:space="preserve">Lūdzu uzņemt mani biedrībā “Latvijas Restarts”, Reģ. Nr. </w:t>
      </w:r>
      <w:r w:rsidRPr="000A122C">
        <w:rPr>
          <w:rFonts w:ascii="Calibri" w:hAnsi="Calibri" w:cs="Calibri"/>
          <w:sz w:val="26"/>
          <w:szCs w:val="26"/>
        </w:rPr>
        <w:t>40008317099</w:t>
      </w:r>
      <w:r w:rsidR="000A122C">
        <w:rPr>
          <w:rFonts w:ascii="Calibri" w:hAnsi="Calibri" w:cs="Calibri"/>
          <w:sz w:val="26"/>
          <w:szCs w:val="26"/>
        </w:rPr>
        <w:t xml:space="preserve"> par</w:t>
      </w:r>
      <w:r w:rsidRPr="000A122C">
        <w:rPr>
          <w:rFonts w:ascii="Calibri" w:hAnsi="Calibri" w:cs="Calibri"/>
          <w:sz w:val="26"/>
          <w:szCs w:val="26"/>
        </w:rPr>
        <w:t xml:space="preserve"> (vajadzīgo atzīmēt)</w:t>
      </w:r>
      <w:r w:rsidR="000A122C">
        <w:rPr>
          <w:rFonts w:ascii="Calibri" w:hAnsi="Calibri" w:cs="Calibri"/>
          <w:sz w:val="26"/>
          <w:szCs w:val="26"/>
        </w:rPr>
        <w:t>:</w:t>
      </w:r>
    </w:p>
    <w:p w14:paraId="41A3C5E7" w14:textId="77777777" w:rsidR="00795A46" w:rsidRPr="000A122C" w:rsidRDefault="00795A46" w:rsidP="00795A46">
      <w:pPr>
        <w:ind w:firstLine="720"/>
        <w:rPr>
          <w:rFonts w:ascii="Calibri" w:hAnsi="Calibri" w:cs="Calibri"/>
          <w:sz w:val="26"/>
          <w:szCs w:val="26"/>
        </w:rPr>
      </w:pPr>
    </w:p>
    <w:tbl>
      <w:tblPr>
        <w:tblStyle w:val="TableGrid"/>
        <w:tblW w:w="907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1985"/>
        <w:gridCol w:w="6378"/>
      </w:tblGrid>
      <w:tr w:rsidR="00A504FF" w:rsidRPr="000A122C" w14:paraId="6EAE4D7C" w14:textId="15691B22" w:rsidTr="000A122C">
        <w:trPr>
          <w:trHeight w:val="479"/>
        </w:trPr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F2D0" w:themeFill="accent6" w:themeFillTint="33"/>
            <w:vAlign w:val="center"/>
          </w:tcPr>
          <w:p w14:paraId="78A7C6A7" w14:textId="77777777" w:rsidR="00A504FF" w:rsidRPr="000A122C" w:rsidRDefault="00A504FF" w:rsidP="00795A46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985" w:type="dxa"/>
            <w:tcBorders>
              <w:left w:val="dotted" w:sz="4" w:space="0" w:color="auto"/>
            </w:tcBorders>
            <w:vAlign w:val="center"/>
          </w:tcPr>
          <w:p w14:paraId="577CED74" w14:textId="7686859B" w:rsidR="00A504FF" w:rsidRPr="000A122C" w:rsidRDefault="00A504FF" w:rsidP="00795A46">
            <w:pPr>
              <w:rPr>
                <w:rFonts w:ascii="Calibri" w:hAnsi="Calibri" w:cs="Calibri"/>
                <w:sz w:val="26"/>
                <w:szCs w:val="26"/>
              </w:rPr>
            </w:pPr>
            <w:r w:rsidRPr="000A122C">
              <w:rPr>
                <w:rFonts w:ascii="Calibri" w:hAnsi="Calibri" w:cs="Calibri"/>
                <w:sz w:val="26"/>
                <w:szCs w:val="26"/>
              </w:rPr>
              <w:t>Biedru</w:t>
            </w:r>
          </w:p>
        </w:tc>
        <w:tc>
          <w:tcPr>
            <w:tcW w:w="6378" w:type="dxa"/>
          </w:tcPr>
          <w:p w14:paraId="7C42B0A1" w14:textId="448EF7AC" w:rsidR="00A504FF" w:rsidRPr="000A122C" w:rsidRDefault="000A122C" w:rsidP="00795A46">
            <w:pPr>
              <w:rPr>
                <w:rFonts w:ascii="Calibri" w:hAnsi="Calibri" w:cs="Calibri"/>
                <w:sz w:val="20"/>
                <w:szCs w:val="20"/>
              </w:rPr>
            </w:pPr>
            <w:r w:rsidRPr="000A122C">
              <w:rPr>
                <w:rFonts w:ascii="Calibri" w:hAnsi="Calibri" w:cs="Calibri"/>
                <w:sz w:val="20"/>
                <w:szCs w:val="20"/>
              </w:rPr>
              <w:t>Biedrībā var iestāties jebkura rīcībspējīga fiziska un juridiska persona, iesniedzot pieteikumu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un dokumentus, ko </w:t>
            </w:r>
            <w:r w:rsidRPr="000A122C">
              <w:rPr>
                <w:rFonts w:ascii="Calibri" w:hAnsi="Calibri" w:cs="Calibri"/>
                <w:sz w:val="20"/>
                <w:szCs w:val="20"/>
              </w:rPr>
              <w:t>nosaka Biedrības valde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A504FF" w:rsidRPr="000A122C" w14:paraId="371067F8" w14:textId="257F030E" w:rsidTr="000A122C">
        <w:trPr>
          <w:trHeight w:val="195"/>
        </w:trPr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DF7FCA" w14:textId="77777777" w:rsidR="00A504FF" w:rsidRPr="000A122C" w:rsidRDefault="00A504FF" w:rsidP="00795A46">
            <w:pPr>
              <w:jc w:val="center"/>
              <w:rPr>
                <w:rFonts w:ascii="Calibri" w:hAnsi="Calibri" w:cs="Calibri"/>
                <w:sz w:val="10"/>
                <w:szCs w:val="10"/>
              </w:rPr>
            </w:pPr>
          </w:p>
        </w:tc>
        <w:tc>
          <w:tcPr>
            <w:tcW w:w="1985" w:type="dxa"/>
            <w:vAlign w:val="center"/>
          </w:tcPr>
          <w:p w14:paraId="2C363808" w14:textId="77777777" w:rsidR="00A504FF" w:rsidRPr="000A122C" w:rsidRDefault="00A504FF" w:rsidP="00795A46">
            <w:pPr>
              <w:rPr>
                <w:rFonts w:ascii="Calibri" w:hAnsi="Calibri" w:cs="Calibri"/>
                <w:sz w:val="10"/>
                <w:szCs w:val="10"/>
              </w:rPr>
            </w:pPr>
          </w:p>
        </w:tc>
        <w:tc>
          <w:tcPr>
            <w:tcW w:w="6378" w:type="dxa"/>
          </w:tcPr>
          <w:p w14:paraId="14A4FF96" w14:textId="77777777" w:rsidR="00A504FF" w:rsidRPr="000A122C" w:rsidRDefault="00A504FF" w:rsidP="00795A4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504FF" w:rsidRPr="000A122C" w14:paraId="4372E40D" w14:textId="18EDEC9F" w:rsidTr="000A122C">
        <w:trPr>
          <w:trHeight w:val="488"/>
        </w:trPr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F2D0" w:themeFill="accent6" w:themeFillTint="33"/>
            <w:vAlign w:val="center"/>
          </w:tcPr>
          <w:p w14:paraId="0B715F80" w14:textId="77777777" w:rsidR="00A504FF" w:rsidRPr="000A122C" w:rsidRDefault="00A504FF" w:rsidP="00795A46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985" w:type="dxa"/>
            <w:tcBorders>
              <w:left w:val="dotted" w:sz="4" w:space="0" w:color="auto"/>
            </w:tcBorders>
            <w:vAlign w:val="center"/>
          </w:tcPr>
          <w:p w14:paraId="17697324" w14:textId="2204BA85" w:rsidR="00A504FF" w:rsidRPr="000A122C" w:rsidRDefault="00A504FF" w:rsidP="00795A46">
            <w:pPr>
              <w:rPr>
                <w:rFonts w:ascii="Calibri" w:hAnsi="Calibri" w:cs="Calibri"/>
                <w:sz w:val="26"/>
                <w:szCs w:val="26"/>
              </w:rPr>
            </w:pPr>
            <w:r w:rsidRPr="000A122C">
              <w:rPr>
                <w:rFonts w:ascii="Calibri" w:hAnsi="Calibri" w:cs="Calibri"/>
                <w:sz w:val="26"/>
                <w:szCs w:val="26"/>
              </w:rPr>
              <w:t>Asociēto biedru</w:t>
            </w:r>
          </w:p>
        </w:tc>
        <w:tc>
          <w:tcPr>
            <w:tcW w:w="6378" w:type="dxa"/>
          </w:tcPr>
          <w:p w14:paraId="7A9B3C0B" w14:textId="3BC06CC8" w:rsidR="00A504FF" w:rsidRPr="000A122C" w:rsidRDefault="00A504FF" w:rsidP="00795A46">
            <w:pPr>
              <w:rPr>
                <w:rFonts w:ascii="Calibri" w:hAnsi="Calibri" w:cs="Calibri"/>
                <w:sz w:val="20"/>
                <w:szCs w:val="20"/>
              </w:rPr>
            </w:pPr>
            <w:r w:rsidRPr="000A122C">
              <w:rPr>
                <w:rFonts w:ascii="Calibri" w:hAnsi="Calibri" w:cs="Calibri"/>
                <w:sz w:val="20"/>
                <w:szCs w:val="20"/>
              </w:rPr>
              <w:t>Par asociēto biedru var kļūt jebkura rīcībspējīga fiziska persona, kura ir ieinteresēta Biedrības mērķu sasniegšanā un atbalsta Biedrības darbību</w:t>
            </w:r>
            <w:r w:rsidR="000A122C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</w:tbl>
    <w:p w14:paraId="0CEF80EC" w14:textId="77777777" w:rsidR="00795A46" w:rsidRPr="000A122C" w:rsidRDefault="00795A46" w:rsidP="00795A46">
      <w:pPr>
        <w:ind w:firstLine="720"/>
        <w:rPr>
          <w:rFonts w:ascii="Calibri" w:hAnsi="Calibri" w:cs="Calibri"/>
          <w:sz w:val="26"/>
          <w:szCs w:val="26"/>
        </w:rPr>
      </w:pPr>
    </w:p>
    <w:p w14:paraId="5B5BCFA7" w14:textId="77777777" w:rsidR="00795A46" w:rsidRPr="000A122C" w:rsidRDefault="00795A46" w:rsidP="00795A46">
      <w:pPr>
        <w:ind w:firstLine="720"/>
        <w:rPr>
          <w:rFonts w:ascii="Calibri" w:hAnsi="Calibri" w:cs="Calibri"/>
          <w:sz w:val="26"/>
          <w:szCs w:val="26"/>
        </w:rPr>
      </w:pPr>
    </w:p>
    <w:p w14:paraId="0CBC072A" w14:textId="290F7F0B" w:rsidR="000A122C" w:rsidRDefault="000A122C" w:rsidP="000A122C">
      <w:pPr>
        <w:ind w:firstLine="72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Iesneidzot šo iesniegumu, apliecinu, ka esmu izlasījis un piekrītu Biedrības statūtos noteiktajam, un apņemos tos ievērot.</w:t>
      </w:r>
    </w:p>
    <w:p w14:paraId="5052FD22" w14:textId="77777777" w:rsidR="000A122C" w:rsidRDefault="000A122C" w:rsidP="000A122C">
      <w:pPr>
        <w:ind w:firstLine="720"/>
        <w:rPr>
          <w:rFonts w:ascii="Calibri" w:hAnsi="Calibri" w:cs="Calibri"/>
          <w:sz w:val="26"/>
          <w:szCs w:val="26"/>
        </w:rPr>
      </w:pPr>
    </w:p>
    <w:p w14:paraId="4B4046C3" w14:textId="77777777" w:rsidR="000A122C" w:rsidRDefault="000A122C" w:rsidP="000A122C">
      <w:pPr>
        <w:ind w:firstLine="720"/>
        <w:rPr>
          <w:rFonts w:ascii="Calibri" w:hAnsi="Calibri" w:cs="Calibri"/>
          <w:sz w:val="26"/>
          <w:szCs w:val="26"/>
        </w:rPr>
      </w:pPr>
    </w:p>
    <w:p w14:paraId="34D568B2" w14:textId="77777777" w:rsidR="000A122C" w:rsidRDefault="000A122C" w:rsidP="000A122C">
      <w:pPr>
        <w:ind w:firstLine="720"/>
        <w:rPr>
          <w:rFonts w:ascii="Calibri" w:hAnsi="Calibri" w:cs="Calibri"/>
          <w:sz w:val="26"/>
          <w:szCs w:val="26"/>
        </w:rPr>
      </w:pPr>
    </w:p>
    <w:tbl>
      <w:tblPr>
        <w:tblStyle w:val="TableGrid"/>
        <w:tblW w:w="6662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9"/>
        <w:gridCol w:w="848"/>
        <w:gridCol w:w="2835"/>
      </w:tblGrid>
      <w:tr w:rsidR="000A122C" w:rsidRPr="000A122C" w14:paraId="608F7FC5" w14:textId="30F75628" w:rsidTr="00FA40FC">
        <w:tc>
          <w:tcPr>
            <w:tcW w:w="2979" w:type="dxa"/>
            <w:tcBorders>
              <w:bottom w:val="dotted" w:sz="4" w:space="0" w:color="auto"/>
            </w:tcBorders>
            <w:shd w:val="clear" w:color="auto" w:fill="D9F2D0" w:themeFill="accent6" w:themeFillTint="33"/>
          </w:tcPr>
          <w:p w14:paraId="56539BDE" w14:textId="77777777" w:rsidR="000A122C" w:rsidRPr="000A122C" w:rsidRDefault="000A122C" w:rsidP="000A122C">
            <w:pPr>
              <w:jc w:val="center"/>
              <w:rPr>
                <w:rFonts w:ascii="Calibri" w:hAnsi="Calibri" w:cs="Calibri"/>
                <w:szCs w:val="22"/>
              </w:rPr>
            </w:pPr>
          </w:p>
        </w:tc>
        <w:tc>
          <w:tcPr>
            <w:tcW w:w="848" w:type="dxa"/>
          </w:tcPr>
          <w:p w14:paraId="30620489" w14:textId="77777777" w:rsidR="000A122C" w:rsidRPr="000A122C" w:rsidRDefault="000A122C" w:rsidP="000A122C">
            <w:pPr>
              <w:jc w:val="center"/>
              <w:rPr>
                <w:rFonts w:ascii="Calibri" w:hAnsi="Calibri" w:cs="Calibri"/>
                <w:szCs w:val="22"/>
              </w:rPr>
            </w:pPr>
          </w:p>
        </w:tc>
        <w:tc>
          <w:tcPr>
            <w:tcW w:w="2835" w:type="dxa"/>
            <w:tcBorders>
              <w:bottom w:val="dotted" w:sz="4" w:space="0" w:color="auto"/>
            </w:tcBorders>
          </w:tcPr>
          <w:p w14:paraId="1BB0FBA0" w14:textId="24E46BB3" w:rsidR="000A122C" w:rsidRPr="000A122C" w:rsidRDefault="000A122C" w:rsidP="000A122C">
            <w:pPr>
              <w:jc w:val="center"/>
              <w:rPr>
                <w:rFonts w:ascii="Calibri" w:hAnsi="Calibri" w:cs="Calibri"/>
                <w:i/>
                <w:iCs/>
                <w:szCs w:val="22"/>
              </w:rPr>
            </w:pPr>
            <w:r w:rsidRPr="000A122C">
              <w:rPr>
                <w:rFonts w:ascii="Calibri" w:hAnsi="Calibri" w:cs="Calibri"/>
                <w:i/>
                <w:iCs/>
                <w:szCs w:val="22"/>
              </w:rPr>
              <w:t>(paraksts*)</w:t>
            </w:r>
          </w:p>
        </w:tc>
      </w:tr>
      <w:tr w:rsidR="000A122C" w:rsidRPr="000A122C" w14:paraId="05477898" w14:textId="6FB1DA5A" w:rsidTr="000A122C">
        <w:tc>
          <w:tcPr>
            <w:tcW w:w="2979" w:type="dxa"/>
            <w:tcBorders>
              <w:top w:val="dotted" w:sz="4" w:space="0" w:color="auto"/>
            </w:tcBorders>
          </w:tcPr>
          <w:p w14:paraId="7C258686" w14:textId="41453389" w:rsidR="000A122C" w:rsidRPr="000A122C" w:rsidRDefault="000A122C" w:rsidP="00077EF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Vārds, uzvārds</w:t>
            </w:r>
          </w:p>
          <w:p w14:paraId="46A6BA57" w14:textId="77777777" w:rsidR="000A122C" w:rsidRPr="000A122C" w:rsidRDefault="000A122C" w:rsidP="00077EF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48" w:type="dxa"/>
          </w:tcPr>
          <w:p w14:paraId="3C3285C8" w14:textId="77777777" w:rsidR="000A122C" w:rsidRDefault="000A122C" w:rsidP="00077EF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dotted" w:sz="4" w:space="0" w:color="auto"/>
            </w:tcBorders>
          </w:tcPr>
          <w:p w14:paraId="15129580" w14:textId="489A2935" w:rsidR="000A122C" w:rsidRDefault="000A122C" w:rsidP="00077EF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Paraksts</w:t>
            </w:r>
          </w:p>
        </w:tc>
      </w:tr>
    </w:tbl>
    <w:p w14:paraId="770A044B" w14:textId="77777777" w:rsidR="000A122C" w:rsidRDefault="000A122C" w:rsidP="000A122C">
      <w:pPr>
        <w:ind w:firstLine="720"/>
        <w:rPr>
          <w:rFonts w:ascii="Calibri" w:hAnsi="Calibri" w:cs="Calibri"/>
          <w:sz w:val="26"/>
          <w:szCs w:val="26"/>
        </w:rPr>
      </w:pPr>
    </w:p>
    <w:p w14:paraId="296FA5FA" w14:textId="015D55E0" w:rsidR="000A122C" w:rsidRDefault="000A122C" w:rsidP="000A122C">
      <w:pPr>
        <w:jc w:val="center"/>
        <w:rPr>
          <w:rFonts w:ascii="Calibri" w:hAnsi="Calibri" w:cs="Calibri"/>
          <w:szCs w:val="22"/>
        </w:rPr>
      </w:pPr>
      <w:r w:rsidRPr="000A122C">
        <w:rPr>
          <w:rFonts w:ascii="Calibri" w:hAnsi="Calibri" w:cs="Calibri"/>
          <w:szCs w:val="22"/>
        </w:rPr>
        <w:t>*ŠIS DOKUMENTS IR PARAKSTĪTS AR DROŠU ELEKTRONISKO PARAKSTU UN ATUR LAIKA ZĪMOGU</w:t>
      </w:r>
    </w:p>
    <w:p w14:paraId="43D67184" w14:textId="77777777" w:rsidR="00C54A90" w:rsidRDefault="00C54A90" w:rsidP="00C54A90">
      <w:pPr>
        <w:rPr>
          <w:rFonts w:ascii="Calibri" w:hAnsi="Calibri" w:cs="Calibri"/>
          <w:szCs w:val="22"/>
        </w:rPr>
      </w:pPr>
    </w:p>
    <w:p w14:paraId="28B3DA52" w14:textId="77777777" w:rsidR="00C54A90" w:rsidRDefault="00C54A90" w:rsidP="00C54A90">
      <w:pPr>
        <w:rPr>
          <w:rFonts w:ascii="Calibri" w:hAnsi="Calibri" w:cs="Calibri"/>
          <w:szCs w:val="22"/>
        </w:rPr>
      </w:pPr>
    </w:p>
    <w:p w14:paraId="3189757D" w14:textId="16CB3809" w:rsidR="00C54A90" w:rsidRPr="000A122C" w:rsidRDefault="00C54A90" w:rsidP="00C54A90">
      <w:pPr>
        <w:rPr>
          <w:rFonts w:ascii="Calibri" w:hAnsi="Calibri" w:cs="Calibri"/>
          <w:szCs w:val="22"/>
        </w:rPr>
      </w:pPr>
    </w:p>
    <w:sectPr w:rsidR="00C54A90" w:rsidRPr="000A122C" w:rsidSect="000A122C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41734"/>
    <w:multiLevelType w:val="multilevel"/>
    <w:tmpl w:val="7FC87C16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18027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46"/>
    <w:rsid w:val="000A122C"/>
    <w:rsid w:val="000C7F52"/>
    <w:rsid w:val="001E11C7"/>
    <w:rsid w:val="004A7E09"/>
    <w:rsid w:val="00566BFB"/>
    <w:rsid w:val="006C4CB1"/>
    <w:rsid w:val="00775D47"/>
    <w:rsid w:val="00795A46"/>
    <w:rsid w:val="007D3692"/>
    <w:rsid w:val="00814610"/>
    <w:rsid w:val="00A504FF"/>
    <w:rsid w:val="00A87330"/>
    <w:rsid w:val="00C54A90"/>
    <w:rsid w:val="00CA7677"/>
    <w:rsid w:val="00D9663E"/>
    <w:rsid w:val="00DB5CCE"/>
    <w:rsid w:val="00FA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54C6E8"/>
  <w15:chartTrackingRefBased/>
  <w15:docId w15:val="{7733D23D-EE88-144E-A776-72430DC1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L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1C7"/>
    <w:pPr>
      <w:jc w:val="both"/>
    </w:pPr>
    <w:rPr>
      <w:rFonts w:ascii="Times New Roman" w:hAnsi="Times New Roman" w:cs="Times New Roman"/>
      <w:sz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5D47"/>
    <w:pPr>
      <w:keepNext/>
      <w:keepLines/>
      <w:spacing w:line="288" w:lineRule="auto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D47"/>
    <w:pPr>
      <w:keepNext/>
      <w:keepLines/>
      <w:spacing w:line="288" w:lineRule="auto"/>
      <w:jc w:val="center"/>
      <w:outlineLvl w:val="1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A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A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A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A4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A4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A4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A4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775D47"/>
    <w:rPr>
      <w:rFonts w:ascii="Times New Roman" w:eastAsiaTheme="majorEastAsia" w:hAnsi="Times New Roman" w:cstheme="majorBidi"/>
      <w:b/>
      <w:color w:val="000000" w:themeColor="text1"/>
      <w:szCs w:val="32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775D47"/>
    <w:rPr>
      <w:rFonts w:ascii="Times New Roman" w:eastAsiaTheme="majorEastAsia" w:hAnsi="Times New Roman" w:cstheme="majorBidi"/>
      <w:b/>
      <w:color w:val="000000" w:themeColor="text1"/>
      <w:sz w:val="28"/>
      <w:szCs w:val="40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A46"/>
    <w:rPr>
      <w:rFonts w:eastAsiaTheme="majorEastAsia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A46"/>
    <w:rPr>
      <w:rFonts w:eastAsiaTheme="majorEastAsia" w:cstheme="majorBidi"/>
      <w:i/>
      <w:iCs/>
      <w:color w:val="0F4761" w:themeColor="accent1" w:themeShade="BF"/>
      <w:sz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A46"/>
    <w:rPr>
      <w:rFonts w:eastAsiaTheme="majorEastAsia" w:cstheme="majorBidi"/>
      <w:color w:val="0F4761" w:themeColor="accent1" w:themeShade="BF"/>
      <w:sz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A46"/>
    <w:rPr>
      <w:rFonts w:eastAsiaTheme="majorEastAsia" w:cstheme="majorBidi"/>
      <w:i/>
      <w:iCs/>
      <w:color w:val="595959" w:themeColor="text1" w:themeTint="A6"/>
      <w:sz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A46"/>
    <w:rPr>
      <w:rFonts w:eastAsiaTheme="majorEastAsia" w:cstheme="majorBidi"/>
      <w:color w:val="595959" w:themeColor="text1" w:themeTint="A6"/>
      <w:sz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A46"/>
    <w:rPr>
      <w:rFonts w:eastAsiaTheme="majorEastAsia" w:cstheme="majorBidi"/>
      <w:i/>
      <w:iCs/>
      <w:color w:val="272727" w:themeColor="text1" w:themeTint="D8"/>
      <w:sz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A46"/>
    <w:rPr>
      <w:rFonts w:eastAsiaTheme="majorEastAsia" w:cstheme="majorBidi"/>
      <w:color w:val="272727" w:themeColor="text1" w:themeTint="D8"/>
      <w:sz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795A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A4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A4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A46"/>
    <w:rPr>
      <w:rFonts w:eastAsiaTheme="majorEastAsia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795A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A46"/>
    <w:rPr>
      <w:rFonts w:ascii="Times New Roman" w:hAnsi="Times New Roman" w:cs="Times New Roman"/>
      <w:i/>
      <w:iCs/>
      <w:color w:val="404040" w:themeColor="text1" w:themeTint="BF"/>
      <w:sz w:val="22"/>
      <w:lang w:eastAsia="en-GB"/>
    </w:rPr>
  </w:style>
  <w:style w:type="paragraph" w:styleId="ListParagraph">
    <w:name w:val="List Paragraph"/>
    <w:basedOn w:val="Normal"/>
    <w:uiPriority w:val="34"/>
    <w:qFormat/>
    <w:rsid w:val="00795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A46"/>
    <w:rPr>
      <w:rFonts w:ascii="Times New Roman" w:hAnsi="Times New Roman" w:cs="Times New Roman"/>
      <w:i/>
      <w:iCs/>
      <w:color w:val="0F4761" w:themeColor="accent1" w:themeShade="BF"/>
      <w:sz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795A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5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103</Words>
  <Characters>771</Characters>
  <Application>Microsoft Office Word</Application>
  <DocSecurity>0</DocSecurity>
  <Lines>17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2026-05-26T12:01:00Z</dcterms:created>
  <dcterms:modified xsi:type="dcterms:W3CDTF">2026-05-26T12:36:00Z</dcterms:modified>
</cp:coreProperties>
</file>