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СТАНДАРТ РЕДАКТИРОВАНИЯ</w:t>
      </w:r>
    </w:p>
    <w:p>
      <w:pPr>
        <w:jc w:val="center"/>
      </w:pPr>
      <w:r>
        <w:t>Демонстрация автоматического форматирования</w:t>
      </w:r>
    </w:p>
    <w:p/>
    <w:p>
      <w:pPr>
        <w:pStyle w:val="Heading1"/>
      </w:pPr>
      <w:r>
        <w:t>Введение</w:t>
      </w:r>
    </w:p>
    <w:p>
      <w:r>
        <w:t>Данный документ демонстрирует полный функционал системы автоматического форматирования документов Word согласно ГОСТ.</w:t>
      </w:r>
    </w:p>
    <w:p>
      <w:pPr>
        <w:pStyle w:val="Heading2"/>
      </w:pPr>
      <w:r>
        <w:t>Цель работы</w:t>
      </w:r>
    </w:p>
    <w:p>
      <w:r>
        <w:t>Показать применение многоуровневой нумерации разделов, автоматического оглавления и прочих функций.</w:t>
      </w:r>
    </w:p>
    <w:p>
      <w:pPr>
        <w:pStyle w:val="Heading3"/>
      </w:pPr>
      <w:r>
        <w:t>Основные компоненты</w:t>
      </w:r>
    </w:p>
    <w:p>
      <w:pPr>
        <w:pStyle w:val="ListBullet"/>
      </w:pPr>
      <w:r>
        <w:t>StyleProcessor — форматирование стилей</w:t>
      </w:r>
    </w:p>
    <w:p>
      <w:pPr>
        <w:pStyle w:val="ListBullet"/>
      </w:pPr>
      <w:r>
        <w:t>SectionProcessor — нумерация разделов</w:t>
      </w:r>
    </w:p>
    <w:p>
      <w:pPr>
        <w:pStyle w:val="ListBullet"/>
      </w:pPr>
      <w:r>
        <w:t>TOCProcessor — оглавление</w:t>
      </w:r>
    </w:p>
    <w:p>
      <w:pPr>
        <w:pStyle w:val="Heading1"/>
      </w:pPr>
      <w:r>
        <w:t>Методы</w:t>
      </w:r>
    </w:p>
    <w:p>
      <w:r>
        <w:t>Система использует многомодульную архитектуру для обработки документов.</w:t>
      </w:r>
    </w:p>
    <w:p>
      <w:pPr>
        <w:pStyle w:val="Heading2"/>
      </w:pPr>
      <w:r>
        <w:t>Обработка данных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Активно</w:t>
            </w:r>
          </w:p>
        </w:tc>
      </w:tr>
      <w:tr>
        <w:tc>
          <w:tcPr>
            <w:tcW w:type="dxa" w:w="4320"/>
          </w:tcPr>
          <w:p>
            <w:r>
              <w:t>Уровни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Результаты</w:t>
      </w:r>
    </w:p>
    <w:p>
      <w:r>
        <w:t>После обработки документ получает правильное форматирование, нумерацию и структуру в соответствии с конфигурацией.</w:t>
      </w:r>
    </w:p>
    <w:p/>
    <w:p>
      <w:pPr>
        <w:pStyle w:val="Heading1"/>
      </w:pPr>
      <w:r>
        <w:t>Приложение А</w:t>
      </w:r>
    </w:p>
    <w:p>
      <w:r>
        <w:t>Дополнительные сведения и рекомендации.</w:t>
      </w:r>
    </w:p>
    <w:p>
      <w:pPr>
        <w:pStyle w:val="Heading1"/>
      </w:pPr>
      <w:r>
        <w:t>Приложение Б</w:t>
      </w:r>
    </w:p>
    <w:p>
      <w:r>
        <w:t>Справочная информация и примеры использования.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