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81ACC" w14:textId="77777777" w:rsidR="00A2540F" w:rsidRPr="00A2540F" w:rsidRDefault="00F83963" w:rsidP="00A2540F">
      <w:pPr>
        <w:jc w:val="center"/>
        <w:rPr>
          <w:b/>
        </w:rPr>
      </w:pPr>
      <w:r>
        <w:rPr>
          <w:b/>
        </w:rPr>
        <w:t>Engineer</w:t>
      </w:r>
      <w:r w:rsidR="009B3FEB">
        <w:rPr>
          <w:b/>
        </w:rPr>
        <w:t xml:space="preserve"> </w:t>
      </w:r>
      <w:r w:rsidR="00ED6EE1" w:rsidRPr="00B3680D">
        <w:rPr>
          <w:b/>
        </w:rPr>
        <w:t xml:space="preserve">JOSÉ </w:t>
      </w:r>
      <w:r w:rsidR="00577DC7" w:rsidRPr="00B3680D">
        <w:rPr>
          <w:b/>
        </w:rPr>
        <w:t xml:space="preserve">E. </w:t>
      </w:r>
      <w:r w:rsidR="00ED6EE1" w:rsidRPr="00B3680D">
        <w:rPr>
          <w:b/>
        </w:rPr>
        <w:t>RODRIG</w:t>
      </w:r>
      <w:r w:rsidR="00F45D14" w:rsidRPr="00B3680D">
        <w:rPr>
          <w:b/>
        </w:rPr>
        <w:t>O-PONS,</w:t>
      </w:r>
      <w:r w:rsidR="009B3FEB">
        <w:rPr>
          <w:b/>
        </w:rPr>
        <w:t xml:space="preserve"> </w:t>
      </w:r>
      <w:r w:rsidR="002E3945">
        <w:rPr>
          <w:b/>
        </w:rPr>
        <w:t>Ph</w:t>
      </w:r>
      <w:r w:rsidR="009B3FEB">
        <w:rPr>
          <w:b/>
        </w:rPr>
        <w:t>.</w:t>
      </w:r>
      <w:r w:rsidR="002E3945">
        <w:rPr>
          <w:b/>
        </w:rPr>
        <w:t>D</w:t>
      </w:r>
      <w:r w:rsidR="009B3FEB">
        <w:rPr>
          <w:b/>
        </w:rPr>
        <w:t xml:space="preserve">. </w:t>
      </w:r>
    </w:p>
    <w:p w14:paraId="3EF8F03B" w14:textId="77777777" w:rsidR="00F45D14" w:rsidRPr="00B3680D" w:rsidRDefault="00A2540F" w:rsidP="00A668C1">
      <w:pPr>
        <w:widowControl w:val="0"/>
        <w:tabs>
          <w:tab w:val="right" w:pos="9345"/>
        </w:tabs>
        <w:rPr>
          <w:sz w:val="20"/>
        </w:rPr>
      </w:pPr>
      <w:r>
        <w:rPr>
          <w:sz w:val="20"/>
        </w:rPr>
        <w:tab/>
      </w:r>
      <w:r w:rsidR="00791357" w:rsidRPr="00B3680D">
        <w:rPr>
          <w:sz w:val="20"/>
        </w:rPr>
        <w:t xml:space="preserve"> </w:t>
      </w:r>
    </w:p>
    <w:p w14:paraId="6F24E564" w14:textId="77777777" w:rsidR="00766A55" w:rsidRPr="00B3680D" w:rsidRDefault="00F45D14" w:rsidP="00A2540F">
      <w:pPr>
        <w:widowControl w:val="0"/>
        <w:tabs>
          <w:tab w:val="left" w:pos="7200"/>
          <w:tab w:val="right" w:pos="9000"/>
        </w:tabs>
        <w:rPr>
          <w:sz w:val="20"/>
        </w:rPr>
      </w:pPr>
      <w:r w:rsidRPr="00B3680D">
        <w:rPr>
          <w:sz w:val="20"/>
        </w:rPr>
        <w:t>Tintillo Gardens, 1-22</w:t>
      </w:r>
      <w:r w:rsidR="00726711">
        <w:rPr>
          <w:sz w:val="20"/>
        </w:rPr>
        <w:t>,</w:t>
      </w:r>
      <w:r w:rsidRPr="00B3680D">
        <w:rPr>
          <w:sz w:val="20"/>
        </w:rPr>
        <w:t xml:space="preserve"> 3rd St</w:t>
      </w:r>
      <w:r w:rsidR="00766A55" w:rsidRPr="00B3680D">
        <w:rPr>
          <w:sz w:val="20"/>
        </w:rPr>
        <w:t xml:space="preserve">. </w:t>
      </w:r>
      <w:r w:rsidR="00A2540F">
        <w:rPr>
          <w:sz w:val="20"/>
        </w:rPr>
        <w:t xml:space="preserve">                                                                                             </w:t>
      </w:r>
      <w:r w:rsidR="00A2540F" w:rsidRPr="00A2540F">
        <w:rPr>
          <w:sz w:val="20"/>
        </w:rPr>
        <w:t>787.614.0335 (mobile</w:t>
      </w:r>
      <w:r w:rsidR="00A2540F">
        <w:rPr>
          <w:sz w:val="20"/>
        </w:rPr>
        <w:t>)</w:t>
      </w:r>
      <w:r w:rsidR="00791357" w:rsidRPr="00B3680D">
        <w:rPr>
          <w:sz w:val="20"/>
        </w:rPr>
        <w:tab/>
      </w:r>
    </w:p>
    <w:p w14:paraId="758124FC" w14:textId="77777777" w:rsidR="00A2540F" w:rsidRDefault="00F45D14" w:rsidP="00A668C1">
      <w:pPr>
        <w:widowControl w:val="0"/>
        <w:tabs>
          <w:tab w:val="right" w:pos="9345"/>
        </w:tabs>
        <w:rPr>
          <w:sz w:val="20"/>
        </w:rPr>
      </w:pPr>
      <w:r w:rsidRPr="00B3680D">
        <w:rPr>
          <w:sz w:val="20"/>
        </w:rPr>
        <w:t xml:space="preserve">Guaynabo, PR  00966  </w:t>
      </w:r>
    </w:p>
    <w:p w14:paraId="7674DAE5" w14:textId="77777777" w:rsidR="00A2540F" w:rsidRDefault="00A2540F" w:rsidP="00A668C1">
      <w:pPr>
        <w:widowControl w:val="0"/>
        <w:tabs>
          <w:tab w:val="right" w:pos="9345"/>
        </w:tabs>
        <w:rPr>
          <w:sz w:val="20"/>
        </w:rPr>
      </w:pPr>
    </w:p>
    <w:p w14:paraId="7BFE6D10" w14:textId="7CFD860F" w:rsidR="00A2540F" w:rsidRPr="008937D0" w:rsidRDefault="00A2540F" w:rsidP="00A2540F">
      <w:pPr>
        <w:widowControl w:val="0"/>
        <w:tabs>
          <w:tab w:val="right" w:pos="9345"/>
        </w:tabs>
        <w:rPr>
          <w:sz w:val="20"/>
        </w:rPr>
      </w:pPr>
      <w:r>
        <w:rPr>
          <w:sz w:val="20"/>
        </w:rPr>
        <w:t>E-mails:</w:t>
      </w:r>
      <w:r w:rsidR="00C0169C" w:rsidRPr="00C0169C">
        <w:t xml:space="preserve"> </w:t>
      </w:r>
      <w:hyperlink r:id="rId8" w:history="1">
        <w:r w:rsidR="00D12AE8" w:rsidRPr="00EB188E">
          <w:rPr>
            <w:rStyle w:val="Hipervnculo"/>
            <w:sz w:val="20"/>
          </w:rPr>
          <w:t>jrodrigo@intermetro.edu</w:t>
        </w:r>
      </w:hyperlink>
      <w:r w:rsidR="00D12AE8">
        <w:rPr>
          <w:sz w:val="20"/>
        </w:rPr>
        <w:t xml:space="preserve">, and </w:t>
      </w:r>
      <w:hyperlink r:id="rId9" w:history="1">
        <w:r w:rsidR="008937D0" w:rsidRPr="00B35951">
          <w:rPr>
            <w:rStyle w:val="Hipervnculo"/>
            <w:sz w:val="20"/>
          </w:rPr>
          <w:t>jose.rodrigo@sanjuanbautista.edu</w:t>
        </w:r>
      </w:hyperlink>
      <w:r w:rsidR="00951F72" w:rsidRPr="008937D0">
        <w:rPr>
          <w:sz w:val="20"/>
        </w:rPr>
        <w:t xml:space="preserve"> </w:t>
      </w:r>
      <w:r w:rsidR="004C74CC" w:rsidRPr="008937D0">
        <w:rPr>
          <w:sz w:val="20"/>
        </w:rPr>
        <w:t xml:space="preserve"> </w:t>
      </w:r>
      <w:r w:rsidR="008937D0">
        <w:rPr>
          <w:sz w:val="20"/>
        </w:rPr>
        <w:t xml:space="preserve"> </w:t>
      </w:r>
    </w:p>
    <w:p w14:paraId="6AAAF1FA" w14:textId="77777777" w:rsidR="00D34CFD" w:rsidRPr="00A2540F" w:rsidRDefault="00D34CFD" w:rsidP="00A668C1">
      <w:pPr>
        <w:widowControl w:val="0"/>
        <w:pBdr>
          <w:bottom w:val="single" w:sz="6" w:space="1" w:color="auto"/>
        </w:pBdr>
        <w:tabs>
          <w:tab w:val="right" w:pos="10785"/>
        </w:tabs>
        <w:rPr>
          <w:rFonts w:ascii="System" w:hAnsi="System"/>
          <w:sz w:val="8"/>
        </w:rPr>
      </w:pPr>
    </w:p>
    <w:p w14:paraId="3B11E4B4" w14:textId="77777777" w:rsidR="002F19C6" w:rsidRPr="00A2540F" w:rsidRDefault="002F19C6" w:rsidP="00A668C1">
      <w:pPr>
        <w:widowControl w:val="0"/>
        <w:jc w:val="center"/>
        <w:rPr>
          <w:rFonts w:ascii="System" w:hAnsi="System"/>
        </w:rPr>
      </w:pPr>
    </w:p>
    <w:p w14:paraId="387FA1E9" w14:textId="77777777" w:rsidR="005A56AF" w:rsidRDefault="00D34CFD" w:rsidP="005A56AF">
      <w:pPr>
        <w:widowControl w:val="0"/>
        <w:ind w:right="90"/>
        <w:jc w:val="both"/>
        <w:rPr>
          <w:rFonts w:ascii="System" w:hAnsi="System"/>
          <w:sz w:val="8"/>
        </w:rPr>
      </w:pPr>
      <w:r w:rsidRPr="00B3680D">
        <w:rPr>
          <w:b/>
          <w:sz w:val="20"/>
        </w:rPr>
        <w:t>OVERVIEW</w:t>
      </w:r>
      <w:r w:rsidR="005A56AF">
        <w:rPr>
          <w:rFonts w:ascii="System" w:hAnsi="System"/>
          <w:sz w:val="8"/>
        </w:rPr>
        <w:t xml:space="preserve"> </w:t>
      </w:r>
    </w:p>
    <w:p w14:paraId="13733D4A" w14:textId="77777777" w:rsidR="005028BF" w:rsidRDefault="005A56AF" w:rsidP="005A56AF">
      <w:pPr>
        <w:widowControl w:val="0"/>
        <w:ind w:right="90"/>
        <w:jc w:val="both"/>
        <w:rPr>
          <w:sz w:val="20"/>
        </w:rPr>
      </w:pPr>
      <w:r w:rsidRPr="005A56AF">
        <w:rPr>
          <w:sz w:val="20"/>
        </w:rPr>
        <w:t>Rodrigo Pons</w:t>
      </w:r>
      <w:r w:rsidR="009C70D4">
        <w:rPr>
          <w:sz w:val="20"/>
        </w:rPr>
        <w:t>,</w:t>
      </w:r>
      <w:r w:rsidRPr="005A56AF">
        <w:rPr>
          <w:sz w:val="20"/>
        </w:rPr>
        <w:t xml:space="preserve"> is an experienced business executive with achievements in business development, operational reengineering, IT applications, and cost containment initiatives</w:t>
      </w:r>
      <w:r w:rsidR="001C6C52">
        <w:rPr>
          <w:sz w:val="20"/>
        </w:rPr>
        <w:t xml:space="preserve"> for the following local and global organizations: </w:t>
      </w:r>
      <w:r w:rsidRPr="005A56AF">
        <w:rPr>
          <w:sz w:val="20"/>
        </w:rPr>
        <w:t xml:space="preserve"> </w:t>
      </w:r>
      <w:proofErr w:type="spellStart"/>
      <w:r w:rsidR="001C6C52" w:rsidRPr="001C6C52">
        <w:rPr>
          <w:sz w:val="20"/>
        </w:rPr>
        <w:t>Nypro</w:t>
      </w:r>
      <w:proofErr w:type="spellEnd"/>
      <w:r w:rsidR="001C6C52" w:rsidRPr="001C6C52">
        <w:rPr>
          <w:sz w:val="20"/>
        </w:rPr>
        <w:t xml:space="preserve">, Dupont, Hewlett-Packard, Roche, </w:t>
      </w:r>
      <w:proofErr w:type="spellStart"/>
      <w:r w:rsidR="001C6C52" w:rsidRPr="001C6C52">
        <w:rPr>
          <w:sz w:val="20"/>
        </w:rPr>
        <w:t>Medtronics</w:t>
      </w:r>
      <w:proofErr w:type="spellEnd"/>
      <w:r w:rsidR="001C6C52" w:rsidRPr="001C6C52">
        <w:rPr>
          <w:sz w:val="20"/>
        </w:rPr>
        <w:t>, Bristol Myers Squibb, Glaxo Smith Kline, Cutler/Eaton, Amgen, Bacardi, PRIDCO, Universal, AIG, SSS, COSVI, Municipio de Caguas, Oficina de Turismo, Ho</w:t>
      </w:r>
      <w:r w:rsidR="001C6C52">
        <w:rPr>
          <w:sz w:val="20"/>
        </w:rPr>
        <w:t>spital Damas, and</w:t>
      </w:r>
      <w:r w:rsidR="001C6C52" w:rsidRPr="001C6C52">
        <w:rPr>
          <w:sz w:val="20"/>
        </w:rPr>
        <w:t xml:space="preserve"> Banco Popular, Inc.</w:t>
      </w:r>
      <w:r w:rsidR="001C6C52">
        <w:rPr>
          <w:sz w:val="20"/>
        </w:rPr>
        <w:t xml:space="preserve"> </w:t>
      </w:r>
      <w:r w:rsidR="00F431F1">
        <w:rPr>
          <w:sz w:val="20"/>
        </w:rPr>
        <w:t xml:space="preserve"> He is the ISO 9001 Lead Auditor </w:t>
      </w:r>
      <w:r w:rsidR="00611ED5">
        <w:rPr>
          <w:sz w:val="20"/>
        </w:rPr>
        <w:t>of</w:t>
      </w:r>
      <w:r w:rsidR="00F431F1">
        <w:rPr>
          <w:sz w:val="20"/>
        </w:rPr>
        <w:t xml:space="preserve"> the InterAmerican University</w:t>
      </w:r>
      <w:r w:rsidR="00611ED5">
        <w:rPr>
          <w:sz w:val="20"/>
        </w:rPr>
        <w:t xml:space="preserve"> (Metro Campus) for the achievement</w:t>
      </w:r>
      <w:r w:rsidR="004E0503">
        <w:rPr>
          <w:sz w:val="20"/>
        </w:rPr>
        <w:t xml:space="preserve"> of the QAS International </w:t>
      </w:r>
      <w:r w:rsidR="00611ED5">
        <w:rPr>
          <w:sz w:val="20"/>
        </w:rPr>
        <w:t xml:space="preserve">ISO 9001: </w:t>
      </w:r>
      <w:r w:rsidR="00F431F1">
        <w:rPr>
          <w:sz w:val="20"/>
        </w:rPr>
        <w:t xml:space="preserve">2015 </w:t>
      </w:r>
      <w:r w:rsidR="00611ED5">
        <w:rPr>
          <w:sz w:val="20"/>
        </w:rPr>
        <w:t>registration.</w:t>
      </w:r>
    </w:p>
    <w:p w14:paraId="47030AF6" w14:textId="77777777" w:rsidR="005028BF" w:rsidRDefault="005028BF" w:rsidP="005A56AF">
      <w:pPr>
        <w:widowControl w:val="0"/>
        <w:ind w:right="90"/>
        <w:jc w:val="both"/>
        <w:rPr>
          <w:sz w:val="20"/>
        </w:rPr>
      </w:pPr>
    </w:p>
    <w:p w14:paraId="5AC8595B" w14:textId="77777777" w:rsidR="005A56AF" w:rsidRDefault="005A56AF" w:rsidP="005A56AF">
      <w:pPr>
        <w:widowControl w:val="0"/>
        <w:ind w:right="90"/>
        <w:jc w:val="both"/>
        <w:rPr>
          <w:sz w:val="20"/>
        </w:rPr>
      </w:pPr>
      <w:r w:rsidRPr="005A56AF">
        <w:rPr>
          <w:sz w:val="20"/>
        </w:rPr>
        <w:t>He is highly experienced in the establishment of a win-win atmospheres, team building methods, and leadership programs that lead to high productivity and superior job satisfaction. He is honored as a lifetime member of United Who’s Who Registry of Executives and Professionals</w:t>
      </w:r>
      <w:r>
        <w:rPr>
          <w:sz w:val="20"/>
        </w:rPr>
        <w:t xml:space="preserve">. </w:t>
      </w:r>
      <w:r w:rsidR="005028BF" w:rsidRPr="005028BF">
        <w:rPr>
          <w:sz w:val="20"/>
        </w:rPr>
        <w:t xml:space="preserve">In addition, Rodrigo Pons is Certified ISO 9001 Lead Auditor, Professional Engineer (P.E.), and OSHA Instructor. </w:t>
      </w:r>
      <w:r w:rsidRPr="005A56AF">
        <w:rPr>
          <w:sz w:val="20"/>
        </w:rPr>
        <w:t xml:space="preserve">Hands-on manager that gets the job done.  </w:t>
      </w:r>
      <w:r>
        <w:rPr>
          <w:sz w:val="20"/>
        </w:rPr>
        <w:t xml:space="preserve">Bilingual, Spanish and English and </w:t>
      </w:r>
      <w:r w:rsidRPr="005A56AF">
        <w:rPr>
          <w:sz w:val="20"/>
        </w:rPr>
        <w:t>USA Citizen.</w:t>
      </w:r>
      <w:r>
        <w:rPr>
          <w:sz w:val="20"/>
        </w:rPr>
        <w:t xml:space="preserve"> </w:t>
      </w:r>
    </w:p>
    <w:p w14:paraId="5318D7AB" w14:textId="77777777" w:rsidR="005A56AF" w:rsidRPr="005A56AF" w:rsidRDefault="005A56AF" w:rsidP="005A56AF">
      <w:pPr>
        <w:widowControl w:val="0"/>
        <w:ind w:right="90"/>
        <w:jc w:val="both"/>
        <w:rPr>
          <w:sz w:val="20"/>
        </w:rPr>
      </w:pPr>
    </w:p>
    <w:p w14:paraId="7B168C44" w14:textId="77777777" w:rsidR="001C6C52" w:rsidRDefault="005A56AF" w:rsidP="005A56AF">
      <w:pPr>
        <w:widowControl w:val="0"/>
        <w:ind w:right="90"/>
        <w:jc w:val="both"/>
        <w:rPr>
          <w:sz w:val="20"/>
        </w:rPr>
      </w:pPr>
      <w:r w:rsidRPr="005A56AF">
        <w:rPr>
          <w:sz w:val="20"/>
        </w:rPr>
        <w:t xml:space="preserve">His solid </w:t>
      </w:r>
      <w:r w:rsidR="001C6C52">
        <w:rPr>
          <w:sz w:val="20"/>
        </w:rPr>
        <w:t>professional</w:t>
      </w:r>
      <w:r w:rsidRPr="005A56AF">
        <w:rPr>
          <w:sz w:val="20"/>
        </w:rPr>
        <w:t xml:space="preserve"> expertise also includes: management, organizational training, and research for governmental and private organizations in strategic business planning, transformational leadership, business development, project management, TQM, ISO 9001-2015 and ISO 14001 regulations, Six Sigma, Re-engineering, JIT, Lean Manufacturing, FMEA, OSHA regulations, and cost containment initiatives. </w:t>
      </w:r>
    </w:p>
    <w:p w14:paraId="2B10020B" w14:textId="77777777" w:rsidR="001C6C52" w:rsidRDefault="001C6C52" w:rsidP="005A56AF">
      <w:pPr>
        <w:widowControl w:val="0"/>
        <w:ind w:right="90"/>
        <w:jc w:val="both"/>
        <w:rPr>
          <w:sz w:val="20"/>
        </w:rPr>
      </w:pPr>
    </w:p>
    <w:p w14:paraId="202B24DC" w14:textId="77777777" w:rsidR="005A56AF" w:rsidRDefault="005A56AF" w:rsidP="005A56AF">
      <w:pPr>
        <w:widowControl w:val="0"/>
        <w:ind w:right="90"/>
        <w:jc w:val="both"/>
        <w:rPr>
          <w:sz w:val="20"/>
        </w:rPr>
      </w:pPr>
      <w:r w:rsidRPr="005A56AF">
        <w:rPr>
          <w:sz w:val="20"/>
        </w:rPr>
        <w:t xml:space="preserve">As part of his managerial experiences, he has served as </w:t>
      </w:r>
      <w:r>
        <w:rPr>
          <w:sz w:val="20"/>
        </w:rPr>
        <w:t xml:space="preserve">Vice-President, Director, </w:t>
      </w:r>
      <w:r w:rsidRPr="005A56AF">
        <w:rPr>
          <w:sz w:val="20"/>
        </w:rPr>
        <w:t>Manufacturing Engineering Manager, Operations Manager, Plant Facilities and EHS Manager for Fortune 500 companies as: Curtis Instrument and Dual Lite Manufacturing, Senior Manufacturing Engineer for GE (General Electric) and DEC (Digital Equipment Corporation), and Senior Consultant and Researcher for QBS (Quality for Business Succ</w:t>
      </w:r>
      <w:r>
        <w:rPr>
          <w:sz w:val="20"/>
        </w:rPr>
        <w:t>ess)</w:t>
      </w:r>
      <w:r w:rsidR="00E431D9">
        <w:rPr>
          <w:sz w:val="20"/>
        </w:rPr>
        <w:t xml:space="preserve"> </w:t>
      </w:r>
      <w:r>
        <w:rPr>
          <w:sz w:val="20"/>
        </w:rPr>
        <w:t xml:space="preserve">and </w:t>
      </w:r>
      <w:proofErr w:type="spellStart"/>
      <w:r>
        <w:rPr>
          <w:sz w:val="20"/>
        </w:rPr>
        <w:t>Technologix</w:t>
      </w:r>
      <w:proofErr w:type="spellEnd"/>
      <w:r w:rsidRPr="005A56AF">
        <w:rPr>
          <w:sz w:val="20"/>
        </w:rPr>
        <w:t xml:space="preserve"> </w:t>
      </w:r>
    </w:p>
    <w:p w14:paraId="3231BCA0" w14:textId="77777777" w:rsidR="005028BF" w:rsidRPr="005A56AF" w:rsidRDefault="005028BF" w:rsidP="005A56AF">
      <w:pPr>
        <w:widowControl w:val="0"/>
        <w:ind w:right="90"/>
        <w:jc w:val="both"/>
        <w:rPr>
          <w:sz w:val="20"/>
        </w:rPr>
      </w:pPr>
    </w:p>
    <w:p w14:paraId="391E2283" w14:textId="77777777" w:rsidR="005A56AF" w:rsidRDefault="005A56AF" w:rsidP="005A56AF">
      <w:pPr>
        <w:widowControl w:val="0"/>
        <w:ind w:right="90"/>
        <w:jc w:val="both"/>
        <w:rPr>
          <w:sz w:val="20"/>
        </w:rPr>
      </w:pPr>
      <w:r w:rsidRPr="005A56AF">
        <w:rPr>
          <w:sz w:val="20"/>
        </w:rPr>
        <w:t xml:space="preserve">His vast experience as </w:t>
      </w:r>
      <w:r w:rsidR="00447683">
        <w:rPr>
          <w:sz w:val="20"/>
        </w:rPr>
        <w:t xml:space="preserve">faculty for the BBA, MBA and Ph.D. programs with the Interamerican University and </w:t>
      </w:r>
      <w:r w:rsidRPr="005A56AF">
        <w:rPr>
          <w:sz w:val="20"/>
        </w:rPr>
        <w:t xml:space="preserve">adjunct faculty includes: Area Chair and/or Lead Faculty (BBA and MBA for on ground and online programs) </w:t>
      </w:r>
      <w:r w:rsidR="00447683">
        <w:rPr>
          <w:sz w:val="20"/>
        </w:rPr>
        <w:t>for Universidad de Puerto Rico</w:t>
      </w:r>
      <w:r w:rsidRPr="005A56AF">
        <w:rPr>
          <w:sz w:val="20"/>
        </w:rPr>
        <w:t>, Universi</w:t>
      </w:r>
      <w:r w:rsidR="00DE42A8">
        <w:rPr>
          <w:sz w:val="20"/>
        </w:rPr>
        <w:t>dad</w:t>
      </w:r>
      <w:r w:rsidRPr="005A56AF">
        <w:rPr>
          <w:sz w:val="20"/>
        </w:rPr>
        <w:t xml:space="preserve"> Ana G. Méndez, Columbia Central and University of Phoenix. In </w:t>
      </w:r>
      <w:proofErr w:type="gramStart"/>
      <w:r w:rsidRPr="005A56AF">
        <w:rPr>
          <w:sz w:val="20"/>
        </w:rPr>
        <w:t>addition</w:t>
      </w:r>
      <w:proofErr w:type="gramEnd"/>
      <w:r w:rsidRPr="005A56AF">
        <w:rPr>
          <w:sz w:val="20"/>
        </w:rPr>
        <w:t xml:space="preserve"> he is the actual Quantitative Method Coordinator of the STEM Education of UPR-Humacao. </w:t>
      </w:r>
    </w:p>
    <w:p w14:paraId="541ED401" w14:textId="77777777" w:rsidR="001C6C52" w:rsidRPr="005A56AF" w:rsidRDefault="001C6C52" w:rsidP="005A56AF">
      <w:pPr>
        <w:widowControl w:val="0"/>
        <w:ind w:right="90"/>
        <w:jc w:val="both"/>
        <w:rPr>
          <w:sz w:val="20"/>
        </w:rPr>
      </w:pPr>
    </w:p>
    <w:p w14:paraId="3DB81117" w14:textId="77777777" w:rsidR="003F71DF" w:rsidRPr="00B3680D" w:rsidRDefault="005A56AF" w:rsidP="005A56AF">
      <w:pPr>
        <w:widowControl w:val="0"/>
        <w:ind w:right="90"/>
        <w:jc w:val="both"/>
        <w:rPr>
          <w:sz w:val="20"/>
        </w:rPr>
      </w:pPr>
      <w:r w:rsidRPr="005A56AF">
        <w:rPr>
          <w:sz w:val="20"/>
        </w:rPr>
        <w:t>Rodrigo Pons</w:t>
      </w:r>
      <w:r w:rsidR="009C70D4">
        <w:rPr>
          <w:sz w:val="20"/>
        </w:rPr>
        <w:t>,</w:t>
      </w:r>
      <w:r w:rsidRPr="005A56AF">
        <w:rPr>
          <w:sz w:val="20"/>
        </w:rPr>
        <w:t xml:space="preserve"> has </w:t>
      </w:r>
      <w:r w:rsidR="0038592A">
        <w:rPr>
          <w:sz w:val="20"/>
        </w:rPr>
        <w:t xml:space="preserve">a Ph.D. from the Interamerican University, </w:t>
      </w:r>
      <w:proofErr w:type="gramStart"/>
      <w:r w:rsidRPr="005A56AF">
        <w:rPr>
          <w:sz w:val="20"/>
        </w:rPr>
        <w:t>a</w:t>
      </w:r>
      <w:proofErr w:type="gramEnd"/>
      <w:r w:rsidRPr="005A56AF">
        <w:rPr>
          <w:sz w:val="20"/>
        </w:rPr>
        <w:t xml:space="preserve"> MBA degree in Management from Universidad del </w:t>
      </w:r>
      <w:proofErr w:type="spellStart"/>
      <w:r w:rsidRPr="005A56AF">
        <w:rPr>
          <w:sz w:val="20"/>
        </w:rPr>
        <w:t>Turabo</w:t>
      </w:r>
      <w:proofErr w:type="spellEnd"/>
      <w:r w:rsidRPr="005A56AF">
        <w:rPr>
          <w:sz w:val="20"/>
        </w:rPr>
        <w:t xml:space="preserve"> (Puerto Rico) and a BS degree in Industrial Engineering from Universidad de Puerto Rico, Mayaguez (Puerto Rico). </w:t>
      </w:r>
    </w:p>
    <w:p w14:paraId="59747A51" w14:textId="77777777" w:rsidR="00392CA5" w:rsidRPr="00B3680D" w:rsidRDefault="00392CA5" w:rsidP="00A668C1">
      <w:pPr>
        <w:widowControl w:val="0"/>
        <w:jc w:val="both"/>
        <w:rPr>
          <w:sz w:val="26"/>
        </w:rPr>
      </w:pPr>
    </w:p>
    <w:p w14:paraId="648562E5" w14:textId="5506600D" w:rsidR="00355546" w:rsidRDefault="00D34CFD" w:rsidP="00A668C1">
      <w:pPr>
        <w:widowControl w:val="0"/>
        <w:ind w:right="180"/>
        <w:jc w:val="both"/>
        <w:rPr>
          <w:b/>
          <w:sz w:val="20"/>
        </w:rPr>
      </w:pPr>
      <w:r w:rsidRPr="00B3680D">
        <w:rPr>
          <w:b/>
          <w:sz w:val="20"/>
        </w:rPr>
        <w:t>EXPERIENCE</w:t>
      </w:r>
    </w:p>
    <w:p w14:paraId="15D3503B" w14:textId="23FA26B5" w:rsidR="00813A68" w:rsidRPr="004B7724" w:rsidRDefault="00813A68" w:rsidP="00813A68">
      <w:pPr>
        <w:widowControl w:val="0"/>
        <w:ind w:right="180"/>
        <w:jc w:val="both"/>
        <w:rPr>
          <w:sz w:val="20"/>
        </w:rPr>
      </w:pPr>
      <w:r w:rsidRPr="004B7724">
        <w:rPr>
          <w:sz w:val="20"/>
        </w:rPr>
        <w:t>INTERAMERICAN UNIVERSITY, METRO CAMPUS</w:t>
      </w:r>
      <w:r w:rsidRPr="004B7724">
        <w:rPr>
          <w:sz w:val="20"/>
        </w:rPr>
        <w:tab/>
      </w:r>
      <w:r w:rsidRPr="004B7724">
        <w:rPr>
          <w:sz w:val="20"/>
        </w:rPr>
        <w:tab/>
      </w:r>
      <w:r w:rsidRPr="004B7724">
        <w:rPr>
          <w:sz w:val="20"/>
        </w:rPr>
        <w:tab/>
      </w:r>
      <w:r w:rsidRPr="004B7724">
        <w:rPr>
          <w:sz w:val="20"/>
        </w:rPr>
        <w:tab/>
        <w:t xml:space="preserve">          Aug.201</w:t>
      </w:r>
      <w:r w:rsidR="00631BF0">
        <w:rPr>
          <w:sz w:val="20"/>
        </w:rPr>
        <w:t>7</w:t>
      </w:r>
      <w:r w:rsidRPr="004B7724">
        <w:rPr>
          <w:sz w:val="20"/>
        </w:rPr>
        <w:t>-Present</w:t>
      </w:r>
    </w:p>
    <w:p w14:paraId="66B99CC8" w14:textId="3D49BDAD" w:rsidR="00813A68" w:rsidRDefault="00813A68" w:rsidP="00813A68">
      <w:pPr>
        <w:widowControl w:val="0"/>
        <w:ind w:right="180"/>
        <w:jc w:val="both"/>
        <w:rPr>
          <w:sz w:val="20"/>
        </w:rPr>
      </w:pPr>
      <w:r w:rsidRPr="004B7724">
        <w:rPr>
          <w:sz w:val="20"/>
        </w:rPr>
        <w:t>San Juan, PR.</w:t>
      </w:r>
    </w:p>
    <w:p w14:paraId="3B9B8585" w14:textId="77777777" w:rsidR="002560AB" w:rsidRDefault="002560AB" w:rsidP="00813A68">
      <w:pPr>
        <w:widowControl w:val="0"/>
        <w:ind w:right="180"/>
        <w:jc w:val="both"/>
        <w:rPr>
          <w:sz w:val="20"/>
        </w:rPr>
      </w:pPr>
    </w:p>
    <w:p w14:paraId="29884CC7" w14:textId="1821A6CF" w:rsidR="002560AB" w:rsidRDefault="002560AB" w:rsidP="00813A68">
      <w:pPr>
        <w:widowControl w:val="0"/>
        <w:ind w:right="180"/>
        <w:jc w:val="both"/>
        <w:rPr>
          <w:sz w:val="20"/>
        </w:rPr>
      </w:pPr>
      <w:r w:rsidRPr="002560AB">
        <w:rPr>
          <w:b/>
          <w:bCs/>
          <w:sz w:val="20"/>
        </w:rPr>
        <w:t>ALCE and WCRP Programs</w:t>
      </w:r>
      <w:r>
        <w:rPr>
          <w:sz w:val="20"/>
        </w:rPr>
        <w:t xml:space="preserve"> </w:t>
      </w:r>
      <w:r>
        <w:rPr>
          <w:sz w:val="20"/>
        </w:rPr>
        <w:tab/>
      </w:r>
      <w:r>
        <w:rPr>
          <w:sz w:val="20"/>
        </w:rPr>
        <w:tab/>
      </w:r>
      <w:r>
        <w:rPr>
          <w:sz w:val="20"/>
        </w:rPr>
        <w:tab/>
      </w:r>
      <w:r>
        <w:rPr>
          <w:sz w:val="20"/>
        </w:rPr>
        <w:tab/>
      </w:r>
      <w:r>
        <w:rPr>
          <w:sz w:val="20"/>
        </w:rPr>
        <w:tab/>
      </w:r>
      <w:r>
        <w:rPr>
          <w:sz w:val="20"/>
        </w:rPr>
        <w:tab/>
      </w:r>
      <w:r>
        <w:rPr>
          <w:sz w:val="20"/>
        </w:rPr>
        <w:tab/>
      </w:r>
      <w:r w:rsidRPr="004B7724">
        <w:rPr>
          <w:sz w:val="20"/>
        </w:rPr>
        <w:t>Aug.20</w:t>
      </w:r>
      <w:r>
        <w:rPr>
          <w:sz w:val="20"/>
        </w:rPr>
        <w:t>23</w:t>
      </w:r>
      <w:r w:rsidRPr="004B7724">
        <w:rPr>
          <w:sz w:val="20"/>
        </w:rPr>
        <w:t>-</w:t>
      </w:r>
      <w:r>
        <w:rPr>
          <w:sz w:val="20"/>
        </w:rPr>
        <w:t>Present</w:t>
      </w:r>
    </w:p>
    <w:p w14:paraId="40F13D56" w14:textId="77777777" w:rsidR="00DD6652" w:rsidRDefault="002560AB" w:rsidP="00797DD8">
      <w:pPr>
        <w:widowControl w:val="0"/>
        <w:ind w:right="180"/>
        <w:jc w:val="both"/>
        <w:rPr>
          <w:bCs/>
          <w:sz w:val="20"/>
        </w:rPr>
      </w:pPr>
      <w:r w:rsidRPr="002560AB">
        <w:rPr>
          <w:bCs/>
          <w:sz w:val="20"/>
        </w:rPr>
        <w:t>ALCE</w:t>
      </w:r>
      <w:r>
        <w:rPr>
          <w:bCs/>
          <w:sz w:val="20"/>
        </w:rPr>
        <w:t>:</w:t>
      </w:r>
      <w:r w:rsidRPr="002560AB">
        <w:rPr>
          <w:bCs/>
          <w:sz w:val="20"/>
        </w:rPr>
        <w:t xml:space="preserve"> in charge of the internships. Identify students and employers</w:t>
      </w:r>
      <w:r w:rsidR="00DD6652">
        <w:rPr>
          <w:bCs/>
          <w:sz w:val="20"/>
        </w:rPr>
        <w:t>,</w:t>
      </w:r>
      <w:r w:rsidRPr="002560AB">
        <w:rPr>
          <w:bCs/>
          <w:sz w:val="20"/>
        </w:rPr>
        <w:t xml:space="preserve"> for students to complete 135 hours of practice in a real-world environment.  WCRP</w:t>
      </w:r>
      <w:r>
        <w:rPr>
          <w:bCs/>
          <w:sz w:val="20"/>
        </w:rPr>
        <w:t>:</w:t>
      </w:r>
      <w:r w:rsidRPr="002560AB">
        <w:rPr>
          <w:bCs/>
          <w:sz w:val="20"/>
        </w:rPr>
        <w:t xml:space="preserve"> community researcher in charge of developing a Resilience </w:t>
      </w:r>
      <w:r w:rsidR="00DD6652">
        <w:rPr>
          <w:bCs/>
          <w:sz w:val="20"/>
        </w:rPr>
        <w:t>P</w:t>
      </w:r>
      <w:r w:rsidRPr="002560AB">
        <w:rPr>
          <w:bCs/>
          <w:sz w:val="20"/>
        </w:rPr>
        <w:t>lan for two disadvantaged communities.</w:t>
      </w:r>
    </w:p>
    <w:p w14:paraId="5CD028FE" w14:textId="77777777" w:rsidR="00DD6652" w:rsidRDefault="00DD6652" w:rsidP="00797DD8">
      <w:pPr>
        <w:widowControl w:val="0"/>
        <w:ind w:right="180"/>
        <w:jc w:val="both"/>
        <w:rPr>
          <w:bCs/>
          <w:sz w:val="20"/>
        </w:rPr>
      </w:pPr>
    </w:p>
    <w:p w14:paraId="6C2FD37D" w14:textId="288F285E" w:rsidR="00F340F3" w:rsidRPr="002560AB" w:rsidRDefault="00797DD8" w:rsidP="00A668C1">
      <w:pPr>
        <w:widowControl w:val="0"/>
        <w:ind w:right="180"/>
        <w:jc w:val="both"/>
        <w:rPr>
          <w:bCs/>
          <w:sz w:val="20"/>
        </w:rPr>
      </w:pPr>
      <w:r w:rsidRPr="00DD6652">
        <w:rPr>
          <w:b/>
          <w:sz w:val="20"/>
        </w:rPr>
        <w:t>A</w:t>
      </w:r>
      <w:r w:rsidR="00813A68" w:rsidRPr="00DD6652">
        <w:rPr>
          <w:b/>
          <w:sz w:val="20"/>
        </w:rPr>
        <w:t>ssociate Director -Graduate</w:t>
      </w:r>
      <w:r w:rsidR="000F1D86" w:rsidRPr="00DD6652">
        <w:rPr>
          <w:b/>
          <w:sz w:val="20"/>
        </w:rPr>
        <w:t xml:space="preserve"> Department</w:t>
      </w:r>
      <w:r w:rsidR="00813A68" w:rsidRPr="00DD6652">
        <w:rPr>
          <w:b/>
          <w:sz w:val="20"/>
        </w:rPr>
        <w:t xml:space="preserve"> (Business Administration)</w:t>
      </w:r>
      <w:r w:rsidRPr="002560AB">
        <w:rPr>
          <w:bCs/>
          <w:sz w:val="20"/>
        </w:rPr>
        <w:t xml:space="preserve"> </w:t>
      </w:r>
      <w:r w:rsidRPr="002560AB">
        <w:rPr>
          <w:bCs/>
          <w:sz w:val="20"/>
        </w:rPr>
        <w:tab/>
      </w:r>
      <w:r w:rsidR="00DD6652">
        <w:rPr>
          <w:bCs/>
          <w:sz w:val="20"/>
        </w:rPr>
        <w:tab/>
      </w:r>
      <w:r w:rsidR="00DD6652" w:rsidRPr="002560AB">
        <w:rPr>
          <w:bCs/>
          <w:sz w:val="20"/>
        </w:rPr>
        <w:t>Aug.2019-2023</w:t>
      </w:r>
    </w:p>
    <w:p w14:paraId="01D15C9F" w14:textId="0CAC7B03" w:rsidR="009B3FEB" w:rsidRPr="004B7724" w:rsidRDefault="00503613" w:rsidP="00355546">
      <w:pPr>
        <w:widowControl w:val="0"/>
        <w:ind w:right="180"/>
        <w:jc w:val="both"/>
        <w:rPr>
          <w:sz w:val="20"/>
        </w:rPr>
      </w:pPr>
      <w:r>
        <w:rPr>
          <w:color w:val="555555"/>
          <w:sz w:val="20"/>
          <w:shd w:val="clear" w:color="auto" w:fill="FFFFFF"/>
        </w:rPr>
        <w:t xml:space="preserve">Support and Supervise </w:t>
      </w:r>
      <w:r w:rsidRPr="00503613">
        <w:rPr>
          <w:color w:val="555555"/>
          <w:sz w:val="20"/>
          <w:shd w:val="clear" w:color="auto" w:fill="FFFFFF"/>
        </w:rPr>
        <w:t xml:space="preserve">the </w:t>
      </w:r>
      <w:r w:rsidRPr="00503613">
        <w:rPr>
          <w:color w:val="555555"/>
          <w:sz w:val="20"/>
          <w:shd w:val="clear" w:color="auto" w:fill="FFFFFF"/>
          <w:lang w:val="en"/>
        </w:rPr>
        <w:t>Management and Business programs</w:t>
      </w:r>
      <w:r>
        <w:rPr>
          <w:color w:val="555555"/>
          <w:sz w:val="20"/>
          <w:shd w:val="clear" w:color="auto" w:fill="FFFFFF"/>
          <w:lang w:val="en"/>
        </w:rPr>
        <w:t xml:space="preserve"> and Faculty</w:t>
      </w:r>
      <w:r w:rsidRPr="00503613">
        <w:rPr>
          <w:color w:val="555555"/>
          <w:sz w:val="20"/>
          <w:shd w:val="clear" w:color="auto" w:fill="FFFFFF"/>
          <w:lang w:val="en"/>
        </w:rPr>
        <w:t>, through an innovative proposal of programs and courses.  MBA</w:t>
      </w:r>
      <w:r>
        <w:rPr>
          <w:color w:val="555555"/>
          <w:sz w:val="20"/>
          <w:shd w:val="clear" w:color="auto" w:fill="FFFFFF"/>
          <w:lang w:val="en"/>
        </w:rPr>
        <w:t>s</w:t>
      </w:r>
      <w:r w:rsidRPr="00503613">
        <w:rPr>
          <w:color w:val="555555"/>
          <w:sz w:val="20"/>
          <w:shd w:val="clear" w:color="auto" w:fill="FFFFFF"/>
          <w:lang w:val="en"/>
        </w:rPr>
        <w:t xml:space="preserve"> in Accounting, Finance, Industrial Management, Human Resources, Marketing, Management Information System, Labor Relations and International Business, as well as PhDs in Human </w:t>
      </w:r>
      <w:r w:rsidRPr="00503613">
        <w:rPr>
          <w:color w:val="555555"/>
          <w:sz w:val="20"/>
          <w:shd w:val="clear" w:color="auto" w:fill="FFFFFF"/>
          <w:lang w:val="en"/>
        </w:rPr>
        <w:lastRenderedPageBreak/>
        <w:t>Resources, International Business and DBA in Finance</w:t>
      </w:r>
      <w:r>
        <w:rPr>
          <w:color w:val="555555"/>
          <w:shd w:val="clear" w:color="auto" w:fill="FFFFFF"/>
          <w:lang w:val="en"/>
        </w:rPr>
        <w:t>.</w:t>
      </w:r>
      <w:r w:rsidR="00B047BE">
        <w:rPr>
          <w:color w:val="555555"/>
          <w:shd w:val="clear" w:color="auto" w:fill="FFFFFF"/>
          <w:lang w:val="en"/>
        </w:rPr>
        <w:t xml:space="preserve"> </w:t>
      </w:r>
      <w:r w:rsidR="00B047BE" w:rsidRPr="00B047BE">
        <w:rPr>
          <w:color w:val="555555"/>
          <w:sz w:val="20"/>
          <w:shd w:val="clear" w:color="auto" w:fill="FFFFFF"/>
          <w:lang w:val="en"/>
        </w:rPr>
        <w:t xml:space="preserve">The Business Department offer courses in Spanish and English, distance education and other modalities. In addition, </w:t>
      </w:r>
      <w:r w:rsidR="00B047BE">
        <w:rPr>
          <w:color w:val="555555"/>
          <w:sz w:val="20"/>
          <w:shd w:val="clear" w:color="auto" w:fill="FFFFFF"/>
          <w:lang w:val="en"/>
        </w:rPr>
        <w:t>c</w:t>
      </w:r>
      <w:r w:rsidR="00B047BE" w:rsidRPr="00B047BE">
        <w:rPr>
          <w:color w:val="555555"/>
          <w:sz w:val="20"/>
          <w:shd w:val="clear" w:color="auto" w:fill="FFFFFF"/>
          <w:lang w:val="en"/>
        </w:rPr>
        <w:t>ourses taught by professors from universities in other countries</w:t>
      </w:r>
      <w:r w:rsidR="00797DD8">
        <w:rPr>
          <w:color w:val="555555"/>
          <w:sz w:val="20"/>
          <w:shd w:val="clear" w:color="auto" w:fill="FFFFFF"/>
          <w:lang w:val="en"/>
        </w:rPr>
        <w:t>.</w:t>
      </w:r>
      <w:r w:rsidR="002560AB">
        <w:rPr>
          <w:color w:val="555555"/>
          <w:sz w:val="20"/>
          <w:shd w:val="clear" w:color="auto" w:fill="FFFFFF"/>
          <w:lang w:val="en"/>
        </w:rPr>
        <w:t xml:space="preserve"> </w:t>
      </w:r>
      <w:r w:rsidR="002560AB">
        <w:rPr>
          <w:color w:val="555555"/>
          <w:sz w:val="20"/>
          <w:shd w:val="clear" w:color="auto" w:fill="FFFFFF"/>
          <w:lang w:val="en"/>
        </w:rPr>
        <w:tab/>
      </w:r>
      <w:r w:rsidR="002560AB">
        <w:rPr>
          <w:color w:val="555555"/>
          <w:sz w:val="20"/>
          <w:shd w:val="clear" w:color="auto" w:fill="FFFFFF"/>
          <w:lang w:val="en"/>
        </w:rPr>
        <w:tab/>
      </w:r>
      <w:r w:rsidR="002560AB">
        <w:rPr>
          <w:color w:val="555555"/>
          <w:sz w:val="20"/>
          <w:shd w:val="clear" w:color="auto" w:fill="FFFFFF"/>
          <w:lang w:val="en"/>
        </w:rPr>
        <w:tab/>
      </w:r>
      <w:r w:rsidR="002560AB">
        <w:rPr>
          <w:color w:val="555555"/>
          <w:sz w:val="20"/>
          <w:shd w:val="clear" w:color="auto" w:fill="FFFFFF"/>
          <w:lang w:val="en"/>
        </w:rPr>
        <w:tab/>
      </w:r>
      <w:r w:rsidR="002560AB">
        <w:rPr>
          <w:color w:val="555555"/>
          <w:sz w:val="20"/>
          <w:shd w:val="clear" w:color="auto" w:fill="FFFFFF"/>
          <w:lang w:val="en"/>
        </w:rPr>
        <w:tab/>
      </w:r>
      <w:r w:rsidR="002560AB">
        <w:rPr>
          <w:color w:val="555555"/>
          <w:sz w:val="20"/>
          <w:shd w:val="clear" w:color="auto" w:fill="FFFFFF"/>
          <w:lang w:val="en"/>
        </w:rPr>
        <w:tab/>
      </w:r>
      <w:r w:rsidR="002560AB">
        <w:rPr>
          <w:color w:val="555555"/>
          <w:sz w:val="20"/>
          <w:shd w:val="clear" w:color="auto" w:fill="FFFFFF"/>
          <w:lang w:val="en"/>
        </w:rPr>
        <w:tab/>
      </w:r>
      <w:r w:rsidR="002560AB">
        <w:rPr>
          <w:color w:val="555555"/>
          <w:sz w:val="20"/>
          <w:shd w:val="clear" w:color="auto" w:fill="FFFFFF"/>
          <w:lang w:val="en"/>
        </w:rPr>
        <w:tab/>
      </w:r>
      <w:r w:rsidR="002560AB">
        <w:rPr>
          <w:color w:val="555555"/>
          <w:sz w:val="20"/>
          <w:shd w:val="clear" w:color="auto" w:fill="FFFFFF"/>
          <w:lang w:val="en"/>
        </w:rPr>
        <w:tab/>
      </w:r>
      <w:r w:rsidR="009B3FEB" w:rsidRPr="004B7724">
        <w:rPr>
          <w:sz w:val="20"/>
        </w:rPr>
        <w:t xml:space="preserve">     </w:t>
      </w:r>
      <w:r w:rsidR="00813A68">
        <w:rPr>
          <w:sz w:val="20"/>
        </w:rPr>
        <w:tab/>
      </w:r>
      <w:r w:rsidR="00813A68">
        <w:rPr>
          <w:sz w:val="20"/>
        </w:rPr>
        <w:tab/>
      </w:r>
      <w:r w:rsidR="00813A68">
        <w:rPr>
          <w:sz w:val="20"/>
        </w:rPr>
        <w:tab/>
      </w:r>
      <w:r w:rsidR="00813A68">
        <w:rPr>
          <w:sz w:val="20"/>
        </w:rPr>
        <w:tab/>
      </w:r>
      <w:r w:rsidR="00813A68">
        <w:rPr>
          <w:sz w:val="20"/>
        </w:rPr>
        <w:tab/>
      </w:r>
      <w:r w:rsidR="00813A68">
        <w:rPr>
          <w:sz w:val="20"/>
        </w:rPr>
        <w:tab/>
      </w:r>
      <w:r w:rsidR="000F1D86">
        <w:rPr>
          <w:sz w:val="20"/>
        </w:rPr>
        <w:tab/>
      </w:r>
    </w:p>
    <w:p w14:paraId="072DABC4" w14:textId="77DF622A" w:rsidR="0038592A" w:rsidRPr="004B7724" w:rsidRDefault="009B3FEB" w:rsidP="00DD6652">
      <w:pPr>
        <w:widowControl w:val="0"/>
        <w:ind w:right="180"/>
        <w:jc w:val="both"/>
        <w:rPr>
          <w:b/>
          <w:sz w:val="20"/>
        </w:rPr>
      </w:pPr>
      <w:proofErr w:type="gramStart"/>
      <w:r w:rsidRPr="004B7724">
        <w:rPr>
          <w:sz w:val="20"/>
        </w:rPr>
        <w:t>.</w:t>
      </w:r>
      <w:r w:rsidR="008919E3">
        <w:rPr>
          <w:b/>
          <w:sz w:val="20"/>
        </w:rPr>
        <w:t>Assistant</w:t>
      </w:r>
      <w:proofErr w:type="gramEnd"/>
      <w:r w:rsidR="008919E3">
        <w:rPr>
          <w:b/>
          <w:sz w:val="20"/>
        </w:rPr>
        <w:t xml:space="preserve"> Professor (</w:t>
      </w:r>
      <w:proofErr w:type="spellStart"/>
      <w:r w:rsidR="008919E3">
        <w:rPr>
          <w:b/>
          <w:sz w:val="20"/>
        </w:rPr>
        <w:t>Catedrático</w:t>
      </w:r>
      <w:proofErr w:type="spellEnd"/>
      <w:r w:rsidR="008919E3">
        <w:rPr>
          <w:b/>
          <w:sz w:val="20"/>
        </w:rPr>
        <w:t xml:space="preserve"> Auxiliar)</w:t>
      </w:r>
      <w:r w:rsidR="004B7724">
        <w:rPr>
          <w:b/>
          <w:sz w:val="20"/>
        </w:rPr>
        <w:t xml:space="preserve">: </w:t>
      </w:r>
      <w:r w:rsidR="004B7724" w:rsidRPr="004B7724">
        <w:rPr>
          <w:b/>
          <w:sz w:val="20"/>
        </w:rPr>
        <w:t xml:space="preserve">BBA / MBA </w:t>
      </w:r>
      <w:r w:rsidR="004B7724">
        <w:rPr>
          <w:b/>
          <w:sz w:val="20"/>
        </w:rPr>
        <w:t xml:space="preserve">/ Ph.D. </w:t>
      </w:r>
      <w:r w:rsidR="00ED02F7">
        <w:rPr>
          <w:b/>
          <w:sz w:val="20"/>
        </w:rPr>
        <w:t>and Mathematics (</w:t>
      </w:r>
      <w:r w:rsidR="00ED02F7" w:rsidRPr="00951F72">
        <w:rPr>
          <w:b/>
          <w:sz w:val="20"/>
        </w:rPr>
        <w:t>STEM</w:t>
      </w:r>
      <w:r w:rsidR="00ED02F7">
        <w:rPr>
          <w:b/>
          <w:sz w:val="20"/>
        </w:rPr>
        <w:t xml:space="preserve">) </w:t>
      </w:r>
      <w:r w:rsidR="004B7724" w:rsidRPr="004B7724">
        <w:rPr>
          <w:b/>
          <w:sz w:val="20"/>
        </w:rPr>
        <w:t xml:space="preserve">on ground </w:t>
      </w:r>
      <w:r w:rsidR="00ED02F7">
        <w:rPr>
          <w:b/>
          <w:sz w:val="20"/>
        </w:rPr>
        <w:t xml:space="preserve"> </w:t>
      </w:r>
      <w:r w:rsidR="00ED02F7" w:rsidRPr="004B7724">
        <w:rPr>
          <w:b/>
          <w:sz w:val="20"/>
        </w:rPr>
        <w:t xml:space="preserve">&amp; online  </w:t>
      </w:r>
      <w:r w:rsidR="00ED02F7">
        <w:rPr>
          <w:b/>
          <w:sz w:val="20"/>
        </w:rPr>
        <w:t>(</w:t>
      </w:r>
      <w:r w:rsidR="00B35285">
        <w:rPr>
          <w:b/>
          <w:sz w:val="20"/>
        </w:rPr>
        <w:t xml:space="preserve">using </w:t>
      </w:r>
      <w:r w:rsidR="00ED02F7">
        <w:rPr>
          <w:b/>
          <w:sz w:val="20"/>
        </w:rPr>
        <w:t xml:space="preserve">Black Board (Bb) and </w:t>
      </w:r>
      <w:proofErr w:type="spellStart"/>
      <w:r w:rsidR="00ED02F7">
        <w:rPr>
          <w:b/>
          <w:sz w:val="20"/>
        </w:rPr>
        <w:t>Educosoft</w:t>
      </w:r>
      <w:proofErr w:type="spellEnd"/>
      <w:r w:rsidR="00ED02F7">
        <w:rPr>
          <w:b/>
          <w:sz w:val="20"/>
        </w:rPr>
        <w:t>)</w:t>
      </w:r>
      <w:r w:rsidR="004B7724" w:rsidRPr="004B7724">
        <w:rPr>
          <w:b/>
          <w:sz w:val="20"/>
        </w:rPr>
        <w:t xml:space="preserve">    </w:t>
      </w:r>
      <w:r w:rsidR="00797DD8" w:rsidRPr="004B7724">
        <w:rPr>
          <w:sz w:val="20"/>
        </w:rPr>
        <w:t xml:space="preserve">  </w:t>
      </w:r>
      <w:r w:rsidR="00797DD8">
        <w:rPr>
          <w:sz w:val="20"/>
        </w:rPr>
        <w:tab/>
      </w:r>
      <w:r w:rsidR="00797DD8">
        <w:rPr>
          <w:sz w:val="20"/>
        </w:rPr>
        <w:tab/>
      </w:r>
      <w:r w:rsidR="00797DD8">
        <w:rPr>
          <w:sz w:val="20"/>
        </w:rPr>
        <w:tab/>
      </w:r>
      <w:r w:rsidR="00DD6652">
        <w:rPr>
          <w:sz w:val="20"/>
        </w:rPr>
        <w:tab/>
      </w:r>
      <w:r w:rsidR="00797DD8" w:rsidRPr="004B7724">
        <w:rPr>
          <w:sz w:val="20"/>
        </w:rPr>
        <w:t>Aug.2017-</w:t>
      </w:r>
      <w:r w:rsidR="00797DD8">
        <w:rPr>
          <w:sz w:val="20"/>
        </w:rPr>
        <w:t>2019</w:t>
      </w:r>
      <w:r w:rsidR="004B7724" w:rsidRPr="004B7724">
        <w:rPr>
          <w:b/>
          <w:sz w:val="20"/>
        </w:rPr>
        <w:t xml:space="preserve">     </w:t>
      </w:r>
    </w:p>
    <w:p w14:paraId="7E234156" w14:textId="77777777" w:rsidR="0038592A" w:rsidRDefault="0038592A" w:rsidP="00797DD8">
      <w:pPr>
        <w:widowControl w:val="0"/>
        <w:ind w:right="180"/>
        <w:rPr>
          <w:sz w:val="20"/>
        </w:rPr>
      </w:pPr>
      <w:r>
        <w:rPr>
          <w:sz w:val="20"/>
        </w:rPr>
        <w:t xml:space="preserve">Faculty </w:t>
      </w:r>
      <w:r w:rsidR="004B7724">
        <w:rPr>
          <w:sz w:val="20"/>
        </w:rPr>
        <w:t>of the</w:t>
      </w:r>
      <w:r>
        <w:rPr>
          <w:sz w:val="20"/>
        </w:rPr>
        <w:t xml:space="preserve"> Undergraduate, Graduate (Master and Doctoral) </w:t>
      </w:r>
      <w:r w:rsidR="004B7724">
        <w:rPr>
          <w:sz w:val="20"/>
        </w:rPr>
        <w:t>programs</w:t>
      </w:r>
      <w:r>
        <w:rPr>
          <w:sz w:val="20"/>
        </w:rPr>
        <w:t xml:space="preserve"> for the Economics, and Management Schools and Mathematics Department for the following courses: </w:t>
      </w:r>
      <w:r w:rsidRPr="00ED4662">
        <w:rPr>
          <w:sz w:val="20"/>
        </w:rPr>
        <w:t>Quantitati</w:t>
      </w:r>
      <w:r>
        <w:rPr>
          <w:sz w:val="20"/>
        </w:rPr>
        <w:t xml:space="preserve">ve Methods I &amp; II, Strategies and </w:t>
      </w:r>
      <w:r w:rsidRPr="00B3680D">
        <w:rPr>
          <w:sz w:val="20"/>
        </w:rPr>
        <w:t>Operations Management, Marketing Research, and Management and Marketing Seminars</w:t>
      </w:r>
      <w:r>
        <w:rPr>
          <w:sz w:val="20"/>
        </w:rPr>
        <w:t xml:space="preserve">, Human Resources, Organizational Behavior, Global Management, Micro &amp; Macro Economics, Purchasing and Production Management, Algebra, and Statistics I &amp; II. </w:t>
      </w:r>
    </w:p>
    <w:p w14:paraId="298E76DB" w14:textId="77777777" w:rsidR="008919E3" w:rsidRDefault="008919E3" w:rsidP="0038592A">
      <w:pPr>
        <w:widowControl w:val="0"/>
        <w:ind w:right="180"/>
        <w:rPr>
          <w:sz w:val="20"/>
        </w:rPr>
      </w:pPr>
    </w:p>
    <w:p w14:paraId="597277B7" w14:textId="5F9091FE" w:rsidR="008919E3" w:rsidRPr="00DD6652" w:rsidRDefault="008919E3" w:rsidP="008919E3">
      <w:pPr>
        <w:widowControl w:val="0"/>
        <w:ind w:right="180"/>
        <w:rPr>
          <w:b/>
          <w:bCs/>
          <w:sz w:val="20"/>
          <w:lang w:val="es-PR"/>
        </w:rPr>
      </w:pPr>
      <w:r w:rsidRPr="00DD6652">
        <w:rPr>
          <w:b/>
          <w:bCs/>
          <w:sz w:val="20"/>
          <w:lang w:val="es-PR"/>
        </w:rPr>
        <w:t>UPR-HUMACAO, UNIVERSI</w:t>
      </w:r>
      <w:r w:rsidR="00DE42A8" w:rsidRPr="00DD6652">
        <w:rPr>
          <w:b/>
          <w:bCs/>
          <w:sz w:val="20"/>
          <w:lang w:val="es-PR"/>
        </w:rPr>
        <w:t>DAD</w:t>
      </w:r>
      <w:r w:rsidRPr="00DD6652">
        <w:rPr>
          <w:b/>
          <w:bCs/>
          <w:sz w:val="20"/>
          <w:lang w:val="es-PR"/>
        </w:rPr>
        <w:t xml:space="preserve"> ANA G. MENDEZ (Programa AHORA),</w:t>
      </w:r>
      <w:r w:rsidRPr="00DD6652">
        <w:rPr>
          <w:b/>
          <w:bCs/>
          <w:sz w:val="20"/>
          <w:lang w:val="es-PR"/>
        </w:rPr>
        <w:tab/>
      </w:r>
      <w:r w:rsidR="00450E5C" w:rsidRPr="00DD6652">
        <w:rPr>
          <w:b/>
          <w:bCs/>
          <w:sz w:val="20"/>
          <w:lang w:val="es-PR"/>
        </w:rPr>
        <w:tab/>
      </w:r>
      <w:r w:rsidRPr="00DD6652">
        <w:rPr>
          <w:sz w:val="20"/>
          <w:lang w:val="es-PR"/>
        </w:rPr>
        <w:t xml:space="preserve">2008 </w:t>
      </w:r>
      <w:proofErr w:type="spellStart"/>
      <w:r w:rsidRPr="00DD6652">
        <w:rPr>
          <w:sz w:val="20"/>
          <w:lang w:val="es-PR"/>
        </w:rPr>
        <w:t>to</w:t>
      </w:r>
      <w:proofErr w:type="spellEnd"/>
      <w:r w:rsidRPr="00DD6652">
        <w:rPr>
          <w:sz w:val="20"/>
          <w:lang w:val="es-PR"/>
        </w:rPr>
        <w:t xml:space="preserve"> </w:t>
      </w:r>
      <w:r w:rsidR="00D12AE8" w:rsidRPr="00DD6652">
        <w:rPr>
          <w:sz w:val="20"/>
          <w:lang w:val="es-PR"/>
        </w:rPr>
        <w:t>2019</w:t>
      </w:r>
    </w:p>
    <w:p w14:paraId="17677E40" w14:textId="605E92D7" w:rsidR="008919E3" w:rsidRPr="00F83963" w:rsidRDefault="008919E3" w:rsidP="008919E3">
      <w:pPr>
        <w:widowControl w:val="0"/>
        <w:ind w:right="180"/>
        <w:rPr>
          <w:sz w:val="20"/>
        </w:rPr>
      </w:pPr>
      <w:r w:rsidRPr="00DD6652">
        <w:rPr>
          <w:b/>
          <w:bCs/>
          <w:sz w:val="20"/>
        </w:rPr>
        <w:t>COLUMBIA CENTRAL UNIVERSITY</w:t>
      </w:r>
      <w:r w:rsidR="00592BF4" w:rsidRPr="00DD6652">
        <w:rPr>
          <w:b/>
          <w:bCs/>
          <w:sz w:val="20"/>
        </w:rPr>
        <w:t xml:space="preserve"> and </w:t>
      </w:r>
      <w:r w:rsidR="00592BF4" w:rsidRPr="00DD6652">
        <w:rPr>
          <w:rStyle w:val="nfasis"/>
          <w:b/>
          <w:bCs/>
          <w:i w:val="0"/>
          <w:iCs w:val="0"/>
          <w:sz w:val="20"/>
          <w:shd w:val="clear" w:color="auto" w:fill="FFFFFF"/>
        </w:rPr>
        <w:t>SAN JUAN BAUTISTA SCHOOL OF MEDICINE</w:t>
      </w:r>
    </w:p>
    <w:p w14:paraId="78631DC3" w14:textId="40E3EBE6" w:rsidR="008919E3" w:rsidRPr="00B3680D" w:rsidRDefault="008919E3" w:rsidP="008919E3">
      <w:pPr>
        <w:widowControl w:val="0"/>
        <w:ind w:right="180"/>
        <w:jc w:val="both"/>
        <w:rPr>
          <w:b/>
          <w:sz w:val="20"/>
        </w:rPr>
      </w:pPr>
      <w:r>
        <w:rPr>
          <w:b/>
          <w:sz w:val="20"/>
        </w:rPr>
        <w:t xml:space="preserve">Adjunct </w:t>
      </w:r>
      <w:r w:rsidRPr="00B3680D">
        <w:rPr>
          <w:b/>
          <w:sz w:val="20"/>
        </w:rPr>
        <w:t xml:space="preserve">Faculty/ Facilitator, BBA / MBA </w:t>
      </w:r>
      <w:r>
        <w:rPr>
          <w:b/>
          <w:sz w:val="20"/>
        </w:rPr>
        <w:t xml:space="preserve">and Mathematics </w:t>
      </w:r>
      <w:r w:rsidRPr="00951F72">
        <w:rPr>
          <w:b/>
          <w:sz w:val="20"/>
        </w:rPr>
        <w:t>(STEM</w:t>
      </w:r>
      <w:r>
        <w:rPr>
          <w:b/>
          <w:sz w:val="20"/>
        </w:rPr>
        <w:t xml:space="preserve"> </w:t>
      </w:r>
      <w:r w:rsidR="00ED02F7" w:rsidRPr="00B3680D">
        <w:rPr>
          <w:b/>
          <w:sz w:val="20"/>
        </w:rPr>
        <w:t>on ground &amp; online</w:t>
      </w:r>
      <w:r w:rsidR="00ED02F7">
        <w:rPr>
          <w:b/>
          <w:sz w:val="20"/>
        </w:rPr>
        <w:t xml:space="preserve"> (</w:t>
      </w:r>
      <w:r w:rsidR="00B35285">
        <w:rPr>
          <w:b/>
          <w:sz w:val="20"/>
        </w:rPr>
        <w:t xml:space="preserve">using </w:t>
      </w:r>
      <w:r w:rsidR="00ED02F7">
        <w:rPr>
          <w:b/>
          <w:sz w:val="20"/>
        </w:rPr>
        <w:t>M</w:t>
      </w:r>
      <w:r w:rsidR="00B35285">
        <w:rPr>
          <w:b/>
          <w:sz w:val="20"/>
        </w:rPr>
        <w:t>o</w:t>
      </w:r>
      <w:r w:rsidR="00ED02F7">
        <w:rPr>
          <w:b/>
          <w:sz w:val="20"/>
        </w:rPr>
        <w:t>odle)</w:t>
      </w:r>
    </w:p>
    <w:p w14:paraId="0D79AABE" w14:textId="1F174799" w:rsidR="008919E3" w:rsidRDefault="008919E3" w:rsidP="008919E3">
      <w:pPr>
        <w:widowControl w:val="0"/>
        <w:ind w:right="180"/>
        <w:rPr>
          <w:sz w:val="20"/>
        </w:rPr>
      </w:pPr>
      <w:r w:rsidRPr="00ED4662">
        <w:rPr>
          <w:sz w:val="20"/>
        </w:rPr>
        <w:t>Coordinator for the STEM Education: Quantitative Methods I &amp; II, UPR- Humacao.</w:t>
      </w:r>
      <w:r>
        <w:rPr>
          <w:sz w:val="20"/>
        </w:rPr>
        <w:t xml:space="preserve"> </w:t>
      </w:r>
      <w:r w:rsidRPr="00B3680D">
        <w:rPr>
          <w:sz w:val="20"/>
        </w:rPr>
        <w:t xml:space="preserve">Teaching Management Courses: </w:t>
      </w:r>
      <w:r>
        <w:rPr>
          <w:sz w:val="20"/>
        </w:rPr>
        <w:t xml:space="preserve">Strategies and </w:t>
      </w:r>
      <w:r w:rsidRPr="00B3680D">
        <w:rPr>
          <w:sz w:val="20"/>
        </w:rPr>
        <w:t>Operations Management, Marketing Research, and Management and Marketing Seminars</w:t>
      </w:r>
      <w:r>
        <w:rPr>
          <w:sz w:val="20"/>
        </w:rPr>
        <w:t xml:space="preserve">, Human Resources, Organizational Behavior, Global Management, Micro &amp; Macro Economics, Purchasing and Production Management, Algebra, Statistics I &amp; II </w:t>
      </w:r>
      <w:r w:rsidR="006903E2">
        <w:rPr>
          <w:sz w:val="20"/>
        </w:rPr>
        <w:t xml:space="preserve">Biostatistics </w:t>
      </w:r>
      <w:r>
        <w:rPr>
          <w:sz w:val="20"/>
        </w:rPr>
        <w:t xml:space="preserve">and </w:t>
      </w:r>
      <w:r w:rsidRPr="00ED4662">
        <w:rPr>
          <w:sz w:val="20"/>
        </w:rPr>
        <w:t>Safety and Security</w:t>
      </w:r>
      <w:r w:rsidRPr="00ED4662">
        <w:t xml:space="preserve"> </w:t>
      </w:r>
      <w:r w:rsidRPr="00ED4662">
        <w:rPr>
          <w:sz w:val="20"/>
        </w:rPr>
        <w:t>courses</w:t>
      </w:r>
      <w:r>
        <w:rPr>
          <w:sz w:val="20"/>
        </w:rPr>
        <w:t>.</w:t>
      </w:r>
    </w:p>
    <w:p w14:paraId="0F97F9E4" w14:textId="77777777" w:rsidR="008919E3" w:rsidRDefault="008919E3" w:rsidP="0038592A">
      <w:pPr>
        <w:widowControl w:val="0"/>
        <w:ind w:right="180"/>
        <w:rPr>
          <w:sz w:val="20"/>
        </w:rPr>
      </w:pPr>
    </w:p>
    <w:p w14:paraId="545A6283" w14:textId="2A592EFD" w:rsidR="001462ED" w:rsidRPr="00B3680D" w:rsidRDefault="001462ED" w:rsidP="001462ED">
      <w:pPr>
        <w:widowControl w:val="0"/>
        <w:ind w:right="180"/>
        <w:jc w:val="both"/>
        <w:rPr>
          <w:rFonts w:ascii="System" w:hAnsi="System"/>
          <w:sz w:val="8"/>
        </w:rPr>
      </w:pPr>
      <w:r w:rsidRPr="00DD6652">
        <w:rPr>
          <w:b/>
          <w:bCs/>
          <w:sz w:val="20"/>
        </w:rPr>
        <w:t>UNIVERSITY OF PHOENIX</w:t>
      </w:r>
      <w:r w:rsidR="006935EC" w:rsidRPr="00DD6652">
        <w:rPr>
          <w:b/>
          <w:bCs/>
          <w:sz w:val="20"/>
        </w:rPr>
        <w:t xml:space="preserve"> </w:t>
      </w:r>
      <w:r w:rsidR="006935EC">
        <w:rPr>
          <w:sz w:val="20"/>
        </w:rPr>
        <w:tab/>
      </w:r>
      <w:r w:rsidR="006935EC">
        <w:rPr>
          <w:sz w:val="20"/>
        </w:rPr>
        <w:tab/>
      </w:r>
      <w:r w:rsidR="006935EC">
        <w:rPr>
          <w:sz w:val="20"/>
        </w:rPr>
        <w:tab/>
      </w:r>
      <w:r w:rsidR="006935EC">
        <w:rPr>
          <w:sz w:val="20"/>
        </w:rPr>
        <w:tab/>
      </w:r>
      <w:r w:rsidR="006935EC">
        <w:rPr>
          <w:sz w:val="20"/>
        </w:rPr>
        <w:tab/>
      </w:r>
      <w:r w:rsidR="006935EC">
        <w:rPr>
          <w:sz w:val="20"/>
        </w:rPr>
        <w:tab/>
      </w:r>
      <w:r w:rsidR="006935EC">
        <w:rPr>
          <w:sz w:val="20"/>
        </w:rPr>
        <w:tab/>
      </w:r>
      <w:r w:rsidR="006935EC">
        <w:rPr>
          <w:sz w:val="20"/>
        </w:rPr>
        <w:tab/>
      </w:r>
      <w:r w:rsidR="006935EC" w:rsidRPr="006935EC">
        <w:rPr>
          <w:sz w:val="20"/>
        </w:rPr>
        <w:t xml:space="preserve">2001 to </w:t>
      </w:r>
      <w:r w:rsidR="008919E3">
        <w:rPr>
          <w:sz w:val="20"/>
        </w:rPr>
        <w:t>2018</w:t>
      </w:r>
      <w:r w:rsidRPr="00B3680D">
        <w:rPr>
          <w:sz w:val="20"/>
        </w:rPr>
        <w:t xml:space="preserve"> Guaynabo, PR </w:t>
      </w:r>
      <w:r w:rsidR="00B35285">
        <w:rPr>
          <w:sz w:val="20"/>
        </w:rPr>
        <w:t>(Closed PR operations, 2018)</w:t>
      </w:r>
    </w:p>
    <w:p w14:paraId="2A822EC2" w14:textId="77777777" w:rsidR="001462ED" w:rsidRPr="00B3680D" w:rsidRDefault="001462ED" w:rsidP="001462ED">
      <w:pPr>
        <w:widowControl w:val="0"/>
        <w:ind w:right="180"/>
        <w:jc w:val="both"/>
        <w:rPr>
          <w:sz w:val="20"/>
        </w:rPr>
      </w:pPr>
      <w:r>
        <w:rPr>
          <w:b/>
          <w:sz w:val="20"/>
        </w:rPr>
        <w:t xml:space="preserve">Certificate </w:t>
      </w:r>
      <w:r w:rsidR="00F83963">
        <w:rPr>
          <w:b/>
          <w:sz w:val="20"/>
        </w:rPr>
        <w:t xml:space="preserve">Adjunct </w:t>
      </w:r>
      <w:r>
        <w:rPr>
          <w:b/>
          <w:sz w:val="20"/>
        </w:rPr>
        <w:t xml:space="preserve">Advanced </w:t>
      </w:r>
      <w:r w:rsidRPr="00B3680D">
        <w:rPr>
          <w:b/>
          <w:sz w:val="20"/>
        </w:rPr>
        <w:t>Faculty –Management, BBA / MBA on ground &amp; online faculty</w:t>
      </w:r>
      <w:r>
        <w:rPr>
          <w:b/>
          <w:sz w:val="20"/>
        </w:rPr>
        <w:t xml:space="preserve">         </w:t>
      </w:r>
    </w:p>
    <w:p w14:paraId="5F4882EB" w14:textId="77777777" w:rsidR="001462ED" w:rsidRPr="00B3680D" w:rsidRDefault="001462ED" w:rsidP="001462ED">
      <w:pPr>
        <w:widowControl w:val="0"/>
        <w:ind w:right="180"/>
        <w:jc w:val="both"/>
        <w:rPr>
          <w:sz w:val="20"/>
        </w:rPr>
      </w:pPr>
      <w:r w:rsidRPr="00B3680D">
        <w:rPr>
          <w:sz w:val="20"/>
        </w:rPr>
        <w:t>Teaching course in Project Management, Operations Management, R &amp; D, Innovation Management, Technology Transfer, Information Systems, Strategy Management, E-Business</w:t>
      </w:r>
      <w:r>
        <w:rPr>
          <w:sz w:val="20"/>
        </w:rPr>
        <w:t xml:space="preserve">, Leadership, </w:t>
      </w:r>
      <w:r w:rsidRPr="00B3680D">
        <w:rPr>
          <w:sz w:val="20"/>
        </w:rPr>
        <w:t xml:space="preserve">Risk Management </w:t>
      </w:r>
      <w:r>
        <w:rPr>
          <w:sz w:val="20"/>
        </w:rPr>
        <w:t xml:space="preserve">and Global Management </w:t>
      </w:r>
      <w:r w:rsidRPr="00B3680D">
        <w:rPr>
          <w:sz w:val="20"/>
        </w:rPr>
        <w:t>courses.</w:t>
      </w:r>
    </w:p>
    <w:p w14:paraId="7BD36548" w14:textId="77777777" w:rsidR="001462ED" w:rsidRDefault="001462ED" w:rsidP="001462ED">
      <w:pPr>
        <w:widowControl w:val="0"/>
        <w:ind w:right="180"/>
        <w:jc w:val="both"/>
        <w:rPr>
          <w:sz w:val="20"/>
        </w:rPr>
      </w:pPr>
    </w:p>
    <w:p w14:paraId="77E17B48" w14:textId="77777777" w:rsidR="008919E3" w:rsidRDefault="008919E3" w:rsidP="008919E3">
      <w:pPr>
        <w:widowControl w:val="0"/>
        <w:ind w:right="180"/>
        <w:jc w:val="both"/>
        <w:rPr>
          <w:sz w:val="20"/>
        </w:rPr>
      </w:pPr>
      <w:r w:rsidRPr="00DD6652">
        <w:rPr>
          <w:b/>
          <w:bCs/>
          <w:sz w:val="20"/>
        </w:rPr>
        <w:t>ANDERSON RESEARCH INTERNATIONAL</w:t>
      </w:r>
      <w:r>
        <w:rPr>
          <w:sz w:val="20"/>
        </w:rPr>
        <w:tab/>
      </w:r>
      <w:r>
        <w:rPr>
          <w:sz w:val="20"/>
        </w:rPr>
        <w:tab/>
      </w:r>
      <w:r>
        <w:rPr>
          <w:sz w:val="20"/>
        </w:rPr>
        <w:tab/>
      </w:r>
      <w:r>
        <w:rPr>
          <w:sz w:val="20"/>
        </w:rPr>
        <w:tab/>
      </w:r>
      <w:r>
        <w:rPr>
          <w:sz w:val="20"/>
        </w:rPr>
        <w:tab/>
      </w:r>
      <w:r>
        <w:rPr>
          <w:sz w:val="20"/>
        </w:rPr>
        <w:tab/>
      </w:r>
      <w:r w:rsidRPr="006935EC">
        <w:rPr>
          <w:sz w:val="20"/>
        </w:rPr>
        <w:t>2014-</w:t>
      </w:r>
      <w:r>
        <w:rPr>
          <w:sz w:val="20"/>
        </w:rPr>
        <w:t>Feb 2017</w:t>
      </w:r>
    </w:p>
    <w:p w14:paraId="20436A60" w14:textId="77777777" w:rsidR="008919E3" w:rsidRDefault="008919E3" w:rsidP="008919E3">
      <w:pPr>
        <w:widowControl w:val="0"/>
        <w:ind w:right="180"/>
        <w:jc w:val="both"/>
        <w:rPr>
          <w:sz w:val="20"/>
        </w:rPr>
      </w:pPr>
      <w:r>
        <w:rPr>
          <w:sz w:val="20"/>
        </w:rPr>
        <w:t>San Juan, PR</w:t>
      </w:r>
      <w:r>
        <w:rPr>
          <w:sz w:val="20"/>
        </w:rPr>
        <w:tab/>
      </w:r>
      <w:r>
        <w:rPr>
          <w:sz w:val="20"/>
        </w:rPr>
        <w:tab/>
      </w:r>
      <w:r>
        <w:rPr>
          <w:sz w:val="20"/>
        </w:rPr>
        <w:tab/>
      </w:r>
      <w:r>
        <w:rPr>
          <w:sz w:val="20"/>
        </w:rPr>
        <w:tab/>
      </w:r>
      <w:r>
        <w:rPr>
          <w:sz w:val="20"/>
        </w:rPr>
        <w:tab/>
      </w:r>
      <w:r>
        <w:rPr>
          <w:sz w:val="20"/>
        </w:rPr>
        <w:tab/>
      </w:r>
      <w:r>
        <w:rPr>
          <w:sz w:val="20"/>
        </w:rPr>
        <w:tab/>
      </w:r>
      <w:r>
        <w:rPr>
          <w:sz w:val="20"/>
        </w:rPr>
        <w:tab/>
      </w:r>
    </w:p>
    <w:p w14:paraId="5554AA08" w14:textId="252770A4" w:rsidR="008919E3" w:rsidRPr="00D14B65" w:rsidRDefault="008919E3" w:rsidP="008919E3">
      <w:pPr>
        <w:widowControl w:val="0"/>
        <w:ind w:right="180"/>
        <w:jc w:val="both"/>
        <w:rPr>
          <w:b/>
          <w:sz w:val="20"/>
          <w:lang w:val="es-PR"/>
        </w:rPr>
      </w:pPr>
      <w:proofErr w:type="spellStart"/>
      <w:r w:rsidRPr="00D14B65">
        <w:rPr>
          <w:b/>
          <w:sz w:val="20"/>
          <w:lang w:val="es-PR"/>
        </w:rPr>
        <w:t>Associate</w:t>
      </w:r>
      <w:proofErr w:type="spellEnd"/>
      <w:r w:rsidRPr="00D14B65">
        <w:rPr>
          <w:b/>
          <w:sz w:val="20"/>
          <w:lang w:val="es-PR"/>
        </w:rPr>
        <w:t xml:space="preserve"> Director</w:t>
      </w:r>
      <w:r>
        <w:rPr>
          <w:b/>
          <w:sz w:val="20"/>
          <w:lang w:val="es-PR"/>
        </w:rPr>
        <w:t>:</w:t>
      </w:r>
      <w:r w:rsidRPr="00D14B65">
        <w:rPr>
          <w:b/>
          <w:sz w:val="20"/>
          <w:lang w:val="es-PR"/>
        </w:rPr>
        <w:t xml:space="preserve"> Instituto de Innovaci</w:t>
      </w:r>
      <w:r>
        <w:rPr>
          <w:b/>
          <w:sz w:val="20"/>
          <w:lang w:val="es-PR"/>
        </w:rPr>
        <w:t xml:space="preserve">ón, Calidad &amp; </w:t>
      </w:r>
      <w:r w:rsidRPr="008919E3">
        <w:rPr>
          <w:b/>
          <w:sz w:val="20"/>
          <w:lang w:val="es-PR"/>
        </w:rPr>
        <w:t>Satisfacción</w:t>
      </w:r>
      <w:r w:rsidR="001776DC">
        <w:rPr>
          <w:b/>
          <w:sz w:val="20"/>
          <w:lang w:val="es-PR"/>
        </w:rPr>
        <w:t xml:space="preserve">: </w:t>
      </w:r>
      <w:proofErr w:type="spellStart"/>
      <w:r w:rsidRPr="008919E3">
        <w:rPr>
          <w:b/>
          <w:sz w:val="20"/>
          <w:lang w:val="es-PR"/>
        </w:rPr>
        <w:t>Contractor</w:t>
      </w:r>
      <w:proofErr w:type="spellEnd"/>
      <w:r w:rsidR="00592BF4">
        <w:rPr>
          <w:b/>
          <w:sz w:val="20"/>
          <w:lang w:val="es-PR"/>
        </w:rPr>
        <w:t>:</w:t>
      </w:r>
      <w:r w:rsidR="00592BF4">
        <w:rPr>
          <w:sz w:val="20"/>
        </w:rPr>
        <w:t>Closed PR operations</w:t>
      </w:r>
      <w:r w:rsidRPr="00D14B65">
        <w:rPr>
          <w:b/>
          <w:sz w:val="20"/>
          <w:lang w:val="es-PR"/>
        </w:rPr>
        <w:tab/>
      </w:r>
    </w:p>
    <w:p w14:paraId="2C0BE7D9" w14:textId="77777777" w:rsidR="008919E3" w:rsidRDefault="008919E3" w:rsidP="008919E3">
      <w:pPr>
        <w:widowControl w:val="0"/>
        <w:ind w:right="180"/>
        <w:jc w:val="both"/>
        <w:rPr>
          <w:sz w:val="20"/>
        </w:rPr>
      </w:pPr>
      <w:r w:rsidRPr="00790350">
        <w:rPr>
          <w:sz w:val="20"/>
        </w:rPr>
        <w:t>In coordination with the Interamerican University in Puerto Rico</w:t>
      </w:r>
      <w:r>
        <w:rPr>
          <w:sz w:val="20"/>
        </w:rPr>
        <w:t>,</w:t>
      </w:r>
      <w:r w:rsidRPr="00790350">
        <w:rPr>
          <w:sz w:val="20"/>
        </w:rPr>
        <w:t xml:space="preserve"> </w:t>
      </w:r>
      <w:r>
        <w:rPr>
          <w:sz w:val="20"/>
        </w:rPr>
        <w:t>i</w:t>
      </w:r>
      <w:r w:rsidRPr="00C44961">
        <w:rPr>
          <w:sz w:val="20"/>
        </w:rPr>
        <w:t xml:space="preserve">n charge for the </w:t>
      </w:r>
      <w:proofErr w:type="gramStart"/>
      <w:r>
        <w:rPr>
          <w:sz w:val="20"/>
        </w:rPr>
        <w:t>f</w:t>
      </w:r>
      <w:r w:rsidRPr="00790350">
        <w:rPr>
          <w:sz w:val="20"/>
        </w:rPr>
        <w:t>ull service</w:t>
      </w:r>
      <w:proofErr w:type="gramEnd"/>
      <w:r w:rsidRPr="00790350">
        <w:rPr>
          <w:sz w:val="20"/>
        </w:rPr>
        <w:t xml:space="preserve"> marketing research &amp; consulting, providing syndicated consumer research products servicing Puerto Rico and the Caribbean.  The Customer</w:t>
      </w:r>
      <w:r>
        <w:rPr>
          <w:sz w:val="20"/>
        </w:rPr>
        <w:t xml:space="preserve"> Satisfaction Index of Puerto Ri</w:t>
      </w:r>
      <w:r w:rsidRPr="00790350">
        <w:rPr>
          <w:sz w:val="20"/>
        </w:rPr>
        <w:t xml:space="preserve">co (CSIPR) is a scientifically proven and patented methodology derived from The American Customer Satisfaction Index™ (ACSI).  The customer satisfaction index of Puerto Rico </w:t>
      </w:r>
      <w:r>
        <w:rPr>
          <w:sz w:val="20"/>
        </w:rPr>
        <w:t>is an</w:t>
      </w:r>
      <w:r w:rsidRPr="00790350">
        <w:rPr>
          <w:sz w:val="20"/>
        </w:rPr>
        <w:t xml:space="preserve"> independent predictor of financial performance and the health for companies</w:t>
      </w:r>
      <w:r>
        <w:rPr>
          <w:sz w:val="20"/>
        </w:rPr>
        <w:t>.</w:t>
      </w:r>
      <w:r w:rsidRPr="00790350">
        <w:rPr>
          <w:sz w:val="20"/>
        </w:rPr>
        <w:t xml:space="preserve"> </w:t>
      </w:r>
    </w:p>
    <w:p w14:paraId="5FCA3BBC" w14:textId="77777777" w:rsidR="008919E3" w:rsidRPr="00B3680D" w:rsidRDefault="008919E3" w:rsidP="001462ED">
      <w:pPr>
        <w:widowControl w:val="0"/>
        <w:ind w:right="180"/>
        <w:jc w:val="both"/>
        <w:rPr>
          <w:sz w:val="20"/>
        </w:rPr>
      </w:pPr>
    </w:p>
    <w:p w14:paraId="6C627535" w14:textId="77777777" w:rsidR="001462ED" w:rsidRDefault="00E92DC5" w:rsidP="00355546">
      <w:pPr>
        <w:widowControl w:val="0"/>
        <w:ind w:right="180"/>
        <w:jc w:val="both"/>
        <w:rPr>
          <w:sz w:val="20"/>
        </w:rPr>
      </w:pPr>
      <w:r w:rsidRPr="00DD6652">
        <w:rPr>
          <w:b/>
          <w:bCs/>
          <w:sz w:val="20"/>
        </w:rPr>
        <w:t>TECNOLOGIX</w:t>
      </w:r>
      <w:r w:rsidR="001462ED" w:rsidRPr="00E92DC5">
        <w:rPr>
          <w:sz w:val="20"/>
        </w:rPr>
        <w:tab/>
      </w:r>
      <w:r w:rsidR="00320C44">
        <w:rPr>
          <w:sz w:val="20"/>
        </w:rPr>
        <w:t xml:space="preserve"> </w:t>
      </w:r>
      <w:r w:rsidR="00355546" w:rsidRPr="00B3680D">
        <w:rPr>
          <w:sz w:val="20"/>
        </w:rPr>
        <w:tab/>
      </w:r>
      <w:r w:rsidR="00355546" w:rsidRPr="00B3680D">
        <w:rPr>
          <w:sz w:val="20"/>
        </w:rPr>
        <w:tab/>
      </w:r>
      <w:r w:rsidR="00A86891">
        <w:rPr>
          <w:sz w:val="20"/>
        </w:rPr>
        <w:tab/>
      </w:r>
      <w:r w:rsidR="00A86891">
        <w:rPr>
          <w:sz w:val="20"/>
        </w:rPr>
        <w:tab/>
      </w:r>
      <w:r w:rsidR="00A86891">
        <w:rPr>
          <w:sz w:val="20"/>
        </w:rPr>
        <w:tab/>
      </w:r>
      <w:r w:rsidR="00A86891">
        <w:rPr>
          <w:sz w:val="20"/>
        </w:rPr>
        <w:tab/>
      </w:r>
      <w:r w:rsidR="00A86891">
        <w:rPr>
          <w:sz w:val="20"/>
        </w:rPr>
        <w:tab/>
      </w:r>
      <w:r w:rsidR="00A86891">
        <w:rPr>
          <w:sz w:val="20"/>
        </w:rPr>
        <w:tab/>
      </w:r>
      <w:r w:rsidR="00A86891">
        <w:rPr>
          <w:sz w:val="20"/>
        </w:rPr>
        <w:tab/>
        <w:t>2008-</w:t>
      </w:r>
      <w:r w:rsidR="00320C44">
        <w:rPr>
          <w:sz w:val="20"/>
        </w:rPr>
        <w:t>2014</w:t>
      </w:r>
      <w:r w:rsidR="00355546" w:rsidRPr="00B3680D">
        <w:rPr>
          <w:sz w:val="20"/>
        </w:rPr>
        <w:t xml:space="preserve"> </w:t>
      </w:r>
    </w:p>
    <w:p w14:paraId="18377143" w14:textId="77777777" w:rsidR="001462ED" w:rsidRDefault="001462ED" w:rsidP="00355546">
      <w:pPr>
        <w:widowControl w:val="0"/>
        <w:ind w:right="180"/>
        <w:jc w:val="both"/>
        <w:rPr>
          <w:sz w:val="20"/>
        </w:rPr>
      </w:pPr>
      <w:r>
        <w:rPr>
          <w:b/>
          <w:sz w:val="20"/>
        </w:rPr>
        <w:t xml:space="preserve">Vice President and </w:t>
      </w:r>
      <w:r w:rsidRPr="00320C44">
        <w:rPr>
          <w:b/>
          <w:sz w:val="20"/>
        </w:rPr>
        <w:t>Principal Investigator</w:t>
      </w:r>
    </w:p>
    <w:p w14:paraId="2200C652" w14:textId="77777777" w:rsidR="00355546" w:rsidRPr="00B3680D" w:rsidRDefault="001462ED" w:rsidP="00355546">
      <w:pPr>
        <w:widowControl w:val="0"/>
        <w:ind w:right="180"/>
        <w:jc w:val="both"/>
        <w:rPr>
          <w:b/>
          <w:sz w:val="20"/>
        </w:rPr>
      </w:pPr>
      <w:r>
        <w:rPr>
          <w:sz w:val="20"/>
        </w:rPr>
        <w:t>Caguas</w:t>
      </w:r>
      <w:r w:rsidR="00587C77" w:rsidRPr="00B3680D">
        <w:rPr>
          <w:sz w:val="20"/>
        </w:rPr>
        <w:t>, PR</w:t>
      </w:r>
      <w:r w:rsidR="00355546">
        <w:rPr>
          <w:b/>
          <w:sz w:val="20"/>
        </w:rPr>
        <w:tab/>
      </w:r>
      <w:r w:rsidR="00355546">
        <w:rPr>
          <w:b/>
          <w:sz w:val="20"/>
        </w:rPr>
        <w:tab/>
      </w:r>
      <w:r w:rsidR="00355546">
        <w:rPr>
          <w:b/>
          <w:sz w:val="20"/>
        </w:rPr>
        <w:tab/>
      </w:r>
      <w:r w:rsidR="00355546">
        <w:rPr>
          <w:b/>
          <w:sz w:val="20"/>
        </w:rPr>
        <w:tab/>
      </w:r>
      <w:r w:rsidR="00355546">
        <w:rPr>
          <w:b/>
          <w:sz w:val="20"/>
        </w:rPr>
        <w:tab/>
      </w:r>
      <w:r w:rsidR="00355546">
        <w:rPr>
          <w:b/>
          <w:sz w:val="20"/>
        </w:rPr>
        <w:tab/>
      </w:r>
    </w:p>
    <w:p w14:paraId="12C50D5C" w14:textId="77777777" w:rsidR="00355546" w:rsidRDefault="00355546" w:rsidP="00A668C1">
      <w:pPr>
        <w:widowControl w:val="0"/>
        <w:ind w:right="180"/>
        <w:jc w:val="both"/>
        <w:rPr>
          <w:rFonts w:ascii="System" w:hAnsi="System"/>
          <w:sz w:val="20"/>
        </w:rPr>
      </w:pPr>
      <w:r w:rsidRPr="00B3680D">
        <w:rPr>
          <w:sz w:val="20"/>
        </w:rPr>
        <w:t>Major role in the design and implementation of strategies for new business development and existing account retention.</w:t>
      </w:r>
      <w:r w:rsidR="00D34CFD" w:rsidRPr="00B3680D">
        <w:rPr>
          <w:rFonts w:ascii="System" w:hAnsi="System"/>
          <w:sz w:val="8"/>
        </w:rPr>
        <w:tab/>
      </w:r>
      <w:r w:rsidR="00BD3F86" w:rsidRPr="00B3680D">
        <w:rPr>
          <w:rFonts w:ascii="System" w:hAnsi="System"/>
          <w:sz w:val="20"/>
        </w:rPr>
        <w:t xml:space="preserve">   </w:t>
      </w:r>
    </w:p>
    <w:p w14:paraId="2C9E4689" w14:textId="77777777" w:rsidR="00265D1D" w:rsidRDefault="005F3D22" w:rsidP="00A668C1">
      <w:pPr>
        <w:widowControl w:val="0"/>
        <w:ind w:right="180"/>
        <w:jc w:val="both"/>
        <w:rPr>
          <w:color w:val="000000"/>
          <w:sz w:val="20"/>
        </w:rPr>
      </w:pPr>
      <w:r>
        <w:rPr>
          <w:color w:val="000000"/>
          <w:sz w:val="20"/>
        </w:rPr>
        <w:t>I</w:t>
      </w:r>
      <w:r w:rsidRPr="005F3D22">
        <w:rPr>
          <w:color w:val="000000"/>
          <w:sz w:val="20"/>
        </w:rPr>
        <w:t xml:space="preserve">n charge for the certification activities, strategic planning and policy development. In coordination with the Interamerican University </w:t>
      </w:r>
      <w:r w:rsidR="006935EC">
        <w:rPr>
          <w:color w:val="000000"/>
          <w:sz w:val="20"/>
        </w:rPr>
        <w:t>(Metro)</w:t>
      </w:r>
      <w:r w:rsidRPr="005F3D22">
        <w:rPr>
          <w:color w:val="000000"/>
          <w:sz w:val="20"/>
        </w:rPr>
        <w:t xml:space="preserve"> </w:t>
      </w:r>
      <w:r w:rsidR="00365104">
        <w:rPr>
          <w:color w:val="000000"/>
          <w:sz w:val="20"/>
        </w:rPr>
        <w:t xml:space="preserve">and </w:t>
      </w:r>
      <w:r w:rsidR="00365104" w:rsidRPr="00365104">
        <w:rPr>
          <w:sz w:val="20"/>
        </w:rPr>
        <w:t>CIEDH-GLOBCO</w:t>
      </w:r>
      <w:r w:rsidR="00365104">
        <w:rPr>
          <w:szCs w:val="24"/>
        </w:rPr>
        <w:t xml:space="preserve"> </w:t>
      </w:r>
      <w:r w:rsidRPr="005F3D22">
        <w:rPr>
          <w:color w:val="000000"/>
          <w:sz w:val="20"/>
        </w:rPr>
        <w:t>responsible for the local implem</w:t>
      </w:r>
      <w:r w:rsidR="006823AA">
        <w:rPr>
          <w:color w:val="000000"/>
          <w:sz w:val="20"/>
        </w:rPr>
        <w:t>entation of the Global Compact Ten P</w:t>
      </w:r>
      <w:r w:rsidRPr="005F3D22">
        <w:rPr>
          <w:color w:val="000000"/>
          <w:sz w:val="20"/>
        </w:rPr>
        <w:t xml:space="preserve">rinciples of the United Nations (UN). The Global Compact asks companies to embrace the ten universal principles and to partner with the United Nations to engage effectively with enlightened global business. This endeavor has a direct impact over the Interamerican University, the suppliers', and </w:t>
      </w:r>
      <w:proofErr w:type="gramStart"/>
      <w:r w:rsidRPr="005F3D22">
        <w:rPr>
          <w:color w:val="000000"/>
          <w:sz w:val="20"/>
        </w:rPr>
        <w:t>customers'</w:t>
      </w:r>
      <w:proofErr w:type="gramEnd"/>
      <w:r w:rsidRPr="005F3D22">
        <w:rPr>
          <w:color w:val="000000"/>
          <w:sz w:val="20"/>
        </w:rPr>
        <w:t xml:space="preserve"> in the new style of doing business and social responsibility. </w:t>
      </w:r>
      <w:r w:rsidR="00355546">
        <w:rPr>
          <w:color w:val="000000"/>
          <w:sz w:val="20"/>
        </w:rPr>
        <w:t>In addition</w:t>
      </w:r>
      <w:r w:rsidRPr="005F3D22">
        <w:rPr>
          <w:color w:val="000000"/>
          <w:sz w:val="20"/>
        </w:rPr>
        <w:t xml:space="preserve"> is also a supply chain and operations management focused including the TQM, </w:t>
      </w:r>
      <w:r w:rsidR="006823AA">
        <w:rPr>
          <w:color w:val="000000"/>
          <w:sz w:val="20"/>
        </w:rPr>
        <w:t xml:space="preserve">ISO 9001:2008, </w:t>
      </w:r>
      <w:r w:rsidRPr="005F3D22">
        <w:rPr>
          <w:color w:val="000000"/>
          <w:sz w:val="20"/>
        </w:rPr>
        <w:t xml:space="preserve">quality control, analysis, monitoring, improving, logistics, and process management activities. </w:t>
      </w:r>
      <w:r w:rsidR="006823AA">
        <w:rPr>
          <w:color w:val="000000"/>
          <w:sz w:val="20"/>
        </w:rPr>
        <w:t>Principal Consultant and Lead Auditor for the ISO 90</w:t>
      </w:r>
      <w:r w:rsidR="00E11053">
        <w:rPr>
          <w:color w:val="000000"/>
          <w:sz w:val="20"/>
        </w:rPr>
        <w:t>0</w:t>
      </w:r>
      <w:r w:rsidR="006823AA">
        <w:rPr>
          <w:color w:val="000000"/>
          <w:sz w:val="20"/>
        </w:rPr>
        <w:t xml:space="preserve">1:2008 implementation into the FCEA, Metro Campus. </w:t>
      </w:r>
      <w:r w:rsidR="00651349">
        <w:rPr>
          <w:color w:val="000000"/>
          <w:sz w:val="20"/>
        </w:rPr>
        <w:t>Principal Investigator (</w:t>
      </w:r>
      <w:r w:rsidR="00782F1C">
        <w:rPr>
          <w:color w:val="000000"/>
          <w:sz w:val="20"/>
        </w:rPr>
        <w:t>PI</w:t>
      </w:r>
      <w:r w:rsidR="00651349">
        <w:rPr>
          <w:color w:val="000000"/>
          <w:sz w:val="20"/>
        </w:rPr>
        <w:t>)</w:t>
      </w:r>
      <w:r w:rsidR="00782F1C">
        <w:rPr>
          <w:color w:val="000000"/>
          <w:sz w:val="20"/>
        </w:rPr>
        <w:t xml:space="preserve"> for the TAACCCT ($2.7 Millions) Federal Proposal</w:t>
      </w:r>
      <w:r w:rsidR="007D3AFE">
        <w:rPr>
          <w:color w:val="000000"/>
          <w:sz w:val="20"/>
        </w:rPr>
        <w:t>.</w:t>
      </w:r>
      <w:r w:rsidR="00782F1C">
        <w:rPr>
          <w:color w:val="000000"/>
          <w:sz w:val="20"/>
        </w:rPr>
        <w:t xml:space="preserve"> </w:t>
      </w:r>
    </w:p>
    <w:p w14:paraId="4F04AD84" w14:textId="77777777" w:rsidR="00B356C7" w:rsidRDefault="00B356C7" w:rsidP="00A668C1">
      <w:pPr>
        <w:widowControl w:val="0"/>
        <w:ind w:right="180"/>
        <w:jc w:val="both"/>
        <w:rPr>
          <w:color w:val="000000"/>
          <w:sz w:val="20"/>
        </w:rPr>
      </w:pPr>
    </w:p>
    <w:p w14:paraId="01818031" w14:textId="77777777" w:rsidR="00B356C7" w:rsidRPr="00DD6652" w:rsidRDefault="00B356C7" w:rsidP="00B356C7">
      <w:pPr>
        <w:widowControl w:val="0"/>
        <w:tabs>
          <w:tab w:val="right" w:pos="10785"/>
        </w:tabs>
        <w:ind w:right="180"/>
        <w:rPr>
          <w:b/>
          <w:bCs/>
          <w:sz w:val="20"/>
        </w:rPr>
      </w:pPr>
      <w:r w:rsidRPr="00DD6652">
        <w:rPr>
          <w:b/>
          <w:bCs/>
          <w:sz w:val="20"/>
        </w:rPr>
        <w:t xml:space="preserve">QUALITY FOR BUSINESS SUCCESS (QBS)                                                                                 </w:t>
      </w:r>
    </w:p>
    <w:p w14:paraId="601F861B" w14:textId="77777777" w:rsidR="00B356C7" w:rsidRPr="00B3680D" w:rsidRDefault="00B356C7" w:rsidP="00B356C7">
      <w:pPr>
        <w:widowControl w:val="0"/>
        <w:tabs>
          <w:tab w:val="right" w:pos="10785"/>
        </w:tabs>
        <w:ind w:right="180"/>
        <w:rPr>
          <w:sz w:val="20"/>
        </w:rPr>
      </w:pPr>
      <w:r>
        <w:rPr>
          <w:sz w:val="20"/>
        </w:rPr>
        <w:t>Hato Rey, PR</w:t>
      </w:r>
    </w:p>
    <w:p w14:paraId="34689D64" w14:textId="77777777" w:rsidR="00B356C7" w:rsidRPr="00B3680D" w:rsidRDefault="00B356C7" w:rsidP="00B356C7">
      <w:pPr>
        <w:widowControl w:val="0"/>
        <w:tabs>
          <w:tab w:val="right" w:pos="10785"/>
        </w:tabs>
        <w:ind w:right="180"/>
        <w:rPr>
          <w:sz w:val="20"/>
        </w:rPr>
      </w:pPr>
      <w:r w:rsidRPr="00B3680D">
        <w:rPr>
          <w:b/>
          <w:sz w:val="20"/>
        </w:rPr>
        <w:t>Senior</w:t>
      </w:r>
      <w:r w:rsidRPr="00B3680D">
        <w:rPr>
          <w:sz w:val="20"/>
        </w:rPr>
        <w:t xml:space="preserve"> </w:t>
      </w:r>
      <w:r w:rsidRPr="00B3680D">
        <w:rPr>
          <w:b/>
          <w:sz w:val="20"/>
        </w:rPr>
        <w:t xml:space="preserve">Consultant and Researcher                                                                                                  </w:t>
      </w:r>
      <w:r w:rsidRPr="00B3680D">
        <w:rPr>
          <w:sz w:val="20"/>
        </w:rPr>
        <w:t>2002 to 200</w:t>
      </w:r>
      <w:r>
        <w:rPr>
          <w:sz w:val="20"/>
        </w:rPr>
        <w:t>8</w:t>
      </w:r>
    </w:p>
    <w:p w14:paraId="2C6AD3A1" w14:textId="77777777" w:rsidR="00B356C7" w:rsidRDefault="00B356C7" w:rsidP="00B356C7">
      <w:pPr>
        <w:widowControl w:val="0"/>
        <w:tabs>
          <w:tab w:val="right" w:pos="10785"/>
        </w:tabs>
        <w:ind w:right="180"/>
        <w:jc w:val="both"/>
        <w:rPr>
          <w:sz w:val="20"/>
        </w:rPr>
      </w:pPr>
      <w:r w:rsidRPr="00B3680D">
        <w:rPr>
          <w:sz w:val="20"/>
        </w:rPr>
        <w:t xml:space="preserve">Consulting, seminars, training, and research for governmental and private organizations. Strategic, business planning and transformation, business development, project management, TQM, ISO 9001-2000 &amp; ISO 14001, Six Sigma, Re-Engineering, JIT, Lean </w:t>
      </w:r>
      <w:proofErr w:type="gramStart"/>
      <w:r w:rsidRPr="00B3680D">
        <w:rPr>
          <w:sz w:val="20"/>
        </w:rPr>
        <w:t>Manufacturing ,</w:t>
      </w:r>
      <w:proofErr w:type="gramEnd"/>
      <w:r w:rsidRPr="00B3680D">
        <w:rPr>
          <w:sz w:val="20"/>
        </w:rPr>
        <w:t xml:space="preserve"> FMEA, OSHA regulations &amp; cost containment initiatives for the following accounts: </w:t>
      </w:r>
      <w:proofErr w:type="spellStart"/>
      <w:r w:rsidRPr="00B3680D">
        <w:rPr>
          <w:sz w:val="20"/>
        </w:rPr>
        <w:t>Nypro</w:t>
      </w:r>
      <w:proofErr w:type="spellEnd"/>
      <w:r w:rsidRPr="00B3680D">
        <w:rPr>
          <w:sz w:val="20"/>
        </w:rPr>
        <w:t xml:space="preserve">, Dupont, Hewlett Packard, Roche, </w:t>
      </w:r>
      <w:proofErr w:type="spellStart"/>
      <w:r w:rsidRPr="00B3680D">
        <w:rPr>
          <w:sz w:val="20"/>
        </w:rPr>
        <w:t>Medtronics</w:t>
      </w:r>
      <w:proofErr w:type="spellEnd"/>
      <w:r w:rsidRPr="00B3680D">
        <w:rPr>
          <w:sz w:val="20"/>
        </w:rPr>
        <w:t>, Bristol Myers Squibb, Glaxo Smith Kline Cutler Hammer / Eaton, Bacardi, PRIDCO, Banco Popular.</w:t>
      </w:r>
    </w:p>
    <w:p w14:paraId="19459A36" w14:textId="77777777" w:rsidR="00B356C7" w:rsidRDefault="00B356C7" w:rsidP="00A668C1">
      <w:pPr>
        <w:widowControl w:val="0"/>
        <w:ind w:right="180"/>
        <w:jc w:val="both"/>
        <w:rPr>
          <w:rFonts w:ascii="System" w:hAnsi="System"/>
          <w:sz w:val="20"/>
        </w:rPr>
      </w:pPr>
    </w:p>
    <w:p w14:paraId="1E39D17A" w14:textId="77777777" w:rsidR="006935EC" w:rsidRDefault="006935EC" w:rsidP="00BE712A">
      <w:pPr>
        <w:widowControl w:val="0"/>
        <w:tabs>
          <w:tab w:val="left" w:pos="6480"/>
          <w:tab w:val="left" w:pos="7200"/>
          <w:tab w:val="left" w:pos="7920"/>
          <w:tab w:val="right" w:pos="10785"/>
        </w:tabs>
        <w:ind w:right="180"/>
        <w:rPr>
          <w:sz w:val="20"/>
        </w:rPr>
      </w:pPr>
    </w:p>
    <w:p w14:paraId="2B25F037" w14:textId="77777777" w:rsidR="00BE712A" w:rsidRPr="00B3680D" w:rsidRDefault="00D34CFD" w:rsidP="00BE712A">
      <w:pPr>
        <w:widowControl w:val="0"/>
        <w:tabs>
          <w:tab w:val="left" w:pos="6480"/>
          <w:tab w:val="left" w:pos="7200"/>
          <w:tab w:val="left" w:pos="7920"/>
          <w:tab w:val="right" w:pos="10785"/>
        </w:tabs>
        <w:ind w:right="180"/>
        <w:rPr>
          <w:sz w:val="20"/>
        </w:rPr>
      </w:pPr>
      <w:r w:rsidRPr="00DD6652">
        <w:rPr>
          <w:b/>
          <w:bCs/>
          <w:sz w:val="20"/>
        </w:rPr>
        <w:t>CURTIS INSTRUMENTS</w:t>
      </w:r>
      <w:r w:rsidRPr="00B3680D">
        <w:rPr>
          <w:rFonts w:ascii="System" w:hAnsi="System"/>
          <w:sz w:val="8"/>
        </w:rPr>
        <w:tab/>
      </w:r>
      <w:r w:rsidR="00A668C1">
        <w:rPr>
          <w:rFonts w:ascii="System" w:hAnsi="System"/>
          <w:sz w:val="8"/>
        </w:rPr>
        <w:t xml:space="preserve"> </w:t>
      </w:r>
      <w:r w:rsidR="00A668C1">
        <w:rPr>
          <w:rFonts w:ascii="System" w:hAnsi="System"/>
          <w:sz w:val="8"/>
        </w:rPr>
        <w:tab/>
      </w:r>
      <w:r w:rsidR="00E17141">
        <w:rPr>
          <w:rFonts w:ascii="System" w:hAnsi="System"/>
          <w:sz w:val="8"/>
        </w:rPr>
        <w:t xml:space="preserve">           </w:t>
      </w:r>
      <w:r w:rsidR="00E17141">
        <w:rPr>
          <w:rFonts w:ascii="System" w:hAnsi="System"/>
          <w:sz w:val="8"/>
        </w:rPr>
        <w:tab/>
      </w:r>
      <w:r w:rsidR="00BE712A" w:rsidRPr="00B3680D">
        <w:rPr>
          <w:sz w:val="20"/>
        </w:rPr>
        <w:t>1996 to 2002</w:t>
      </w:r>
    </w:p>
    <w:p w14:paraId="697D3EFA" w14:textId="77777777" w:rsidR="00A86891" w:rsidRPr="00B3680D" w:rsidRDefault="00BE712A" w:rsidP="00E17141">
      <w:pPr>
        <w:widowControl w:val="0"/>
        <w:tabs>
          <w:tab w:val="left" w:pos="6480"/>
          <w:tab w:val="left" w:pos="7200"/>
          <w:tab w:val="left" w:pos="7920"/>
          <w:tab w:val="right" w:pos="10785"/>
        </w:tabs>
        <w:ind w:right="180"/>
        <w:rPr>
          <w:sz w:val="20"/>
        </w:rPr>
      </w:pPr>
      <w:r>
        <w:rPr>
          <w:sz w:val="20"/>
        </w:rPr>
        <w:t>Carolina, PR</w:t>
      </w:r>
    </w:p>
    <w:p w14:paraId="04E5E43A" w14:textId="77777777" w:rsidR="00D34CFD" w:rsidRPr="00B3680D" w:rsidRDefault="00D34CFD" w:rsidP="00E17141">
      <w:pPr>
        <w:widowControl w:val="0"/>
        <w:tabs>
          <w:tab w:val="left" w:pos="5760"/>
          <w:tab w:val="left" w:pos="7110"/>
          <w:tab w:val="left" w:pos="7200"/>
          <w:tab w:val="right" w:pos="10785"/>
        </w:tabs>
        <w:ind w:right="180"/>
        <w:rPr>
          <w:sz w:val="20"/>
        </w:rPr>
      </w:pPr>
      <w:r w:rsidRPr="00B3680D">
        <w:rPr>
          <w:b/>
          <w:sz w:val="20"/>
        </w:rPr>
        <w:t>Plan</w:t>
      </w:r>
      <w:r w:rsidR="008478FF" w:rsidRPr="00B3680D">
        <w:rPr>
          <w:b/>
          <w:sz w:val="20"/>
        </w:rPr>
        <w:t>t Facilities &amp; EHS Manager, 1999</w:t>
      </w:r>
      <w:r w:rsidRPr="00B3680D">
        <w:rPr>
          <w:b/>
          <w:sz w:val="20"/>
        </w:rPr>
        <w:t>-</w:t>
      </w:r>
      <w:r w:rsidR="00B319A4" w:rsidRPr="00B3680D">
        <w:rPr>
          <w:b/>
          <w:sz w:val="20"/>
        </w:rPr>
        <w:t>2002</w:t>
      </w:r>
      <w:r w:rsidRPr="00B3680D">
        <w:rPr>
          <w:rFonts w:ascii="System" w:hAnsi="System"/>
          <w:sz w:val="8"/>
        </w:rPr>
        <w:tab/>
      </w:r>
      <w:r w:rsidR="00A668C1">
        <w:rPr>
          <w:rFonts w:ascii="System" w:hAnsi="System"/>
          <w:sz w:val="8"/>
        </w:rPr>
        <w:t xml:space="preserve">                                  </w:t>
      </w:r>
      <w:r w:rsidR="00A668C1">
        <w:rPr>
          <w:rFonts w:ascii="System" w:hAnsi="System"/>
          <w:sz w:val="8"/>
        </w:rPr>
        <w:tab/>
      </w:r>
      <w:r w:rsidR="00E17141">
        <w:rPr>
          <w:rFonts w:ascii="System" w:hAnsi="System"/>
          <w:sz w:val="8"/>
        </w:rPr>
        <w:tab/>
        <w:t xml:space="preserve">                                                                                                                                                                                                                                                                               </w:t>
      </w:r>
      <w:r w:rsidR="00A2540F">
        <w:rPr>
          <w:rFonts w:ascii="System" w:hAnsi="System"/>
          <w:sz w:val="8"/>
        </w:rPr>
        <w:t xml:space="preserve">   </w:t>
      </w:r>
      <w:r w:rsidR="00A668C1">
        <w:rPr>
          <w:rFonts w:ascii="System" w:hAnsi="System"/>
          <w:sz w:val="8"/>
        </w:rPr>
        <w:t xml:space="preserve"> </w:t>
      </w:r>
    </w:p>
    <w:p w14:paraId="02712BAA" w14:textId="77777777" w:rsidR="00D34CFD" w:rsidRPr="00B3680D" w:rsidRDefault="00D34CFD" w:rsidP="00A668C1">
      <w:pPr>
        <w:widowControl w:val="0"/>
        <w:ind w:right="180"/>
        <w:jc w:val="both"/>
        <w:rPr>
          <w:sz w:val="20"/>
        </w:rPr>
      </w:pPr>
      <w:r w:rsidRPr="00B3680D">
        <w:rPr>
          <w:sz w:val="20"/>
        </w:rPr>
        <w:t>Responsible for the planning, design, construction, alterations, maintenance, and repair of equipment and facilities, including upgrading of communication and data line technology.  In charge of the development and analys</w:t>
      </w:r>
      <w:r w:rsidR="006823AA">
        <w:rPr>
          <w:sz w:val="20"/>
        </w:rPr>
        <w:t xml:space="preserve">is of proposals and contractor </w:t>
      </w:r>
      <w:r w:rsidRPr="00B3680D">
        <w:rPr>
          <w:sz w:val="20"/>
        </w:rPr>
        <w:t>bids on capital projects and their impact on budgets and overall plant performance.  Instrumental in the establishment of safe and environmentally sound workplace.  Accountable for personnel performance, OSHA, EPA and other government regulation compliance, and the attainment of superior work quality standards. Provide support to the electrochemical current/ time integrator product (clean room area).</w:t>
      </w:r>
    </w:p>
    <w:p w14:paraId="4AA4BAC6" w14:textId="77777777" w:rsidR="00D34CFD" w:rsidRPr="00B3680D" w:rsidRDefault="00D34CFD" w:rsidP="00A668C1">
      <w:pPr>
        <w:widowControl w:val="0"/>
        <w:ind w:right="180"/>
        <w:jc w:val="both"/>
        <w:rPr>
          <w:sz w:val="20"/>
        </w:rPr>
      </w:pPr>
      <w:r w:rsidRPr="00B3680D">
        <w:rPr>
          <w:sz w:val="20"/>
        </w:rPr>
        <w:t xml:space="preserve">Major projects include:  </w:t>
      </w:r>
      <w:proofErr w:type="gramStart"/>
      <w:r w:rsidRPr="00B3680D">
        <w:rPr>
          <w:sz w:val="20"/>
        </w:rPr>
        <w:t>Transfer  of</w:t>
      </w:r>
      <w:proofErr w:type="gramEnd"/>
      <w:r w:rsidRPr="00B3680D">
        <w:rPr>
          <w:sz w:val="20"/>
        </w:rPr>
        <w:t xml:space="preserve"> MTK phone system - installation of new extensions and voice mail functions  - A building expansion of 5,000 sq/ft. - G. Power data routing product transfer to Puerto Rico facility - Labor cost estimates and control during the MX, SX &amp; MC-2 logic brand transfer - HAZCOM, lead,  mercury, and 3M respirator training administration - CMT physical testing.  </w:t>
      </w:r>
    </w:p>
    <w:p w14:paraId="2C9E299B" w14:textId="77777777" w:rsidR="00D34CFD" w:rsidRPr="00B3680D" w:rsidRDefault="00D34CFD" w:rsidP="00A668C1">
      <w:pPr>
        <w:widowControl w:val="0"/>
        <w:tabs>
          <w:tab w:val="right" w:pos="10785"/>
        </w:tabs>
        <w:ind w:right="180"/>
        <w:rPr>
          <w:rFonts w:ascii="System" w:hAnsi="System"/>
          <w:sz w:val="8"/>
        </w:rPr>
      </w:pPr>
      <w:r w:rsidRPr="00B3680D">
        <w:rPr>
          <w:b/>
          <w:sz w:val="20"/>
        </w:rPr>
        <w:t>Manufacturing Engineer</w:t>
      </w:r>
      <w:r w:rsidR="006F0093" w:rsidRPr="00B3680D">
        <w:rPr>
          <w:b/>
          <w:sz w:val="20"/>
        </w:rPr>
        <w:t>ing</w:t>
      </w:r>
      <w:r w:rsidRPr="00B3680D">
        <w:rPr>
          <w:b/>
          <w:sz w:val="20"/>
        </w:rPr>
        <w:t xml:space="preserve"> Manager, 1996-</w:t>
      </w:r>
      <w:r w:rsidR="008478FF" w:rsidRPr="00B3680D">
        <w:rPr>
          <w:b/>
          <w:sz w:val="20"/>
        </w:rPr>
        <w:t>19</w:t>
      </w:r>
      <w:r w:rsidRPr="00B3680D">
        <w:rPr>
          <w:b/>
          <w:sz w:val="20"/>
        </w:rPr>
        <w:t>9</w:t>
      </w:r>
      <w:r w:rsidR="008478FF" w:rsidRPr="00B3680D">
        <w:rPr>
          <w:b/>
          <w:sz w:val="20"/>
        </w:rPr>
        <w:t>9</w:t>
      </w:r>
      <w:r w:rsidRPr="00B3680D">
        <w:rPr>
          <w:rFonts w:ascii="System" w:hAnsi="System"/>
          <w:sz w:val="8"/>
        </w:rPr>
        <w:tab/>
      </w:r>
    </w:p>
    <w:p w14:paraId="4AAEEA76" w14:textId="77777777" w:rsidR="00D34CFD" w:rsidRPr="00B3680D" w:rsidRDefault="00D34CFD" w:rsidP="00A668C1">
      <w:pPr>
        <w:widowControl w:val="0"/>
        <w:ind w:right="180"/>
        <w:jc w:val="both"/>
        <w:rPr>
          <w:sz w:val="20"/>
        </w:rPr>
      </w:pPr>
      <w:r w:rsidRPr="00B3680D">
        <w:rPr>
          <w:sz w:val="20"/>
        </w:rPr>
        <w:t xml:space="preserve">Charged with planning and directing manufacturing processes, including product engineering, software testing, and plant layout updates.  Accountable for plant design modifications, production method improvements and testing procedures, new project feasibility studies, cost reduction initiatives, process documentation and final engineering releases.  </w:t>
      </w:r>
    </w:p>
    <w:p w14:paraId="336591D3" w14:textId="77777777" w:rsidR="00E92A5A" w:rsidRPr="00B3680D" w:rsidRDefault="00D34CFD" w:rsidP="00A668C1">
      <w:pPr>
        <w:widowControl w:val="0"/>
        <w:ind w:right="180"/>
        <w:jc w:val="both"/>
        <w:rPr>
          <w:sz w:val="20"/>
        </w:rPr>
      </w:pPr>
      <w:r w:rsidRPr="00B3680D">
        <w:rPr>
          <w:sz w:val="20"/>
        </w:rPr>
        <w:t>Instrumental in productivity and cost avoidance project savings</w:t>
      </w:r>
      <w:r w:rsidR="00E92DC5">
        <w:rPr>
          <w:sz w:val="20"/>
        </w:rPr>
        <w:t xml:space="preserve"> valued at $190,000; and ISO9001</w:t>
      </w:r>
      <w:r w:rsidRPr="00B3680D">
        <w:rPr>
          <w:sz w:val="20"/>
        </w:rPr>
        <w:t xml:space="preserve"> registration </w:t>
      </w:r>
    </w:p>
    <w:p w14:paraId="5A982723" w14:textId="77777777" w:rsidR="00D34CFD" w:rsidRPr="00B3680D" w:rsidRDefault="008B0B0A" w:rsidP="00A668C1">
      <w:pPr>
        <w:widowControl w:val="0"/>
        <w:ind w:right="180"/>
        <w:jc w:val="both"/>
        <w:rPr>
          <w:sz w:val="20"/>
        </w:rPr>
      </w:pPr>
      <w:r w:rsidRPr="00B3680D">
        <w:rPr>
          <w:sz w:val="20"/>
        </w:rPr>
        <w:t xml:space="preserve">(validation) </w:t>
      </w:r>
      <w:r w:rsidR="00D34CFD" w:rsidRPr="00B3680D">
        <w:rPr>
          <w:sz w:val="20"/>
        </w:rPr>
        <w:t>in the Quality Department.</w:t>
      </w:r>
    </w:p>
    <w:p w14:paraId="1A22619A" w14:textId="77777777" w:rsidR="00D34CFD" w:rsidRPr="00B3680D" w:rsidRDefault="00D34CFD" w:rsidP="00A668C1">
      <w:pPr>
        <w:widowControl w:val="0"/>
        <w:ind w:right="180"/>
        <w:jc w:val="both"/>
        <w:rPr>
          <w:sz w:val="20"/>
        </w:rPr>
      </w:pPr>
    </w:p>
    <w:p w14:paraId="34071C66" w14:textId="77777777" w:rsidR="00D34CFD" w:rsidRPr="00B3680D" w:rsidRDefault="00D34CFD" w:rsidP="00E17141">
      <w:pPr>
        <w:widowControl w:val="0"/>
        <w:tabs>
          <w:tab w:val="left" w:pos="7200"/>
          <w:tab w:val="left" w:pos="7920"/>
          <w:tab w:val="right" w:pos="10785"/>
        </w:tabs>
        <w:ind w:right="180"/>
        <w:rPr>
          <w:sz w:val="20"/>
        </w:rPr>
      </w:pPr>
      <w:r w:rsidRPr="00B3680D">
        <w:rPr>
          <w:sz w:val="20"/>
        </w:rPr>
        <w:t>I</w:t>
      </w:r>
      <w:r w:rsidRPr="00DD6652">
        <w:rPr>
          <w:b/>
          <w:bCs/>
          <w:sz w:val="20"/>
        </w:rPr>
        <w:t>NTEGRATED SYSTEMS (acquired by Centennial de Puerto Rico</w:t>
      </w:r>
      <w:r w:rsidR="00FB1461" w:rsidRPr="00DD6652">
        <w:rPr>
          <w:b/>
          <w:bCs/>
          <w:sz w:val="20"/>
        </w:rPr>
        <w:t>, Now AT&amp;T</w:t>
      </w:r>
      <w:r w:rsidRPr="00DD6652">
        <w:rPr>
          <w:b/>
          <w:bCs/>
          <w:sz w:val="20"/>
        </w:rPr>
        <w:t>)</w:t>
      </w:r>
      <w:r w:rsidRPr="00B3680D">
        <w:rPr>
          <w:rFonts w:ascii="System" w:hAnsi="System"/>
          <w:sz w:val="8"/>
        </w:rPr>
        <w:tab/>
      </w:r>
      <w:r w:rsidR="00E17141">
        <w:rPr>
          <w:rFonts w:ascii="System" w:hAnsi="System"/>
          <w:sz w:val="8"/>
        </w:rPr>
        <w:tab/>
      </w:r>
      <w:r w:rsidR="00CB40B9" w:rsidRPr="00B3680D">
        <w:rPr>
          <w:sz w:val="20"/>
        </w:rPr>
        <w:t>1994 to 1996</w:t>
      </w:r>
    </w:p>
    <w:p w14:paraId="0FD94B86" w14:textId="77777777" w:rsidR="00CB40B9" w:rsidRPr="00CB40B9" w:rsidRDefault="00CB40B9" w:rsidP="00E17141">
      <w:pPr>
        <w:widowControl w:val="0"/>
        <w:tabs>
          <w:tab w:val="left" w:pos="7200"/>
          <w:tab w:val="right" w:pos="10785"/>
        </w:tabs>
        <w:ind w:right="180"/>
        <w:rPr>
          <w:sz w:val="20"/>
        </w:rPr>
      </w:pPr>
      <w:r w:rsidRPr="00CB40B9">
        <w:rPr>
          <w:sz w:val="20"/>
        </w:rPr>
        <w:t>San Juan, PR</w:t>
      </w:r>
    </w:p>
    <w:p w14:paraId="1E331EAF" w14:textId="77777777" w:rsidR="00D34CFD" w:rsidRPr="00B3680D" w:rsidRDefault="00D34CFD" w:rsidP="00E17141">
      <w:pPr>
        <w:widowControl w:val="0"/>
        <w:tabs>
          <w:tab w:val="left" w:pos="7200"/>
          <w:tab w:val="right" w:pos="10785"/>
        </w:tabs>
        <w:ind w:right="180"/>
        <w:rPr>
          <w:sz w:val="20"/>
        </w:rPr>
      </w:pPr>
      <w:r w:rsidRPr="00B3680D">
        <w:rPr>
          <w:b/>
          <w:sz w:val="20"/>
        </w:rPr>
        <w:t xml:space="preserve">Project </w:t>
      </w:r>
      <w:r w:rsidR="007B00C2" w:rsidRPr="00B3680D">
        <w:rPr>
          <w:b/>
          <w:sz w:val="20"/>
        </w:rPr>
        <w:t xml:space="preserve">/ Account </w:t>
      </w:r>
      <w:r w:rsidRPr="00B3680D">
        <w:rPr>
          <w:b/>
          <w:sz w:val="20"/>
        </w:rPr>
        <w:t>Manager</w:t>
      </w:r>
      <w:r w:rsidRPr="00B3680D">
        <w:rPr>
          <w:rFonts w:ascii="System" w:hAnsi="System"/>
          <w:sz w:val="8"/>
        </w:rPr>
        <w:tab/>
      </w:r>
      <w:r w:rsidR="00E17141">
        <w:rPr>
          <w:rFonts w:ascii="System" w:hAnsi="System"/>
          <w:sz w:val="8"/>
        </w:rPr>
        <w:t xml:space="preserve">                                                                                                                                                                                                                                                                                  </w:t>
      </w:r>
    </w:p>
    <w:p w14:paraId="2A2CF299" w14:textId="77777777" w:rsidR="00D34CFD" w:rsidRPr="00B3680D" w:rsidRDefault="00D34CFD" w:rsidP="00A668C1">
      <w:pPr>
        <w:widowControl w:val="0"/>
        <w:jc w:val="both"/>
        <w:rPr>
          <w:sz w:val="20"/>
        </w:rPr>
      </w:pPr>
      <w:r w:rsidRPr="00B3680D">
        <w:rPr>
          <w:sz w:val="20"/>
        </w:rPr>
        <w:t xml:space="preserve">Major role in the design and implementation of strategies for new business development and existing account retention.  Functions included the preparation and administration of presentations, training to client personnel on software applications, and the preparation of inferential statistical models.   Representative of </w:t>
      </w:r>
      <w:proofErr w:type="spellStart"/>
      <w:r w:rsidRPr="00B3680D">
        <w:rPr>
          <w:sz w:val="20"/>
        </w:rPr>
        <w:t>Equitrack</w:t>
      </w:r>
      <w:proofErr w:type="spellEnd"/>
      <w:r w:rsidRPr="00B3680D">
        <w:rPr>
          <w:sz w:val="20"/>
        </w:rPr>
        <w:t xml:space="preserve"> Cost Recovery Business Systems.</w:t>
      </w:r>
    </w:p>
    <w:p w14:paraId="196394F3" w14:textId="77777777" w:rsidR="00D34CFD" w:rsidRPr="00B3680D" w:rsidRDefault="00D34CFD" w:rsidP="00A668C1">
      <w:pPr>
        <w:widowControl w:val="0"/>
        <w:jc w:val="both"/>
        <w:rPr>
          <w:sz w:val="20"/>
        </w:rPr>
      </w:pPr>
      <w:r w:rsidRPr="00B3680D">
        <w:rPr>
          <w:sz w:val="20"/>
        </w:rPr>
        <w:t xml:space="preserve">Designed the 1994 Exempt Salary Survey for Johnson &amp; Johnson (levels 9 to 17); financial guides for Dual-Lite; implemented a human resources data base (HRIS) for GE Vieques; and established a LAN at the College of Pharmacists in Puerto Rico.  Outstanding Sales Award from the </w:t>
      </w:r>
      <w:proofErr w:type="spellStart"/>
      <w:r w:rsidRPr="00B3680D">
        <w:rPr>
          <w:sz w:val="20"/>
        </w:rPr>
        <w:t>Equitrack</w:t>
      </w:r>
      <w:proofErr w:type="spellEnd"/>
      <w:r w:rsidRPr="00B3680D">
        <w:rPr>
          <w:sz w:val="20"/>
        </w:rPr>
        <w:t xml:space="preserve"> Corp. 1995.</w:t>
      </w:r>
    </w:p>
    <w:p w14:paraId="1C55FF0D" w14:textId="77777777" w:rsidR="007B22AC" w:rsidRPr="00B3680D" w:rsidRDefault="00D34CFD" w:rsidP="00A668C1">
      <w:pPr>
        <w:widowControl w:val="0"/>
        <w:tabs>
          <w:tab w:val="right" w:pos="10785"/>
        </w:tabs>
        <w:rPr>
          <w:rFonts w:ascii="System" w:hAnsi="System"/>
          <w:sz w:val="8"/>
        </w:rPr>
      </w:pPr>
      <w:r w:rsidRPr="00B3680D">
        <w:rPr>
          <w:rFonts w:ascii="System" w:hAnsi="System"/>
          <w:sz w:val="8"/>
        </w:rPr>
        <w:tab/>
      </w:r>
    </w:p>
    <w:p w14:paraId="2A266838" w14:textId="77777777" w:rsidR="007B22AC" w:rsidRPr="00B3680D" w:rsidRDefault="007B22AC" w:rsidP="00A668C1">
      <w:pPr>
        <w:widowControl w:val="0"/>
        <w:tabs>
          <w:tab w:val="right" w:pos="10785"/>
        </w:tabs>
        <w:rPr>
          <w:rFonts w:ascii="System" w:hAnsi="System"/>
          <w:sz w:val="8"/>
        </w:rPr>
      </w:pPr>
    </w:p>
    <w:p w14:paraId="1E7905A9" w14:textId="77777777" w:rsidR="007B22AC" w:rsidRPr="00B3680D" w:rsidRDefault="007B22AC" w:rsidP="00A668C1">
      <w:pPr>
        <w:widowControl w:val="0"/>
        <w:tabs>
          <w:tab w:val="right" w:pos="10785"/>
        </w:tabs>
        <w:rPr>
          <w:rFonts w:ascii="System" w:hAnsi="System"/>
          <w:sz w:val="8"/>
        </w:rPr>
      </w:pPr>
    </w:p>
    <w:p w14:paraId="23DAEBA7" w14:textId="77777777" w:rsidR="00CB40B9" w:rsidRPr="00B3680D" w:rsidRDefault="00D34CFD" w:rsidP="00CB40B9">
      <w:pPr>
        <w:widowControl w:val="0"/>
        <w:tabs>
          <w:tab w:val="left" w:pos="7200"/>
          <w:tab w:val="right" w:pos="10785"/>
        </w:tabs>
        <w:rPr>
          <w:sz w:val="20"/>
        </w:rPr>
      </w:pPr>
      <w:r w:rsidRPr="00DD6652">
        <w:rPr>
          <w:b/>
          <w:bCs/>
          <w:sz w:val="20"/>
        </w:rPr>
        <w:t>DUAL LITE MANUFACTURING</w:t>
      </w:r>
      <w:r w:rsidR="0085476D" w:rsidRPr="00DD6652">
        <w:rPr>
          <w:b/>
          <w:bCs/>
          <w:sz w:val="20"/>
        </w:rPr>
        <w:t xml:space="preserve"> (Sold in 1994</w:t>
      </w:r>
      <w:r w:rsidR="00070CD1" w:rsidRPr="00DD6652">
        <w:rPr>
          <w:b/>
          <w:bCs/>
          <w:sz w:val="20"/>
        </w:rPr>
        <w:t xml:space="preserve"> and </w:t>
      </w:r>
      <w:proofErr w:type="gramStart"/>
      <w:r w:rsidR="00070CD1" w:rsidRPr="00DD6652">
        <w:rPr>
          <w:b/>
          <w:bCs/>
          <w:sz w:val="20"/>
        </w:rPr>
        <w:t>Closed</w:t>
      </w:r>
      <w:proofErr w:type="gramEnd"/>
      <w:r w:rsidR="0085476D" w:rsidRPr="00DD6652">
        <w:rPr>
          <w:b/>
          <w:bCs/>
          <w:sz w:val="20"/>
        </w:rPr>
        <w:t>)</w:t>
      </w:r>
      <w:r w:rsidR="00CB40B9">
        <w:rPr>
          <w:sz w:val="20"/>
        </w:rPr>
        <w:t xml:space="preserve"> </w:t>
      </w:r>
      <w:r w:rsidR="00CB40B9">
        <w:rPr>
          <w:sz w:val="20"/>
        </w:rPr>
        <w:tab/>
        <w:t xml:space="preserve">              </w:t>
      </w:r>
      <w:r w:rsidR="00CB40B9" w:rsidRPr="00B3680D">
        <w:rPr>
          <w:sz w:val="20"/>
        </w:rPr>
        <w:t>1993 to 1994</w:t>
      </w:r>
    </w:p>
    <w:p w14:paraId="208F358B" w14:textId="77777777" w:rsidR="00D34CFD" w:rsidRPr="00B3680D" w:rsidRDefault="00D34CFD" w:rsidP="00E17141">
      <w:pPr>
        <w:widowControl w:val="0"/>
        <w:tabs>
          <w:tab w:val="left" w:pos="7200"/>
          <w:tab w:val="right" w:pos="10785"/>
        </w:tabs>
        <w:rPr>
          <w:sz w:val="20"/>
        </w:rPr>
      </w:pPr>
      <w:r w:rsidRPr="00B3680D">
        <w:rPr>
          <w:rFonts w:ascii="System" w:hAnsi="System"/>
          <w:sz w:val="8"/>
        </w:rPr>
        <w:tab/>
      </w:r>
      <w:r w:rsidR="00E17141">
        <w:rPr>
          <w:rFonts w:ascii="System" w:hAnsi="System"/>
          <w:sz w:val="8"/>
        </w:rPr>
        <w:t xml:space="preserve">                                                                                                                                                                                                                                                                                               </w:t>
      </w:r>
      <w:proofErr w:type="spellStart"/>
      <w:r w:rsidRPr="00B3680D">
        <w:rPr>
          <w:sz w:val="20"/>
        </w:rPr>
        <w:t>Naguabo</w:t>
      </w:r>
      <w:proofErr w:type="spellEnd"/>
      <w:r w:rsidRPr="00B3680D">
        <w:rPr>
          <w:sz w:val="20"/>
        </w:rPr>
        <w:t>, PR</w:t>
      </w:r>
    </w:p>
    <w:p w14:paraId="3105E11A" w14:textId="77777777" w:rsidR="00D34CFD" w:rsidRPr="00B3680D" w:rsidRDefault="0085476D" w:rsidP="00A668C1">
      <w:pPr>
        <w:widowControl w:val="0"/>
        <w:tabs>
          <w:tab w:val="left" w:pos="7200"/>
          <w:tab w:val="right" w:pos="10785"/>
        </w:tabs>
        <w:rPr>
          <w:sz w:val="20"/>
        </w:rPr>
      </w:pPr>
      <w:r w:rsidRPr="00B3680D">
        <w:rPr>
          <w:b/>
          <w:sz w:val="20"/>
        </w:rPr>
        <w:t>Manufacturing Engineering</w:t>
      </w:r>
      <w:r w:rsidR="00D34CFD" w:rsidRPr="00B3680D">
        <w:rPr>
          <w:b/>
          <w:sz w:val="20"/>
        </w:rPr>
        <w:t xml:space="preserve"> Manager</w:t>
      </w:r>
      <w:r w:rsidR="00D34CFD" w:rsidRPr="00B3680D">
        <w:rPr>
          <w:rFonts w:ascii="System" w:hAnsi="System"/>
          <w:sz w:val="8"/>
        </w:rPr>
        <w:tab/>
      </w:r>
      <w:r w:rsidR="00E17141">
        <w:rPr>
          <w:rFonts w:ascii="System" w:hAnsi="System"/>
          <w:sz w:val="8"/>
        </w:rPr>
        <w:t xml:space="preserve">                                                                                                                                                                                                                                                                                </w:t>
      </w:r>
    </w:p>
    <w:p w14:paraId="4999607C" w14:textId="77777777" w:rsidR="00D34CFD" w:rsidRPr="00B3680D" w:rsidRDefault="00D34CFD" w:rsidP="00A668C1">
      <w:pPr>
        <w:widowControl w:val="0"/>
        <w:jc w:val="both"/>
        <w:rPr>
          <w:sz w:val="20"/>
        </w:rPr>
      </w:pPr>
      <w:r w:rsidRPr="00B3680D">
        <w:rPr>
          <w:sz w:val="20"/>
        </w:rPr>
        <w:t xml:space="preserve">Responsible for the operation of this high-volume manufacturing facility to include engineering, facility upgrades and maintenance, and an environmentally safe working environment.  Accountable for capital budgets, cost reduction and energy conservation initiatives, product/process transfers, and regulatory compliance.  </w:t>
      </w:r>
    </w:p>
    <w:p w14:paraId="1C175E2C" w14:textId="77777777" w:rsidR="00D34CFD" w:rsidRPr="00B3680D" w:rsidRDefault="00D34CFD" w:rsidP="00A668C1">
      <w:pPr>
        <w:widowControl w:val="0"/>
        <w:jc w:val="both"/>
        <w:rPr>
          <w:sz w:val="20"/>
        </w:rPr>
      </w:pPr>
      <w:r w:rsidRPr="00B3680D">
        <w:rPr>
          <w:sz w:val="20"/>
        </w:rPr>
        <w:t>Led efforts in the conversion to a world-class site; installed new technology and procedures for conveyors, dispensing systems, fume extractors, and tooling with significant cost reductions; revised standard hours, re-balanced lines attaining both cost reduction and productivity increases of up to 27%; audits from ISO9002, UL and the Water Company of Puerto Rico resulted in "zero" findings.</w:t>
      </w:r>
    </w:p>
    <w:p w14:paraId="478491C1" w14:textId="77777777" w:rsidR="00D34CFD" w:rsidRPr="00B3680D" w:rsidRDefault="00D34CFD" w:rsidP="00A668C1">
      <w:pPr>
        <w:widowControl w:val="0"/>
        <w:jc w:val="both"/>
        <w:rPr>
          <w:sz w:val="20"/>
        </w:rPr>
      </w:pPr>
    </w:p>
    <w:p w14:paraId="43D875CD" w14:textId="77777777" w:rsidR="00D34CFD" w:rsidRPr="00B3680D" w:rsidRDefault="00D34CFD" w:rsidP="00E17141">
      <w:pPr>
        <w:widowControl w:val="0"/>
        <w:tabs>
          <w:tab w:val="left" w:pos="7200"/>
          <w:tab w:val="left" w:pos="7290"/>
          <w:tab w:val="right" w:pos="10785"/>
        </w:tabs>
        <w:rPr>
          <w:sz w:val="20"/>
        </w:rPr>
      </w:pPr>
      <w:r w:rsidRPr="00B3680D">
        <w:rPr>
          <w:sz w:val="20"/>
        </w:rPr>
        <w:t>G</w:t>
      </w:r>
      <w:r w:rsidRPr="00DD6652">
        <w:rPr>
          <w:b/>
          <w:bCs/>
          <w:sz w:val="20"/>
        </w:rPr>
        <w:t>ENERAL ELECTRIC (Caribe G.E. Products, Inc.)</w:t>
      </w:r>
      <w:r w:rsidR="00CB40B9" w:rsidRPr="00DD6652">
        <w:rPr>
          <w:b/>
          <w:bCs/>
          <w:sz w:val="20"/>
        </w:rPr>
        <w:t xml:space="preserve"> </w:t>
      </w:r>
      <w:r w:rsidR="00CB40B9">
        <w:rPr>
          <w:sz w:val="20"/>
        </w:rPr>
        <w:tab/>
      </w:r>
      <w:r w:rsidR="00CB40B9">
        <w:rPr>
          <w:sz w:val="20"/>
        </w:rPr>
        <w:tab/>
        <w:t xml:space="preserve">          </w:t>
      </w:r>
      <w:r w:rsidR="00CB40B9" w:rsidRPr="00B3680D">
        <w:rPr>
          <w:sz w:val="20"/>
        </w:rPr>
        <w:t>1985 to 1993</w:t>
      </w:r>
      <w:r w:rsidRPr="00B3680D">
        <w:rPr>
          <w:rFonts w:ascii="System" w:hAnsi="System"/>
          <w:sz w:val="8"/>
        </w:rPr>
        <w:tab/>
      </w:r>
      <w:r w:rsidR="00E17141">
        <w:rPr>
          <w:rFonts w:ascii="System" w:hAnsi="System"/>
          <w:sz w:val="8"/>
        </w:rPr>
        <w:t xml:space="preserve">                                                                                                                                                                                                                                                                                                                                                                         </w:t>
      </w:r>
      <w:proofErr w:type="spellStart"/>
      <w:r w:rsidRPr="00B3680D">
        <w:rPr>
          <w:sz w:val="20"/>
        </w:rPr>
        <w:t>Añasco</w:t>
      </w:r>
      <w:proofErr w:type="spellEnd"/>
      <w:r w:rsidRPr="00B3680D">
        <w:rPr>
          <w:sz w:val="20"/>
        </w:rPr>
        <w:t>, PR</w:t>
      </w:r>
    </w:p>
    <w:p w14:paraId="622C0765" w14:textId="77777777" w:rsidR="00D34CFD" w:rsidRPr="00B3680D" w:rsidRDefault="00D34CFD" w:rsidP="00A668C1">
      <w:pPr>
        <w:widowControl w:val="0"/>
        <w:tabs>
          <w:tab w:val="left" w:pos="7200"/>
          <w:tab w:val="right" w:pos="10785"/>
        </w:tabs>
        <w:rPr>
          <w:sz w:val="20"/>
        </w:rPr>
      </w:pPr>
      <w:r w:rsidRPr="00B3680D">
        <w:rPr>
          <w:b/>
          <w:sz w:val="20"/>
        </w:rPr>
        <w:t>Senior Manufacturing Engineer</w:t>
      </w:r>
      <w:r w:rsidRPr="00B3680D">
        <w:rPr>
          <w:rFonts w:ascii="System" w:hAnsi="System"/>
          <w:sz w:val="8"/>
        </w:rPr>
        <w:tab/>
      </w:r>
      <w:r w:rsidR="00E17141">
        <w:rPr>
          <w:rFonts w:ascii="System" w:hAnsi="System"/>
          <w:sz w:val="8"/>
        </w:rPr>
        <w:t xml:space="preserve">                                                                                                                                                                                                                                                                                                                                                           </w:t>
      </w:r>
    </w:p>
    <w:p w14:paraId="4E24AA4C" w14:textId="77777777" w:rsidR="00D34CFD" w:rsidRPr="00B3680D" w:rsidRDefault="00D34CFD" w:rsidP="00A668C1">
      <w:pPr>
        <w:widowControl w:val="0"/>
        <w:jc w:val="both"/>
        <w:rPr>
          <w:sz w:val="20"/>
        </w:rPr>
      </w:pPr>
      <w:r w:rsidRPr="00B3680D">
        <w:rPr>
          <w:sz w:val="20"/>
        </w:rPr>
        <w:t>Directed manufacturing operations for this Fortune 500 manufacturer, generating annual sales of $60 million.  Frequently occupied Acting Manufacturing Engineer Manager position.</w:t>
      </w:r>
    </w:p>
    <w:p w14:paraId="6FA60211" w14:textId="77777777" w:rsidR="00D34CFD" w:rsidRPr="00B3680D" w:rsidRDefault="00D34CFD" w:rsidP="00A668C1">
      <w:pPr>
        <w:widowControl w:val="0"/>
        <w:jc w:val="both"/>
        <w:rPr>
          <w:sz w:val="20"/>
        </w:rPr>
      </w:pPr>
      <w:r w:rsidRPr="00B3680D">
        <w:rPr>
          <w:sz w:val="20"/>
        </w:rPr>
        <w:t xml:space="preserve">Major role in the implementation of JIT techniques, the updating of product standard hours, MRP </w:t>
      </w:r>
      <w:r w:rsidR="0085476D" w:rsidRPr="00B3680D">
        <w:rPr>
          <w:sz w:val="20"/>
        </w:rPr>
        <w:t>program installation, production</w:t>
      </w:r>
      <w:r w:rsidRPr="00B3680D">
        <w:rPr>
          <w:sz w:val="20"/>
        </w:rPr>
        <w:t xml:space="preserve"> schedule implementation, CNC machine programming, tool replacement program, a computer controlled preventive maintenance and spare part data base program.  </w:t>
      </w:r>
    </w:p>
    <w:p w14:paraId="4EAA4BEC" w14:textId="77777777" w:rsidR="00D34CFD" w:rsidRDefault="00D34CFD" w:rsidP="00A668C1">
      <w:pPr>
        <w:widowControl w:val="0"/>
        <w:rPr>
          <w:sz w:val="20"/>
        </w:rPr>
      </w:pPr>
      <w:r w:rsidRPr="00B3680D">
        <w:rPr>
          <w:sz w:val="20"/>
        </w:rPr>
        <w:t>Reduced cycle time by 50%, WIP by 25% and overall plant space by 6,000 sq/ft.</w:t>
      </w:r>
    </w:p>
    <w:p w14:paraId="762F7F69" w14:textId="77777777" w:rsidR="004B7724" w:rsidRDefault="004B7724" w:rsidP="00A668C1">
      <w:pPr>
        <w:widowControl w:val="0"/>
        <w:rPr>
          <w:sz w:val="20"/>
        </w:rPr>
      </w:pPr>
    </w:p>
    <w:p w14:paraId="1737E7D1" w14:textId="52D2B10F" w:rsidR="00D34CFD" w:rsidRPr="00B3680D" w:rsidRDefault="00D34CFD" w:rsidP="00A668C1">
      <w:pPr>
        <w:widowControl w:val="0"/>
        <w:tabs>
          <w:tab w:val="left" w:pos="7200"/>
          <w:tab w:val="left" w:pos="7290"/>
          <w:tab w:val="right" w:pos="10785"/>
        </w:tabs>
        <w:rPr>
          <w:sz w:val="20"/>
        </w:rPr>
      </w:pPr>
      <w:r w:rsidRPr="00DD6652">
        <w:rPr>
          <w:b/>
          <w:bCs/>
          <w:sz w:val="20"/>
        </w:rPr>
        <w:t xml:space="preserve">DIGITAL EQUIPMENT CORPORATION (acquired by Compaq and now Hewlett </w:t>
      </w:r>
      <w:proofErr w:type="gramStart"/>
      <w:r w:rsidR="0085476D" w:rsidRPr="00DD6652">
        <w:rPr>
          <w:b/>
          <w:bCs/>
          <w:sz w:val="20"/>
        </w:rPr>
        <w:t>Packard)</w:t>
      </w:r>
      <w:r w:rsidR="00A668C1" w:rsidRPr="00DD6652">
        <w:rPr>
          <w:rFonts w:ascii="System" w:hAnsi="System"/>
          <w:b/>
          <w:bCs/>
          <w:sz w:val="8"/>
        </w:rPr>
        <w:t xml:space="preserve">   </w:t>
      </w:r>
      <w:proofErr w:type="gramEnd"/>
      <w:r w:rsidR="00A668C1" w:rsidRPr="00DD6652">
        <w:rPr>
          <w:rFonts w:ascii="System" w:hAnsi="System"/>
          <w:b/>
          <w:bCs/>
          <w:sz w:val="8"/>
        </w:rPr>
        <w:t xml:space="preserve">   </w:t>
      </w:r>
      <w:r w:rsidR="00A668C1">
        <w:rPr>
          <w:rFonts w:ascii="System" w:hAnsi="System"/>
          <w:sz w:val="8"/>
        </w:rPr>
        <w:t xml:space="preserve">            </w:t>
      </w:r>
      <w:r w:rsidR="00CB40B9" w:rsidRPr="00B3680D">
        <w:rPr>
          <w:sz w:val="20"/>
        </w:rPr>
        <w:t>1980 to 1985</w:t>
      </w:r>
      <w:r w:rsidR="00A668C1">
        <w:rPr>
          <w:rFonts w:ascii="System" w:hAnsi="System"/>
          <w:sz w:val="8"/>
        </w:rPr>
        <w:t xml:space="preserve">                                                                                                                                      </w:t>
      </w:r>
      <w:r w:rsidRPr="00B3680D">
        <w:rPr>
          <w:sz w:val="20"/>
        </w:rPr>
        <w:t>Aguadilla, PR</w:t>
      </w:r>
    </w:p>
    <w:p w14:paraId="56C4FC64" w14:textId="77777777" w:rsidR="00D34CFD" w:rsidRPr="00B3680D" w:rsidRDefault="00D34CFD" w:rsidP="00A668C1">
      <w:pPr>
        <w:widowControl w:val="0"/>
        <w:tabs>
          <w:tab w:val="left" w:pos="7200"/>
          <w:tab w:val="left" w:pos="7560"/>
          <w:tab w:val="right" w:pos="10785"/>
        </w:tabs>
        <w:rPr>
          <w:sz w:val="20"/>
        </w:rPr>
      </w:pPr>
      <w:r w:rsidRPr="00B3680D">
        <w:rPr>
          <w:b/>
          <w:sz w:val="20"/>
        </w:rPr>
        <w:t>Manufacturing Engineer</w:t>
      </w:r>
      <w:r w:rsidR="00A668C1">
        <w:rPr>
          <w:rFonts w:ascii="System" w:hAnsi="System"/>
          <w:sz w:val="8"/>
        </w:rPr>
        <w:t xml:space="preserve">    </w:t>
      </w:r>
      <w:r w:rsidR="00A668C1">
        <w:rPr>
          <w:rFonts w:ascii="System" w:hAnsi="System"/>
          <w:sz w:val="8"/>
        </w:rPr>
        <w:tab/>
        <w:t xml:space="preserve">                                                                                                                                                                                                                                     </w:t>
      </w:r>
    </w:p>
    <w:p w14:paraId="5E135C65" w14:textId="77777777" w:rsidR="00D34CFD" w:rsidRPr="00B3680D" w:rsidRDefault="00D34CFD" w:rsidP="00A668C1">
      <w:pPr>
        <w:widowControl w:val="0"/>
        <w:jc w:val="both"/>
        <w:rPr>
          <w:sz w:val="20"/>
        </w:rPr>
      </w:pPr>
      <w:r w:rsidRPr="00B3680D">
        <w:rPr>
          <w:sz w:val="20"/>
        </w:rPr>
        <w:t xml:space="preserve">Responsible for product/process support for the PC board process. </w:t>
      </w:r>
    </w:p>
    <w:p w14:paraId="27CC8741" w14:textId="77777777" w:rsidR="00D34CFD" w:rsidRPr="00B3680D" w:rsidRDefault="00D34CFD" w:rsidP="00A668C1">
      <w:pPr>
        <w:widowControl w:val="0"/>
        <w:jc w:val="both"/>
        <w:rPr>
          <w:sz w:val="20"/>
        </w:rPr>
      </w:pPr>
      <w:r w:rsidRPr="00B3680D">
        <w:rPr>
          <w:sz w:val="20"/>
        </w:rPr>
        <w:t>Generated $150,000 cost savings in the assembly of the ADM 2220 solder mask machine.</w:t>
      </w:r>
      <w:r w:rsidR="00B22A77" w:rsidRPr="00B3680D">
        <w:rPr>
          <w:sz w:val="20"/>
        </w:rPr>
        <w:t xml:space="preserve"> </w:t>
      </w:r>
    </w:p>
    <w:p w14:paraId="6C6D860D" w14:textId="77777777" w:rsidR="00D34CFD" w:rsidRPr="00B3680D" w:rsidRDefault="00D34CFD" w:rsidP="00A668C1"/>
    <w:p w14:paraId="40BC9ED4" w14:textId="77777777" w:rsidR="004011E5" w:rsidRDefault="004011E5" w:rsidP="00A668C1">
      <w:pPr>
        <w:widowControl w:val="0"/>
        <w:tabs>
          <w:tab w:val="right" w:pos="10785"/>
        </w:tabs>
        <w:rPr>
          <w:b/>
          <w:sz w:val="20"/>
        </w:rPr>
      </w:pPr>
    </w:p>
    <w:p w14:paraId="1F25F978" w14:textId="77777777" w:rsidR="00265D1D" w:rsidRDefault="00D34CFD" w:rsidP="00A668C1">
      <w:pPr>
        <w:widowControl w:val="0"/>
        <w:tabs>
          <w:tab w:val="right" w:pos="10785"/>
        </w:tabs>
        <w:rPr>
          <w:rFonts w:ascii="System" w:hAnsi="System"/>
          <w:sz w:val="8"/>
        </w:rPr>
      </w:pPr>
      <w:r w:rsidRPr="00B3680D">
        <w:rPr>
          <w:b/>
          <w:sz w:val="20"/>
        </w:rPr>
        <w:t>EDUCATION</w:t>
      </w:r>
      <w:r w:rsidRPr="00B3680D">
        <w:rPr>
          <w:rFonts w:ascii="System" w:hAnsi="System"/>
          <w:sz w:val="8"/>
        </w:rPr>
        <w:tab/>
      </w:r>
    </w:p>
    <w:p w14:paraId="0EE02AE4" w14:textId="77777777" w:rsidR="00726711" w:rsidRDefault="00BD3BCD" w:rsidP="00A668C1">
      <w:pPr>
        <w:widowControl w:val="0"/>
        <w:tabs>
          <w:tab w:val="right" w:pos="10785"/>
        </w:tabs>
        <w:rPr>
          <w:sz w:val="20"/>
        </w:rPr>
      </w:pPr>
      <w:r>
        <w:rPr>
          <w:sz w:val="20"/>
        </w:rPr>
        <w:t>INTERAMERICAN U</w:t>
      </w:r>
      <w:r w:rsidR="00B1408E" w:rsidRPr="00B3680D">
        <w:rPr>
          <w:sz w:val="20"/>
        </w:rPr>
        <w:t xml:space="preserve">NIVERSITY </w:t>
      </w:r>
      <w:r w:rsidR="008478FF" w:rsidRPr="00B3680D">
        <w:rPr>
          <w:sz w:val="20"/>
        </w:rPr>
        <w:t>DOCTORAL PROGRAM</w:t>
      </w:r>
      <w:r w:rsidR="00476805">
        <w:rPr>
          <w:sz w:val="20"/>
        </w:rPr>
        <w:t xml:space="preserve">: </w:t>
      </w:r>
    </w:p>
    <w:p w14:paraId="48DA2C71" w14:textId="77777777" w:rsidR="00265D1D" w:rsidRDefault="00726711" w:rsidP="00A668C1">
      <w:pPr>
        <w:widowControl w:val="0"/>
        <w:tabs>
          <w:tab w:val="right" w:pos="10785"/>
        </w:tabs>
        <w:rPr>
          <w:b/>
          <w:sz w:val="20"/>
        </w:rPr>
      </w:pPr>
      <w:r>
        <w:rPr>
          <w:b/>
          <w:sz w:val="20"/>
        </w:rPr>
        <w:t xml:space="preserve">PhD in </w:t>
      </w:r>
      <w:r w:rsidR="009C7982">
        <w:rPr>
          <w:b/>
          <w:sz w:val="20"/>
        </w:rPr>
        <w:t xml:space="preserve">International and Interregional </w:t>
      </w:r>
      <w:r>
        <w:rPr>
          <w:b/>
          <w:sz w:val="20"/>
        </w:rPr>
        <w:t>Management</w:t>
      </w:r>
      <w:r w:rsidR="00676C34" w:rsidRPr="00726711">
        <w:rPr>
          <w:b/>
          <w:sz w:val="20"/>
        </w:rPr>
        <w:t>.</w:t>
      </w:r>
    </w:p>
    <w:p w14:paraId="74E7CD0E" w14:textId="77777777" w:rsidR="004B7724" w:rsidRPr="00726711" w:rsidRDefault="004B7724" w:rsidP="00A668C1">
      <w:pPr>
        <w:widowControl w:val="0"/>
        <w:tabs>
          <w:tab w:val="right" w:pos="10785"/>
        </w:tabs>
        <w:rPr>
          <w:b/>
          <w:sz w:val="20"/>
        </w:rPr>
      </w:pPr>
      <w:r>
        <w:rPr>
          <w:b/>
          <w:sz w:val="20"/>
        </w:rPr>
        <w:t>Metro Campus, 2017.</w:t>
      </w:r>
    </w:p>
    <w:p w14:paraId="7BB28266" w14:textId="77777777" w:rsidR="00726711" w:rsidRDefault="00676C34" w:rsidP="00A668C1">
      <w:pPr>
        <w:widowControl w:val="0"/>
        <w:tabs>
          <w:tab w:val="right" w:pos="10785"/>
        </w:tabs>
        <w:rPr>
          <w:sz w:val="20"/>
        </w:rPr>
      </w:pPr>
      <w:r>
        <w:rPr>
          <w:sz w:val="20"/>
        </w:rPr>
        <w:t>UNIVERSITY OF PHOENIX</w:t>
      </w:r>
      <w:r w:rsidR="00063F5C">
        <w:rPr>
          <w:sz w:val="20"/>
        </w:rPr>
        <w:t>, ARIZONA</w:t>
      </w:r>
      <w:r>
        <w:rPr>
          <w:sz w:val="20"/>
        </w:rPr>
        <w:t xml:space="preserve"> (DBA program</w:t>
      </w:r>
      <w:r w:rsidR="00063F5C">
        <w:rPr>
          <w:sz w:val="20"/>
        </w:rPr>
        <w:t>)</w:t>
      </w:r>
    </w:p>
    <w:p w14:paraId="0A418E0D" w14:textId="77777777" w:rsidR="00265D1D" w:rsidRPr="00726711" w:rsidRDefault="00476805" w:rsidP="00A668C1">
      <w:pPr>
        <w:widowControl w:val="0"/>
        <w:tabs>
          <w:tab w:val="right" w:pos="10785"/>
        </w:tabs>
        <w:rPr>
          <w:b/>
          <w:sz w:val="20"/>
        </w:rPr>
      </w:pPr>
      <w:r w:rsidRPr="00726711">
        <w:rPr>
          <w:b/>
          <w:sz w:val="20"/>
        </w:rPr>
        <w:t xml:space="preserve">DBA in </w:t>
      </w:r>
      <w:r w:rsidR="00676C34" w:rsidRPr="00726711">
        <w:rPr>
          <w:b/>
          <w:sz w:val="20"/>
        </w:rPr>
        <w:t xml:space="preserve">HUMAN RESOURCES, </w:t>
      </w:r>
      <w:r w:rsidR="00A87FF5" w:rsidRPr="00726711">
        <w:rPr>
          <w:b/>
          <w:sz w:val="20"/>
        </w:rPr>
        <w:t>(</w:t>
      </w:r>
      <w:r w:rsidR="00676C34" w:rsidRPr="00726711">
        <w:rPr>
          <w:b/>
          <w:sz w:val="20"/>
        </w:rPr>
        <w:t>ABD</w:t>
      </w:r>
      <w:r w:rsidR="00A87FF5" w:rsidRPr="00726711">
        <w:rPr>
          <w:b/>
          <w:sz w:val="20"/>
        </w:rPr>
        <w:t>)</w:t>
      </w:r>
      <w:r w:rsidR="00063F5C" w:rsidRPr="00726711">
        <w:rPr>
          <w:b/>
          <w:sz w:val="20"/>
        </w:rPr>
        <w:t>.</w:t>
      </w:r>
      <w:r w:rsidR="00676C34" w:rsidRPr="00726711">
        <w:rPr>
          <w:b/>
          <w:sz w:val="20"/>
        </w:rPr>
        <w:tab/>
      </w:r>
      <w:r w:rsidR="000F5C5C" w:rsidRPr="00726711">
        <w:rPr>
          <w:b/>
          <w:sz w:val="20"/>
        </w:rPr>
        <w:t xml:space="preserve"> </w:t>
      </w:r>
    </w:p>
    <w:p w14:paraId="0FF33A1B" w14:textId="77777777" w:rsidR="00265D1D" w:rsidRDefault="00D34CFD" w:rsidP="00A668C1">
      <w:pPr>
        <w:widowControl w:val="0"/>
        <w:tabs>
          <w:tab w:val="right" w:pos="10785"/>
        </w:tabs>
        <w:rPr>
          <w:sz w:val="20"/>
        </w:rPr>
      </w:pPr>
      <w:r w:rsidRPr="00B3680D">
        <w:rPr>
          <w:sz w:val="20"/>
        </w:rPr>
        <w:t>TURABO UNIVERSITY</w:t>
      </w:r>
      <w:r w:rsidR="000F5C5C" w:rsidRPr="00B3680D">
        <w:rPr>
          <w:sz w:val="20"/>
        </w:rPr>
        <w:t xml:space="preserve">- </w:t>
      </w:r>
      <w:proofErr w:type="spellStart"/>
      <w:r w:rsidR="000F5C5C" w:rsidRPr="00B3680D">
        <w:rPr>
          <w:sz w:val="20"/>
        </w:rPr>
        <w:t>Gurabo</w:t>
      </w:r>
      <w:proofErr w:type="spellEnd"/>
      <w:r w:rsidR="000F5C5C" w:rsidRPr="00B3680D">
        <w:rPr>
          <w:sz w:val="20"/>
        </w:rPr>
        <w:t>, PR</w:t>
      </w:r>
      <w:r w:rsidRPr="00B3680D">
        <w:rPr>
          <w:rFonts w:ascii="System" w:hAnsi="System"/>
          <w:sz w:val="8"/>
        </w:rPr>
        <w:tab/>
      </w:r>
    </w:p>
    <w:p w14:paraId="0108C5D3" w14:textId="77777777" w:rsidR="00265D1D" w:rsidRDefault="00D34CFD" w:rsidP="00A668C1">
      <w:pPr>
        <w:widowControl w:val="0"/>
        <w:tabs>
          <w:tab w:val="right" w:pos="10785"/>
        </w:tabs>
        <w:rPr>
          <w:sz w:val="20"/>
        </w:rPr>
      </w:pPr>
      <w:r w:rsidRPr="00B3680D">
        <w:rPr>
          <w:b/>
          <w:sz w:val="20"/>
        </w:rPr>
        <w:t>MBA Management</w:t>
      </w:r>
      <w:r w:rsidR="000F5C5C" w:rsidRPr="00B3680D">
        <w:rPr>
          <w:b/>
          <w:sz w:val="20"/>
        </w:rPr>
        <w:t xml:space="preserve"> 1995 </w:t>
      </w:r>
      <w:r w:rsidRPr="00B3680D">
        <w:rPr>
          <w:b/>
          <w:sz w:val="20"/>
        </w:rPr>
        <w:t>Summa Cum Laude</w:t>
      </w:r>
      <w:r w:rsidRPr="00B3680D">
        <w:rPr>
          <w:rFonts w:ascii="System" w:hAnsi="System"/>
          <w:sz w:val="8"/>
        </w:rPr>
        <w:tab/>
      </w:r>
    </w:p>
    <w:p w14:paraId="4899E2FA" w14:textId="77777777" w:rsidR="00265D1D" w:rsidRDefault="00D34CFD" w:rsidP="00A668C1">
      <w:pPr>
        <w:widowControl w:val="0"/>
        <w:tabs>
          <w:tab w:val="right" w:pos="10785"/>
        </w:tabs>
        <w:rPr>
          <w:sz w:val="20"/>
        </w:rPr>
      </w:pPr>
      <w:r w:rsidRPr="00B3680D">
        <w:rPr>
          <w:sz w:val="20"/>
        </w:rPr>
        <w:t xml:space="preserve">UNIVERSITY OF PUERTO RICO, </w:t>
      </w:r>
      <w:proofErr w:type="gramStart"/>
      <w:r w:rsidRPr="00B3680D">
        <w:rPr>
          <w:sz w:val="20"/>
        </w:rPr>
        <w:t xml:space="preserve">RUM </w:t>
      </w:r>
      <w:r w:rsidR="000F5C5C" w:rsidRPr="00B3680D">
        <w:rPr>
          <w:sz w:val="20"/>
        </w:rPr>
        <w:t xml:space="preserve"> (</w:t>
      </w:r>
      <w:proofErr w:type="gramEnd"/>
      <w:r w:rsidR="000F5C5C" w:rsidRPr="00B3680D">
        <w:rPr>
          <w:sz w:val="20"/>
        </w:rPr>
        <w:t xml:space="preserve">Mayaguez </w:t>
      </w:r>
      <w:r w:rsidRPr="00B3680D">
        <w:rPr>
          <w:sz w:val="20"/>
        </w:rPr>
        <w:t>Campus</w:t>
      </w:r>
      <w:r w:rsidR="000F5C5C" w:rsidRPr="00B3680D">
        <w:rPr>
          <w:sz w:val="20"/>
        </w:rPr>
        <w:t>)</w:t>
      </w:r>
      <w:r w:rsidRPr="00B3680D">
        <w:rPr>
          <w:rFonts w:ascii="System" w:hAnsi="System"/>
          <w:sz w:val="8"/>
        </w:rPr>
        <w:tab/>
      </w:r>
    </w:p>
    <w:p w14:paraId="52A57AEB" w14:textId="77777777" w:rsidR="004B7724" w:rsidRDefault="00D34CFD" w:rsidP="00A668C1">
      <w:pPr>
        <w:widowControl w:val="0"/>
        <w:tabs>
          <w:tab w:val="right" w:pos="10785"/>
        </w:tabs>
        <w:rPr>
          <w:b/>
          <w:sz w:val="20"/>
        </w:rPr>
      </w:pPr>
      <w:r w:rsidRPr="00B3680D">
        <w:rPr>
          <w:b/>
          <w:sz w:val="20"/>
        </w:rPr>
        <w:t>BSIE</w:t>
      </w:r>
      <w:r w:rsidR="000F5C5C" w:rsidRPr="00B3680D">
        <w:rPr>
          <w:b/>
          <w:sz w:val="20"/>
        </w:rPr>
        <w:t>, 1981</w:t>
      </w:r>
    </w:p>
    <w:p w14:paraId="31697678" w14:textId="77777777" w:rsidR="004B7724" w:rsidRDefault="004B7724" w:rsidP="00A668C1">
      <w:pPr>
        <w:widowControl w:val="0"/>
        <w:tabs>
          <w:tab w:val="right" w:pos="10785"/>
        </w:tabs>
        <w:rPr>
          <w:b/>
          <w:sz w:val="20"/>
        </w:rPr>
      </w:pPr>
    </w:p>
    <w:p w14:paraId="35F29F0E" w14:textId="77777777" w:rsidR="00D34CFD" w:rsidRPr="00B3680D" w:rsidRDefault="00D34CFD" w:rsidP="00A668C1">
      <w:pPr>
        <w:widowControl w:val="0"/>
        <w:tabs>
          <w:tab w:val="right" w:pos="10785"/>
        </w:tabs>
        <w:rPr>
          <w:sz w:val="20"/>
        </w:rPr>
      </w:pPr>
      <w:r w:rsidRPr="00B3680D">
        <w:rPr>
          <w:rFonts w:ascii="System" w:hAnsi="System"/>
          <w:sz w:val="8"/>
        </w:rPr>
        <w:tab/>
      </w:r>
    </w:p>
    <w:p w14:paraId="37CC9E2C" w14:textId="77777777" w:rsidR="00D34CFD" w:rsidRPr="00B3680D" w:rsidRDefault="00D34CFD" w:rsidP="00A668C1">
      <w:pPr>
        <w:widowControl w:val="0"/>
        <w:tabs>
          <w:tab w:val="right" w:pos="10785"/>
        </w:tabs>
        <w:rPr>
          <w:sz w:val="26"/>
        </w:rPr>
      </w:pPr>
    </w:p>
    <w:p w14:paraId="3FDCDFC4" w14:textId="77777777" w:rsidR="00D34CFD" w:rsidRPr="00B3680D" w:rsidRDefault="00D34CFD" w:rsidP="00A668C1">
      <w:pPr>
        <w:widowControl w:val="0"/>
        <w:rPr>
          <w:sz w:val="20"/>
        </w:rPr>
      </w:pPr>
      <w:r w:rsidRPr="00B3680D">
        <w:rPr>
          <w:b/>
          <w:sz w:val="20"/>
        </w:rPr>
        <w:t>TRAINING</w:t>
      </w:r>
      <w:r w:rsidR="00265D1D">
        <w:rPr>
          <w:rFonts w:ascii="System" w:hAnsi="System"/>
          <w:sz w:val="8"/>
        </w:rPr>
        <w:t xml:space="preserve"> </w:t>
      </w:r>
      <w:r w:rsidRPr="00B3680D">
        <w:rPr>
          <w:sz w:val="20"/>
        </w:rPr>
        <w:t xml:space="preserve">MTS, MOST, QES, MRP, JIT, MSP, ISO, SPC, </w:t>
      </w:r>
      <w:r w:rsidR="0085476D" w:rsidRPr="00B3680D">
        <w:rPr>
          <w:sz w:val="20"/>
        </w:rPr>
        <w:t>TQM,</w:t>
      </w:r>
      <w:r w:rsidRPr="00B3680D">
        <w:rPr>
          <w:sz w:val="20"/>
        </w:rPr>
        <w:t xml:space="preserve"> </w:t>
      </w:r>
      <w:r w:rsidR="0085476D" w:rsidRPr="00B3680D">
        <w:rPr>
          <w:sz w:val="20"/>
        </w:rPr>
        <w:t>FMEA, GMP, CFR</w:t>
      </w:r>
      <w:r w:rsidR="00B723E5" w:rsidRPr="00B3680D">
        <w:rPr>
          <w:sz w:val="20"/>
        </w:rPr>
        <w:t xml:space="preserve"> </w:t>
      </w:r>
      <w:r w:rsidRPr="00B3680D">
        <w:rPr>
          <w:sz w:val="20"/>
        </w:rPr>
        <w:t>and OSHA.</w:t>
      </w:r>
    </w:p>
    <w:p w14:paraId="17813D9E" w14:textId="77777777" w:rsidR="00D34CFD" w:rsidRPr="00B3680D" w:rsidRDefault="00D34CFD" w:rsidP="00A668C1">
      <w:pPr>
        <w:widowControl w:val="0"/>
        <w:rPr>
          <w:sz w:val="26"/>
        </w:rPr>
      </w:pPr>
    </w:p>
    <w:p w14:paraId="5425A0F4" w14:textId="77777777" w:rsidR="00D34CFD" w:rsidRPr="00B3680D" w:rsidRDefault="00D34CFD" w:rsidP="00A668C1">
      <w:pPr>
        <w:widowControl w:val="0"/>
        <w:rPr>
          <w:rFonts w:ascii="Arial" w:hAnsi="Arial"/>
          <w:sz w:val="20"/>
        </w:rPr>
      </w:pPr>
      <w:r w:rsidRPr="00B3680D">
        <w:rPr>
          <w:b/>
          <w:sz w:val="20"/>
        </w:rPr>
        <w:t>PROFESSIONAL AFFILIATIONS</w:t>
      </w:r>
      <w:r w:rsidRPr="00B3680D">
        <w:rPr>
          <w:rFonts w:ascii="System" w:hAnsi="System"/>
        </w:rPr>
        <w:t xml:space="preserve"> </w:t>
      </w:r>
      <w:r w:rsidRPr="00B3680D">
        <w:rPr>
          <w:rFonts w:ascii="Arial" w:hAnsi="Arial"/>
          <w:sz w:val="20"/>
        </w:rPr>
        <w:t xml:space="preserve"> </w:t>
      </w:r>
    </w:p>
    <w:p w14:paraId="429C8037" w14:textId="77777777" w:rsidR="004C4CD7" w:rsidRPr="00B3680D" w:rsidRDefault="000F5C5C" w:rsidP="006F7C28">
      <w:pPr>
        <w:widowControl w:val="0"/>
        <w:rPr>
          <w:rFonts w:ascii="Symbol" w:hAnsi="Symbol"/>
          <w:sz w:val="20"/>
        </w:rPr>
      </w:pPr>
      <w:r w:rsidRPr="00B3680D">
        <w:rPr>
          <w:rFonts w:ascii="Symbol" w:hAnsi="Symbol"/>
        </w:rPr>
        <w:t></w:t>
      </w:r>
      <w:r w:rsidRPr="00B3680D">
        <w:rPr>
          <w:rFonts w:ascii="Symbol" w:hAnsi="Symbol"/>
        </w:rPr>
        <w:t></w:t>
      </w:r>
      <w:r w:rsidRPr="00B3680D">
        <w:rPr>
          <w:rFonts w:ascii="Symbol" w:hAnsi="Symbol"/>
        </w:rPr>
        <w:t></w:t>
      </w:r>
      <w:r w:rsidR="004C4CD7" w:rsidRPr="00B3680D">
        <w:rPr>
          <w:sz w:val="20"/>
        </w:rPr>
        <w:t xml:space="preserve">Honored Lifetime Member, United Who’s Who </w:t>
      </w:r>
      <w:r w:rsidR="00726A6E" w:rsidRPr="00B3680D">
        <w:rPr>
          <w:sz w:val="20"/>
        </w:rPr>
        <w:t xml:space="preserve">Registry </w:t>
      </w:r>
      <w:r w:rsidR="004C4CD7" w:rsidRPr="00B3680D">
        <w:rPr>
          <w:sz w:val="20"/>
        </w:rPr>
        <w:t xml:space="preserve">of Executives and Professionals </w:t>
      </w:r>
    </w:p>
    <w:p w14:paraId="08EF9414" w14:textId="77777777" w:rsidR="00D34CFD" w:rsidRPr="00B3680D" w:rsidRDefault="00D34CFD" w:rsidP="006F7C28">
      <w:pPr>
        <w:widowControl w:val="0"/>
        <w:rPr>
          <w:sz w:val="20"/>
        </w:rPr>
      </w:pPr>
      <w:r w:rsidRPr="00B3680D">
        <w:rPr>
          <w:rFonts w:ascii="Symbol" w:hAnsi="Symbol"/>
        </w:rPr>
        <w:t></w:t>
      </w:r>
      <w:r w:rsidRPr="00B3680D">
        <w:rPr>
          <w:sz w:val="20"/>
        </w:rPr>
        <w:tab/>
        <w:t xml:space="preserve">College of Engineers and Land Surveyors of </w:t>
      </w:r>
      <w:smartTag w:uri="urn:schemas-microsoft-com:office:smarttags" w:element="place">
        <w:r w:rsidRPr="00B3680D">
          <w:rPr>
            <w:sz w:val="20"/>
          </w:rPr>
          <w:t>Puerto Rico</w:t>
        </w:r>
      </w:smartTag>
      <w:r w:rsidRPr="00B3680D">
        <w:rPr>
          <w:sz w:val="20"/>
        </w:rPr>
        <w:t>, Professional Engineer License no. 9502</w:t>
      </w:r>
    </w:p>
    <w:p w14:paraId="6A106B6D" w14:textId="77777777" w:rsidR="00D34CFD" w:rsidRPr="00B3680D" w:rsidRDefault="00D34CFD" w:rsidP="006F7C28">
      <w:pPr>
        <w:widowControl w:val="0"/>
        <w:rPr>
          <w:sz w:val="20"/>
        </w:rPr>
      </w:pPr>
      <w:r w:rsidRPr="00B3680D">
        <w:rPr>
          <w:rFonts w:ascii="Symbol" w:hAnsi="Symbol"/>
        </w:rPr>
        <w:t></w:t>
      </w:r>
      <w:r w:rsidR="00D04019" w:rsidRPr="00B3680D">
        <w:rPr>
          <w:sz w:val="20"/>
        </w:rPr>
        <w:tab/>
        <w:t>ISO 9001</w:t>
      </w:r>
      <w:r w:rsidR="004214D5">
        <w:rPr>
          <w:sz w:val="20"/>
        </w:rPr>
        <w:t>: 2015</w:t>
      </w:r>
      <w:r w:rsidRPr="00B3680D">
        <w:rPr>
          <w:sz w:val="20"/>
        </w:rPr>
        <w:t xml:space="preserve"> Lead Auditor, License no. QM/1716/005</w:t>
      </w:r>
      <w:r w:rsidR="004E393A" w:rsidRPr="00B3680D">
        <w:rPr>
          <w:sz w:val="20"/>
        </w:rPr>
        <w:t xml:space="preserve"> (Product</w:t>
      </w:r>
      <w:r w:rsidR="00B723E5" w:rsidRPr="00B3680D">
        <w:rPr>
          <w:sz w:val="20"/>
        </w:rPr>
        <w:t xml:space="preserve"> / Process Validation)</w:t>
      </w:r>
    </w:p>
    <w:p w14:paraId="12F61C3A" w14:textId="77777777" w:rsidR="00D34CFD" w:rsidRPr="002560AB" w:rsidRDefault="00D34CFD" w:rsidP="006F7C28">
      <w:pPr>
        <w:widowControl w:val="0"/>
        <w:rPr>
          <w:sz w:val="20"/>
        </w:rPr>
      </w:pPr>
      <w:r w:rsidRPr="00B3680D">
        <w:rPr>
          <w:rFonts w:ascii="Symbol" w:hAnsi="Symbol"/>
        </w:rPr>
        <w:t></w:t>
      </w:r>
      <w:r w:rsidRPr="002560AB">
        <w:rPr>
          <w:sz w:val="20"/>
        </w:rPr>
        <w:tab/>
        <w:t>Puerto Rico Tax Specialist, License no. 012119</w:t>
      </w:r>
    </w:p>
    <w:p w14:paraId="06A59891" w14:textId="77777777" w:rsidR="00D34CFD" w:rsidRPr="00B3680D" w:rsidRDefault="00D34CFD" w:rsidP="006F7C28">
      <w:pPr>
        <w:widowControl w:val="0"/>
        <w:rPr>
          <w:sz w:val="20"/>
        </w:rPr>
      </w:pPr>
      <w:r w:rsidRPr="00B3680D">
        <w:rPr>
          <w:rFonts w:ascii="Symbol" w:hAnsi="Symbol"/>
        </w:rPr>
        <w:t></w:t>
      </w:r>
      <w:r w:rsidRPr="00B3680D">
        <w:rPr>
          <w:sz w:val="20"/>
        </w:rPr>
        <w:tab/>
        <w:t>OSHA License (industrial truck and organic vapor respirator mask instructor)</w:t>
      </w:r>
    </w:p>
    <w:p w14:paraId="19DAAEB2" w14:textId="77777777" w:rsidR="00D34CFD" w:rsidRPr="00B3680D" w:rsidRDefault="00D34CFD" w:rsidP="006F7C28">
      <w:pPr>
        <w:widowControl w:val="0"/>
        <w:rPr>
          <w:sz w:val="20"/>
        </w:rPr>
      </w:pPr>
      <w:r w:rsidRPr="00B3680D">
        <w:rPr>
          <w:rFonts w:ascii="Symbol" w:hAnsi="Symbol"/>
        </w:rPr>
        <w:t></w:t>
      </w:r>
      <w:r w:rsidRPr="00B3680D">
        <w:rPr>
          <w:sz w:val="20"/>
        </w:rPr>
        <w:tab/>
        <w:t>Board of Directors, Institute of Industrial Engineers, CIAPR (1985-86; 1995-97</w:t>
      </w:r>
      <w:r w:rsidR="00C44961">
        <w:rPr>
          <w:sz w:val="20"/>
        </w:rPr>
        <w:t>; 2012-2013</w:t>
      </w:r>
      <w:r w:rsidRPr="00B3680D">
        <w:rPr>
          <w:sz w:val="20"/>
        </w:rPr>
        <w:t>)</w:t>
      </w:r>
    </w:p>
    <w:p w14:paraId="756CA918" w14:textId="77777777" w:rsidR="003D3D3D" w:rsidRDefault="00D34CFD" w:rsidP="006F7C28">
      <w:pPr>
        <w:widowControl w:val="0"/>
        <w:rPr>
          <w:sz w:val="20"/>
        </w:rPr>
      </w:pPr>
      <w:r w:rsidRPr="00B3680D">
        <w:rPr>
          <w:rFonts w:ascii="Symbol" w:hAnsi="Symbol"/>
        </w:rPr>
        <w:t></w:t>
      </w:r>
      <w:r w:rsidRPr="00B3680D">
        <w:rPr>
          <w:sz w:val="20"/>
        </w:rPr>
        <w:tab/>
        <w:t>Board of Directors, Mayagüez Chapter of the College of Engineers, CIAPR (1986-87)</w:t>
      </w:r>
    </w:p>
    <w:p w14:paraId="649FF407" w14:textId="77777777" w:rsidR="003D3D3D" w:rsidRDefault="003D3D3D" w:rsidP="00A668C1">
      <w:pPr>
        <w:widowControl w:val="0"/>
        <w:rPr>
          <w:sz w:val="20"/>
        </w:rPr>
      </w:pPr>
    </w:p>
    <w:p w14:paraId="6761A98D" w14:textId="7F18328D" w:rsidR="00D34CFD" w:rsidRPr="003D3D3D" w:rsidRDefault="00D34CFD" w:rsidP="00A668C1">
      <w:pPr>
        <w:widowControl w:val="0"/>
        <w:rPr>
          <w:sz w:val="20"/>
        </w:rPr>
      </w:pPr>
      <w:r w:rsidRPr="00B3680D">
        <w:rPr>
          <w:b/>
          <w:sz w:val="20"/>
        </w:rPr>
        <w:t>TECH SKILLS</w:t>
      </w:r>
      <w:r w:rsidRPr="00B3680D">
        <w:rPr>
          <w:rFonts w:ascii="System" w:hAnsi="System"/>
          <w:sz w:val="8"/>
        </w:rPr>
        <w:tab/>
      </w:r>
      <w:r w:rsidRPr="00B3680D">
        <w:rPr>
          <w:sz w:val="20"/>
        </w:rPr>
        <w:t>MS Windows environment; MS Office (Excel, Word, Power Point and Access), Internet Explorer</w:t>
      </w:r>
      <w:r w:rsidR="00222D99">
        <w:rPr>
          <w:sz w:val="20"/>
        </w:rPr>
        <w:t>,</w:t>
      </w:r>
      <w:r w:rsidRPr="00B3680D">
        <w:rPr>
          <w:sz w:val="20"/>
        </w:rPr>
        <w:t xml:space="preserve"> </w:t>
      </w:r>
      <w:r w:rsidRPr="00B3680D">
        <w:rPr>
          <w:bCs/>
          <w:sz w:val="20"/>
        </w:rPr>
        <w:t>MS Project</w:t>
      </w:r>
      <w:r w:rsidR="00A4536A">
        <w:rPr>
          <w:bCs/>
          <w:sz w:val="20"/>
        </w:rPr>
        <w:t>,</w:t>
      </w:r>
      <w:r w:rsidR="00222D99">
        <w:rPr>
          <w:bCs/>
          <w:sz w:val="20"/>
        </w:rPr>
        <w:t xml:space="preserve"> </w:t>
      </w:r>
      <w:proofErr w:type="gramStart"/>
      <w:r w:rsidR="00222D99">
        <w:rPr>
          <w:bCs/>
          <w:sz w:val="20"/>
        </w:rPr>
        <w:t xml:space="preserve">and </w:t>
      </w:r>
      <w:r w:rsidR="00A4536A">
        <w:rPr>
          <w:bCs/>
          <w:sz w:val="20"/>
        </w:rPr>
        <w:t xml:space="preserve"> Moodle</w:t>
      </w:r>
      <w:proofErr w:type="gramEnd"/>
      <w:r w:rsidR="00242D8E">
        <w:rPr>
          <w:bCs/>
          <w:sz w:val="20"/>
        </w:rPr>
        <w:t xml:space="preserve">, </w:t>
      </w:r>
      <w:r w:rsidR="00A4536A">
        <w:rPr>
          <w:bCs/>
          <w:sz w:val="20"/>
        </w:rPr>
        <w:t xml:space="preserve"> Black Board</w:t>
      </w:r>
      <w:r w:rsidR="00242D8E">
        <w:rPr>
          <w:bCs/>
          <w:sz w:val="20"/>
        </w:rPr>
        <w:t xml:space="preserve"> and </w:t>
      </w:r>
      <w:proofErr w:type="spellStart"/>
      <w:r w:rsidR="00242D8E">
        <w:rPr>
          <w:bCs/>
          <w:sz w:val="20"/>
        </w:rPr>
        <w:t>Educosoft</w:t>
      </w:r>
      <w:proofErr w:type="spellEnd"/>
      <w:r w:rsidR="00242D8E">
        <w:rPr>
          <w:bCs/>
          <w:sz w:val="20"/>
        </w:rPr>
        <w:t xml:space="preserve"> </w:t>
      </w:r>
      <w:r w:rsidR="00A4536A">
        <w:rPr>
          <w:bCs/>
          <w:sz w:val="20"/>
        </w:rPr>
        <w:t xml:space="preserve"> (software for online course)</w:t>
      </w:r>
      <w:r w:rsidR="008937D0">
        <w:rPr>
          <w:bCs/>
          <w:sz w:val="20"/>
        </w:rPr>
        <w:t xml:space="preserve"> and SPSS (Mat &amp; Stat Analysis)</w:t>
      </w:r>
    </w:p>
    <w:sectPr w:rsidR="00D34CFD" w:rsidRPr="003D3D3D" w:rsidSect="00A668C1">
      <w:footerReference w:type="default" r:id="rId10"/>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C0CD5" w14:textId="77777777" w:rsidR="0045040E" w:rsidRDefault="0045040E" w:rsidP="00A668C1">
      <w:r>
        <w:separator/>
      </w:r>
    </w:p>
  </w:endnote>
  <w:endnote w:type="continuationSeparator" w:id="0">
    <w:p w14:paraId="4046B7BA" w14:textId="77777777" w:rsidR="0045040E" w:rsidRDefault="0045040E" w:rsidP="00A6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stem">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B5C4C" w14:textId="77777777" w:rsidR="00A668C1" w:rsidRDefault="00A668C1">
    <w:pPr>
      <w:pStyle w:val="Piedepgina"/>
      <w:jc w:val="center"/>
    </w:pPr>
    <w:r>
      <w:fldChar w:fldCharType="begin"/>
    </w:r>
    <w:r>
      <w:instrText xml:space="preserve"> PAGE   \* MERGEFORMAT </w:instrText>
    </w:r>
    <w:r>
      <w:fldChar w:fldCharType="separate"/>
    </w:r>
    <w:r w:rsidR="008919E3">
      <w:rPr>
        <w:noProof/>
      </w:rPr>
      <w:t>2</w:t>
    </w:r>
    <w:r>
      <w:rPr>
        <w:noProof/>
      </w:rPr>
      <w:fldChar w:fldCharType="end"/>
    </w:r>
  </w:p>
  <w:p w14:paraId="45A0B596" w14:textId="77777777" w:rsidR="00A668C1" w:rsidRDefault="00A668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2B74E" w14:textId="77777777" w:rsidR="0045040E" w:rsidRDefault="0045040E" w:rsidP="00A668C1">
      <w:r>
        <w:separator/>
      </w:r>
    </w:p>
  </w:footnote>
  <w:footnote w:type="continuationSeparator" w:id="0">
    <w:p w14:paraId="6A6795D7" w14:textId="77777777" w:rsidR="0045040E" w:rsidRDefault="0045040E" w:rsidP="00A6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61743"/>
    <w:multiLevelType w:val="hybridMultilevel"/>
    <w:tmpl w:val="33965D0C"/>
    <w:lvl w:ilvl="0" w:tplc="2EE21D08">
      <w:start w:val="1"/>
      <w:numFmt w:val="bullet"/>
      <w:lvlText w:val=""/>
      <w:lvlJc w:val="left"/>
      <w:pPr>
        <w:tabs>
          <w:tab w:val="num" w:pos="2160"/>
        </w:tabs>
        <w:ind w:left="2160" w:hanging="360"/>
      </w:pPr>
      <w:rPr>
        <w:rFonts w:ascii="Symbol" w:hAnsi="Symbol" w:hint="default"/>
        <w:sz w:val="24"/>
        <w:szCs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615B1D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1E52ACF"/>
    <w:multiLevelType w:val="hybridMultilevel"/>
    <w:tmpl w:val="0DDC11D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7A015289"/>
    <w:multiLevelType w:val="hybridMultilevel"/>
    <w:tmpl w:val="551ED75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16cid:durableId="2085838790">
    <w:abstractNumId w:val="1"/>
  </w:num>
  <w:num w:numId="2" w16cid:durableId="548036462">
    <w:abstractNumId w:val="3"/>
  </w:num>
  <w:num w:numId="3" w16cid:durableId="914514844">
    <w:abstractNumId w:val="2"/>
  </w:num>
  <w:num w:numId="4" w16cid:durableId="73729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93"/>
    <w:rsid w:val="00032139"/>
    <w:rsid w:val="000533C5"/>
    <w:rsid w:val="00063F5C"/>
    <w:rsid w:val="00070CD1"/>
    <w:rsid w:val="0007789F"/>
    <w:rsid w:val="00087F3E"/>
    <w:rsid w:val="000B452D"/>
    <w:rsid w:val="000C6D73"/>
    <w:rsid w:val="000D210D"/>
    <w:rsid w:val="000D46DD"/>
    <w:rsid w:val="000D4B1D"/>
    <w:rsid w:val="000E7229"/>
    <w:rsid w:val="000F1D86"/>
    <w:rsid w:val="000F5C5C"/>
    <w:rsid w:val="0010129F"/>
    <w:rsid w:val="001307FD"/>
    <w:rsid w:val="001415B3"/>
    <w:rsid w:val="001462ED"/>
    <w:rsid w:val="001511B9"/>
    <w:rsid w:val="0015270B"/>
    <w:rsid w:val="00170065"/>
    <w:rsid w:val="001776DC"/>
    <w:rsid w:val="001911D5"/>
    <w:rsid w:val="00195F20"/>
    <w:rsid w:val="001C6C52"/>
    <w:rsid w:val="001F287D"/>
    <w:rsid w:val="001F2BC3"/>
    <w:rsid w:val="001F5E9D"/>
    <w:rsid w:val="002041FC"/>
    <w:rsid w:val="002136D2"/>
    <w:rsid w:val="00217E66"/>
    <w:rsid w:val="00222D99"/>
    <w:rsid w:val="00240B2F"/>
    <w:rsid w:val="00242D8E"/>
    <w:rsid w:val="002560AB"/>
    <w:rsid w:val="00263705"/>
    <w:rsid w:val="00265D1D"/>
    <w:rsid w:val="00275962"/>
    <w:rsid w:val="002B4A21"/>
    <w:rsid w:val="002C4FCA"/>
    <w:rsid w:val="002D24F2"/>
    <w:rsid w:val="002E3945"/>
    <w:rsid w:val="002F19C6"/>
    <w:rsid w:val="00300630"/>
    <w:rsid w:val="00310C70"/>
    <w:rsid w:val="00314433"/>
    <w:rsid w:val="0031717E"/>
    <w:rsid w:val="00320C44"/>
    <w:rsid w:val="00347775"/>
    <w:rsid w:val="00355546"/>
    <w:rsid w:val="00365104"/>
    <w:rsid w:val="0038592A"/>
    <w:rsid w:val="00392CA5"/>
    <w:rsid w:val="003B1F16"/>
    <w:rsid w:val="003D3D3D"/>
    <w:rsid w:val="003F4E26"/>
    <w:rsid w:val="003F71DF"/>
    <w:rsid w:val="004011E5"/>
    <w:rsid w:val="00403DC8"/>
    <w:rsid w:val="004214D5"/>
    <w:rsid w:val="00446F36"/>
    <w:rsid w:val="00447683"/>
    <w:rsid w:val="0045040E"/>
    <w:rsid w:val="00450480"/>
    <w:rsid w:val="00450E5C"/>
    <w:rsid w:val="00475188"/>
    <w:rsid w:val="00476805"/>
    <w:rsid w:val="004834A6"/>
    <w:rsid w:val="004A366B"/>
    <w:rsid w:val="004B2729"/>
    <w:rsid w:val="004B70CF"/>
    <w:rsid w:val="004B7724"/>
    <w:rsid w:val="004C0BF6"/>
    <w:rsid w:val="004C14C0"/>
    <w:rsid w:val="004C425F"/>
    <w:rsid w:val="004C4CD7"/>
    <w:rsid w:val="004C7309"/>
    <w:rsid w:val="004C74CC"/>
    <w:rsid w:val="004D45CC"/>
    <w:rsid w:val="004E0503"/>
    <w:rsid w:val="004E393A"/>
    <w:rsid w:val="005028BF"/>
    <w:rsid w:val="00503613"/>
    <w:rsid w:val="005630BE"/>
    <w:rsid w:val="00576F4B"/>
    <w:rsid w:val="00577DC7"/>
    <w:rsid w:val="005815E0"/>
    <w:rsid w:val="00585737"/>
    <w:rsid w:val="00587C77"/>
    <w:rsid w:val="00592BF4"/>
    <w:rsid w:val="005A124D"/>
    <w:rsid w:val="005A56AF"/>
    <w:rsid w:val="005B7FF4"/>
    <w:rsid w:val="005F29EE"/>
    <w:rsid w:val="005F3D22"/>
    <w:rsid w:val="005F5464"/>
    <w:rsid w:val="005F55C2"/>
    <w:rsid w:val="00611239"/>
    <w:rsid w:val="00611ED5"/>
    <w:rsid w:val="006237F9"/>
    <w:rsid w:val="00631BF0"/>
    <w:rsid w:val="00651349"/>
    <w:rsid w:val="00654E36"/>
    <w:rsid w:val="00675A23"/>
    <w:rsid w:val="00676C34"/>
    <w:rsid w:val="006823AA"/>
    <w:rsid w:val="00687623"/>
    <w:rsid w:val="006903E2"/>
    <w:rsid w:val="0069337E"/>
    <w:rsid w:val="006935EC"/>
    <w:rsid w:val="006C5F0F"/>
    <w:rsid w:val="006C6D85"/>
    <w:rsid w:val="006F0093"/>
    <w:rsid w:val="006F7C28"/>
    <w:rsid w:val="00703591"/>
    <w:rsid w:val="00711B88"/>
    <w:rsid w:val="007126D1"/>
    <w:rsid w:val="00726711"/>
    <w:rsid w:val="00726A6E"/>
    <w:rsid w:val="00730A7D"/>
    <w:rsid w:val="007362CE"/>
    <w:rsid w:val="00766A55"/>
    <w:rsid w:val="00770073"/>
    <w:rsid w:val="00782F1C"/>
    <w:rsid w:val="00790350"/>
    <w:rsid w:val="00791357"/>
    <w:rsid w:val="00797DD8"/>
    <w:rsid w:val="007A4B44"/>
    <w:rsid w:val="007B00C2"/>
    <w:rsid w:val="007B0C47"/>
    <w:rsid w:val="007B22AC"/>
    <w:rsid w:val="007C43AB"/>
    <w:rsid w:val="007D3AFE"/>
    <w:rsid w:val="00800BFA"/>
    <w:rsid w:val="00813A68"/>
    <w:rsid w:val="00827015"/>
    <w:rsid w:val="00833E36"/>
    <w:rsid w:val="00835CA7"/>
    <w:rsid w:val="008460BD"/>
    <w:rsid w:val="008478FF"/>
    <w:rsid w:val="0085476D"/>
    <w:rsid w:val="00856543"/>
    <w:rsid w:val="00871F91"/>
    <w:rsid w:val="00890533"/>
    <w:rsid w:val="008919E3"/>
    <w:rsid w:val="008937D0"/>
    <w:rsid w:val="008966B4"/>
    <w:rsid w:val="008B0B0A"/>
    <w:rsid w:val="008B7C1E"/>
    <w:rsid w:val="008D15DB"/>
    <w:rsid w:val="00951F72"/>
    <w:rsid w:val="009524C0"/>
    <w:rsid w:val="00986E7E"/>
    <w:rsid w:val="009B1947"/>
    <w:rsid w:val="009B3FEB"/>
    <w:rsid w:val="009C70D4"/>
    <w:rsid w:val="009C7982"/>
    <w:rsid w:val="009D1930"/>
    <w:rsid w:val="009F29D5"/>
    <w:rsid w:val="00A0708F"/>
    <w:rsid w:val="00A23EEF"/>
    <w:rsid w:val="00A2540F"/>
    <w:rsid w:val="00A4536A"/>
    <w:rsid w:val="00A668C1"/>
    <w:rsid w:val="00A73CB4"/>
    <w:rsid w:val="00A74178"/>
    <w:rsid w:val="00A86891"/>
    <w:rsid w:val="00A87FF5"/>
    <w:rsid w:val="00AB1047"/>
    <w:rsid w:val="00AE5579"/>
    <w:rsid w:val="00AF47A0"/>
    <w:rsid w:val="00B01F52"/>
    <w:rsid w:val="00B047BE"/>
    <w:rsid w:val="00B1408E"/>
    <w:rsid w:val="00B22A77"/>
    <w:rsid w:val="00B319A4"/>
    <w:rsid w:val="00B35285"/>
    <w:rsid w:val="00B356C7"/>
    <w:rsid w:val="00B3680D"/>
    <w:rsid w:val="00B413CD"/>
    <w:rsid w:val="00B44B9B"/>
    <w:rsid w:val="00B55C49"/>
    <w:rsid w:val="00B6198C"/>
    <w:rsid w:val="00B723E5"/>
    <w:rsid w:val="00BA3394"/>
    <w:rsid w:val="00BD3BCD"/>
    <w:rsid w:val="00BD3F86"/>
    <w:rsid w:val="00BD7584"/>
    <w:rsid w:val="00BE712A"/>
    <w:rsid w:val="00C0169C"/>
    <w:rsid w:val="00C27E09"/>
    <w:rsid w:val="00C44961"/>
    <w:rsid w:val="00C8500A"/>
    <w:rsid w:val="00CA2EE6"/>
    <w:rsid w:val="00CB40B9"/>
    <w:rsid w:val="00CC31B6"/>
    <w:rsid w:val="00CD6689"/>
    <w:rsid w:val="00CD67E3"/>
    <w:rsid w:val="00D0025E"/>
    <w:rsid w:val="00D04019"/>
    <w:rsid w:val="00D12AE8"/>
    <w:rsid w:val="00D14B65"/>
    <w:rsid w:val="00D2336C"/>
    <w:rsid w:val="00D25402"/>
    <w:rsid w:val="00D34CFD"/>
    <w:rsid w:val="00D379E6"/>
    <w:rsid w:val="00D57F34"/>
    <w:rsid w:val="00D71451"/>
    <w:rsid w:val="00D83DB7"/>
    <w:rsid w:val="00DA37EE"/>
    <w:rsid w:val="00DB5D38"/>
    <w:rsid w:val="00DB7EF1"/>
    <w:rsid w:val="00DC6C83"/>
    <w:rsid w:val="00DD6652"/>
    <w:rsid w:val="00DE4149"/>
    <w:rsid w:val="00DE42A8"/>
    <w:rsid w:val="00E1097D"/>
    <w:rsid w:val="00E11053"/>
    <w:rsid w:val="00E17141"/>
    <w:rsid w:val="00E42C1E"/>
    <w:rsid w:val="00E431D9"/>
    <w:rsid w:val="00E55DC5"/>
    <w:rsid w:val="00E570AF"/>
    <w:rsid w:val="00E630E8"/>
    <w:rsid w:val="00E6601E"/>
    <w:rsid w:val="00E81750"/>
    <w:rsid w:val="00E861B6"/>
    <w:rsid w:val="00E9132D"/>
    <w:rsid w:val="00E92A5A"/>
    <w:rsid w:val="00E92DC5"/>
    <w:rsid w:val="00ED02F7"/>
    <w:rsid w:val="00ED4662"/>
    <w:rsid w:val="00ED4FAB"/>
    <w:rsid w:val="00ED6EE1"/>
    <w:rsid w:val="00EF3A11"/>
    <w:rsid w:val="00F03F78"/>
    <w:rsid w:val="00F340F3"/>
    <w:rsid w:val="00F35BFE"/>
    <w:rsid w:val="00F40823"/>
    <w:rsid w:val="00F41979"/>
    <w:rsid w:val="00F431F1"/>
    <w:rsid w:val="00F45D14"/>
    <w:rsid w:val="00F83963"/>
    <w:rsid w:val="00F95289"/>
    <w:rsid w:val="00F9603C"/>
    <w:rsid w:val="00FA130E"/>
    <w:rsid w:val="00FB1461"/>
    <w:rsid w:val="00FB5119"/>
    <w:rsid w:val="00FF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E54345C"/>
  <w15:chartTrackingRefBased/>
  <w15:docId w15:val="{14A6DE0B-286D-4884-AF98-B20C16E1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R" w:eastAsia="es-P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19E3"/>
    <w:rPr>
      <w:sz w:val="24"/>
      <w:lang w:val="en-US" w:eastAsia="en-US"/>
    </w:rPr>
  </w:style>
  <w:style w:type="paragraph" w:styleId="Ttulo1">
    <w:name w:val="heading 1"/>
    <w:basedOn w:val="Normal"/>
    <w:next w:val="Normal"/>
    <w:qFormat/>
    <w:pPr>
      <w:keepNext/>
      <w:widowControl w:val="0"/>
      <w:jc w:val="center"/>
      <w:outlineLvl w:val="0"/>
    </w:pPr>
    <w:rPr>
      <w:b/>
      <w:sz w:val="20"/>
    </w:rPr>
  </w:style>
  <w:style w:type="paragraph" w:styleId="Ttulo2">
    <w:name w:val="heading 2"/>
    <w:basedOn w:val="Normal"/>
    <w:next w:val="Normal"/>
    <w:qFormat/>
    <w:pPr>
      <w:keepNext/>
      <w:widowControl w:val="0"/>
      <w:ind w:left="2033" w:hanging="233"/>
      <w:jc w:val="both"/>
      <w:outlineLvl w:val="1"/>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widowControl w:val="0"/>
      <w:jc w:val="center"/>
    </w:pPr>
    <w:rPr>
      <w:b/>
      <w:caps/>
      <w:sz w:val="22"/>
    </w:rPr>
  </w:style>
  <w:style w:type="character" w:styleId="Hipervnculo">
    <w:name w:val="Hyperlink"/>
    <w:rsid w:val="00F45D14"/>
    <w:rPr>
      <w:color w:val="0000FF"/>
      <w:u w:val="single"/>
    </w:rPr>
  </w:style>
  <w:style w:type="paragraph" w:styleId="Encabezado">
    <w:name w:val="header"/>
    <w:basedOn w:val="Normal"/>
    <w:link w:val="EncabezadoCar"/>
    <w:rsid w:val="00A668C1"/>
    <w:pPr>
      <w:tabs>
        <w:tab w:val="center" w:pos="4680"/>
        <w:tab w:val="right" w:pos="9360"/>
      </w:tabs>
    </w:pPr>
    <w:rPr>
      <w:lang w:val="x-none" w:eastAsia="x-none"/>
    </w:rPr>
  </w:style>
  <w:style w:type="character" w:customStyle="1" w:styleId="EncabezadoCar">
    <w:name w:val="Encabezado Car"/>
    <w:link w:val="Encabezado"/>
    <w:rsid w:val="00A668C1"/>
    <w:rPr>
      <w:sz w:val="24"/>
    </w:rPr>
  </w:style>
  <w:style w:type="paragraph" w:styleId="Piedepgina">
    <w:name w:val="footer"/>
    <w:basedOn w:val="Normal"/>
    <w:link w:val="PiedepginaCar"/>
    <w:uiPriority w:val="99"/>
    <w:rsid w:val="00A668C1"/>
    <w:pPr>
      <w:tabs>
        <w:tab w:val="center" w:pos="4680"/>
        <w:tab w:val="right" w:pos="9360"/>
      </w:tabs>
    </w:pPr>
    <w:rPr>
      <w:lang w:val="x-none" w:eastAsia="x-none"/>
    </w:rPr>
  </w:style>
  <w:style w:type="character" w:customStyle="1" w:styleId="PiedepginaCar">
    <w:name w:val="Pie de página Car"/>
    <w:link w:val="Piedepgina"/>
    <w:uiPriority w:val="99"/>
    <w:rsid w:val="00A668C1"/>
    <w:rPr>
      <w:sz w:val="24"/>
    </w:rPr>
  </w:style>
  <w:style w:type="paragraph" w:styleId="Textodeglobo">
    <w:name w:val="Balloon Text"/>
    <w:basedOn w:val="Normal"/>
    <w:link w:val="TextodegloboCar"/>
    <w:rsid w:val="00A2540F"/>
    <w:rPr>
      <w:rFonts w:ascii="Tahoma" w:hAnsi="Tahoma"/>
      <w:sz w:val="16"/>
      <w:szCs w:val="16"/>
      <w:lang w:val="x-none" w:eastAsia="x-none"/>
    </w:rPr>
  </w:style>
  <w:style w:type="character" w:customStyle="1" w:styleId="TextodegloboCar">
    <w:name w:val="Texto de globo Car"/>
    <w:link w:val="Textodeglobo"/>
    <w:rsid w:val="00A2540F"/>
    <w:rPr>
      <w:rFonts w:ascii="Tahoma" w:hAnsi="Tahoma" w:cs="Tahoma"/>
      <w:sz w:val="16"/>
      <w:szCs w:val="16"/>
    </w:rPr>
  </w:style>
  <w:style w:type="character" w:styleId="Mencinsinresolver">
    <w:name w:val="Unresolved Mention"/>
    <w:uiPriority w:val="99"/>
    <w:semiHidden/>
    <w:unhideWhenUsed/>
    <w:rsid w:val="00D12AE8"/>
    <w:rPr>
      <w:color w:val="605E5C"/>
      <w:shd w:val="clear" w:color="auto" w:fill="E1DFDD"/>
    </w:rPr>
  </w:style>
  <w:style w:type="character" w:styleId="nfasis">
    <w:name w:val="Emphasis"/>
    <w:uiPriority w:val="20"/>
    <w:qFormat/>
    <w:rsid w:val="00592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400486">
      <w:bodyDiv w:val="1"/>
      <w:marLeft w:val="5"/>
      <w:marRight w:val="5"/>
      <w:marTop w:val="0"/>
      <w:marBottom w:val="0"/>
      <w:divBdr>
        <w:top w:val="none" w:sz="0" w:space="0" w:color="auto"/>
        <w:left w:val="none" w:sz="0" w:space="0" w:color="auto"/>
        <w:bottom w:val="none" w:sz="0" w:space="0" w:color="auto"/>
        <w:right w:val="none" w:sz="0" w:space="0" w:color="auto"/>
      </w:divBdr>
      <w:divsChild>
        <w:div w:id="1672950089">
          <w:marLeft w:val="0"/>
          <w:marRight w:val="0"/>
          <w:marTop w:val="0"/>
          <w:marBottom w:val="0"/>
          <w:divBdr>
            <w:top w:val="none" w:sz="0" w:space="0" w:color="auto"/>
            <w:left w:val="none" w:sz="0" w:space="0" w:color="auto"/>
            <w:bottom w:val="none" w:sz="0" w:space="0" w:color="auto"/>
            <w:right w:val="none" w:sz="0" w:space="0" w:color="auto"/>
          </w:divBdr>
          <w:divsChild>
            <w:div w:id="692000849">
              <w:marLeft w:val="0"/>
              <w:marRight w:val="0"/>
              <w:marTop w:val="0"/>
              <w:marBottom w:val="0"/>
              <w:divBdr>
                <w:top w:val="none" w:sz="0" w:space="0" w:color="auto"/>
                <w:left w:val="none" w:sz="0" w:space="0" w:color="auto"/>
                <w:bottom w:val="none" w:sz="0" w:space="0" w:color="auto"/>
                <w:right w:val="none" w:sz="0" w:space="0" w:color="auto"/>
              </w:divBdr>
              <w:divsChild>
                <w:div w:id="1971979956">
                  <w:marLeft w:val="0"/>
                  <w:marRight w:val="0"/>
                  <w:marTop w:val="0"/>
                  <w:marBottom w:val="0"/>
                  <w:divBdr>
                    <w:top w:val="none" w:sz="0" w:space="0" w:color="auto"/>
                    <w:left w:val="none" w:sz="0" w:space="0" w:color="auto"/>
                    <w:bottom w:val="none" w:sz="0" w:space="0" w:color="auto"/>
                    <w:right w:val="none" w:sz="0" w:space="0" w:color="auto"/>
                  </w:divBdr>
                  <w:divsChild>
                    <w:div w:id="785080693">
                      <w:marLeft w:val="0"/>
                      <w:marRight w:val="0"/>
                      <w:marTop w:val="0"/>
                      <w:marBottom w:val="0"/>
                      <w:divBdr>
                        <w:top w:val="none" w:sz="0" w:space="0" w:color="auto"/>
                        <w:left w:val="none" w:sz="0" w:space="0" w:color="auto"/>
                        <w:bottom w:val="none" w:sz="0" w:space="0" w:color="auto"/>
                        <w:right w:val="none" w:sz="0" w:space="0" w:color="auto"/>
                      </w:divBdr>
                      <w:divsChild>
                        <w:div w:id="1063139650">
                          <w:marLeft w:val="0"/>
                          <w:marRight w:val="0"/>
                          <w:marTop w:val="0"/>
                          <w:marBottom w:val="0"/>
                          <w:divBdr>
                            <w:top w:val="none" w:sz="0" w:space="0" w:color="auto"/>
                            <w:left w:val="none" w:sz="0" w:space="0" w:color="auto"/>
                            <w:bottom w:val="none" w:sz="0" w:space="0" w:color="auto"/>
                            <w:right w:val="none" w:sz="0" w:space="0" w:color="auto"/>
                          </w:divBdr>
                          <w:divsChild>
                            <w:div w:id="1037389544">
                              <w:marLeft w:val="0"/>
                              <w:marRight w:val="0"/>
                              <w:marTop w:val="0"/>
                              <w:marBottom w:val="0"/>
                              <w:divBdr>
                                <w:top w:val="none" w:sz="0" w:space="0" w:color="auto"/>
                                <w:left w:val="single" w:sz="8" w:space="0" w:color="CCCCCC"/>
                                <w:bottom w:val="none" w:sz="0" w:space="0" w:color="auto"/>
                                <w:right w:val="none" w:sz="0" w:space="0" w:color="auto"/>
                              </w:divBdr>
                              <w:divsChild>
                                <w:div w:id="416440085">
                                  <w:marLeft w:val="0"/>
                                  <w:marRight w:val="0"/>
                                  <w:marTop w:val="0"/>
                                  <w:marBottom w:val="0"/>
                                  <w:divBdr>
                                    <w:top w:val="none" w:sz="0" w:space="0" w:color="auto"/>
                                    <w:left w:val="none" w:sz="0" w:space="0" w:color="auto"/>
                                    <w:bottom w:val="none" w:sz="0" w:space="0" w:color="auto"/>
                                    <w:right w:val="none" w:sz="0" w:space="0" w:color="auto"/>
                                  </w:divBdr>
                                  <w:divsChild>
                                    <w:div w:id="1891843036">
                                      <w:marLeft w:val="0"/>
                                      <w:marRight w:val="0"/>
                                      <w:marTop w:val="0"/>
                                      <w:marBottom w:val="0"/>
                                      <w:divBdr>
                                        <w:top w:val="none" w:sz="0" w:space="0" w:color="auto"/>
                                        <w:left w:val="none" w:sz="0" w:space="0" w:color="auto"/>
                                        <w:bottom w:val="none" w:sz="0" w:space="0" w:color="auto"/>
                                        <w:right w:val="none" w:sz="0" w:space="0" w:color="auto"/>
                                      </w:divBdr>
                                    </w:div>
                                    <w:div w:id="209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rodrigo@intermetr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e.rodrigo@sanjuanbautis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6A993-0304-4D8F-9D40-A96E5A6D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JOSÉ RODRIGO-PONS, P</vt:lpstr>
    </vt:vector>
  </TitlesOfParts>
  <Company>JOSE RODRIGO PONS</Company>
  <LinksUpToDate>false</LinksUpToDate>
  <CharactersWithSpaces>16071</CharactersWithSpaces>
  <SharedDoc>false</SharedDoc>
  <HLinks>
    <vt:vector size="24" baseType="variant">
      <vt:variant>
        <vt:i4>3145820</vt:i4>
      </vt:variant>
      <vt:variant>
        <vt:i4>9</vt:i4>
      </vt:variant>
      <vt:variant>
        <vt:i4>0</vt:i4>
      </vt:variant>
      <vt:variant>
        <vt:i4>5</vt:i4>
      </vt:variant>
      <vt:variant>
        <vt:lpwstr>mailto:mail.pons@gmail.com</vt:lpwstr>
      </vt:variant>
      <vt:variant>
        <vt:lpwstr/>
      </vt:variant>
      <vt:variant>
        <vt:i4>1704062</vt:i4>
      </vt:variant>
      <vt:variant>
        <vt:i4>6</vt:i4>
      </vt:variant>
      <vt:variant>
        <vt:i4>0</vt:i4>
      </vt:variant>
      <vt:variant>
        <vt:i4>5</vt:i4>
      </vt:variant>
      <vt:variant>
        <vt:lpwstr>mailto:joserodrigo@email.phoenix.edu</vt:lpwstr>
      </vt:variant>
      <vt:variant>
        <vt:lpwstr/>
      </vt:variant>
      <vt:variant>
        <vt:i4>5570610</vt:i4>
      </vt:variant>
      <vt:variant>
        <vt:i4>3</vt:i4>
      </vt:variant>
      <vt:variant>
        <vt:i4>0</vt:i4>
      </vt:variant>
      <vt:variant>
        <vt:i4>5</vt:i4>
      </vt:variant>
      <vt:variant>
        <vt:lpwstr>mailto:jose.rodrigo@upr.edu</vt:lpwstr>
      </vt:variant>
      <vt:variant>
        <vt:lpwstr/>
      </vt:variant>
      <vt:variant>
        <vt:i4>1114203</vt:i4>
      </vt:variant>
      <vt:variant>
        <vt:i4>0</vt:i4>
      </vt:variant>
      <vt:variant>
        <vt:i4>0</vt:i4>
      </vt:variant>
      <vt:variant>
        <vt:i4>5</vt:i4>
      </vt:variant>
      <vt:variant>
        <vt:lpwstr>mailto:jrodrigo@intermetro.edu;jrodrigo1@suagm.edu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JOSÉ RODRIGO-PONS, P</dc:title>
  <dc:subject/>
  <dc:creator>JOSE RODRIGO PONS</dc:creator>
  <cp:keywords/>
  <cp:lastModifiedBy>Jose E. Rodrigo Pons</cp:lastModifiedBy>
  <cp:revision>2</cp:revision>
  <cp:lastPrinted>2014-05-16T20:16:00Z</cp:lastPrinted>
  <dcterms:created xsi:type="dcterms:W3CDTF">2024-09-26T18:25:00Z</dcterms:created>
  <dcterms:modified xsi:type="dcterms:W3CDTF">2024-09-26T18:25:00Z</dcterms:modified>
</cp:coreProperties>
</file>