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8D3D29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7011BE73" w:rsidR="00270B58" w:rsidRPr="00325A9C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325A9C" w:rsidRPr="00325A9C">
        <w:rPr>
          <w:b/>
          <w:bCs/>
          <w:sz w:val="30"/>
          <w:szCs w:val="30"/>
        </w:rPr>
        <w:t>7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3AF343B" w:rsidR="00270B58" w:rsidRPr="00840D83" w:rsidRDefault="00840D8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F189B" w:rsidRPr="002C47D8">
        <w:rPr>
          <w:rFonts w:ascii="Times New Roman" w:hAnsi="Times New Roman" w:cs="Times New Roman"/>
        </w:rPr>
        <w:t xml:space="preserve">ариант: </w:t>
      </w:r>
      <w:r w:rsidR="00325A9C" w:rsidRPr="00325A9C">
        <w:rPr>
          <w:rFonts w:ascii="Times New Roman" w:hAnsi="Times New Roman" w:cs="Times New Roman"/>
        </w:rPr>
        <w:t>3117350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4EBA402E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proofErr w:type="spellStart"/>
      <w:r w:rsidR="00840D83">
        <w:rPr>
          <w:rFonts w:ascii="Times New Roman" w:hAnsi="Times New Roman" w:cs="Times New Roman"/>
        </w:rPr>
        <w:t>Письмак</w:t>
      </w:r>
      <w:proofErr w:type="spellEnd"/>
      <w:r w:rsidR="00840D83">
        <w:rPr>
          <w:rFonts w:ascii="Times New Roman" w:hAnsi="Times New Roman" w:cs="Times New Roman"/>
        </w:rPr>
        <w:t xml:space="preserve"> Алексей Евгеньевич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578A0BAA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840D83">
        <w:rPr>
          <w:rFonts w:ascii="Times New Roman" w:hAnsi="Times New Roman" w:cs="Times New Roman"/>
        </w:rPr>
        <w:t>Барабанщиков Андрей Дмитриевич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E1204FC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840D83">
        <w:rPr>
          <w:rFonts w:ascii="Times New Roman" w:hAnsi="Times New Roman" w:cs="Times New Roman"/>
        </w:rPr>
        <w:t>17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01C3D8B9" w14:textId="2B30C9E3" w:rsidR="00840D83" w:rsidRPr="00325A9C" w:rsidRDefault="002F189B" w:rsidP="00325A9C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lastRenderedPageBreak/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12AC8DDA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 </w:t>
      </w:r>
      <w:hyperlink r:id="rId8" w:anchor="lab6" w:history="1">
        <w:r>
          <w:rPr>
            <w:rStyle w:val="a8"/>
            <w:rFonts w:ascii="Segoe UI" w:hAnsi="Segoe UI" w:cs="Segoe UI"/>
            <w:color w:val="337AB7"/>
          </w:rPr>
          <w:t>лабораторной работы №6</w:t>
        </w:r>
      </w:hyperlink>
      <w:r>
        <w:rPr>
          <w:rFonts w:ascii="Segoe UI" w:hAnsi="Segoe UI" w:cs="Segoe UI"/>
          <w:color w:val="212529"/>
        </w:rPr>
        <w:t> следующим образом:</w:t>
      </w:r>
    </w:p>
    <w:p w14:paraId="00CAA862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Организовать хранение коллекции в реляционной СУБД (</w:t>
      </w:r>
      <w:proofErr w:type="spellStart"/>
      <w:r>
        <w:rPr>
          <w:rFonts w:ascii="Segoe UI" w:hAnsi="Segoe UI" w:cs="Segoe UI"/>
          <w:color w:val="212529"/>
        </w:rPr>
        <w:t>PostgresQL</w:t>
      </w:r>
      <w:proofErr w:type="spellEnd"/>
      <w:r>
        <w:rPr>
          <w:rFonts w:ascii="Segoe UI" w:hAnsi="Segoe UI" w:cs="Segoe UI"/>
          <w:color w:val="212529"/>
        </w:rPr>
        <w:t>). Убрать хранение коллекции в файле.</w:t>
      </w:r>
    </w:p>
    <w:p w14:paraId="79AA7650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генерации поля </w:t>
      </w:r>
      <w:proofErr w:type="spellStart"/>
      <w:r>
        <w:rPr>
          <w:rFonts w:ascii="Segoe UI" w:hAnsi="Segoe UI" w:cs="Segoe UI"/>
          <w:color w:val="212529"/>
        </w:rPr>
        <w:t>id</w:t>
      </w:r>
      <w:proofErr w:type="spellEnd"/>
      <w:r>
        <w:rPr>
          <w:rFonts w:ascii="Segoe UI" w:hAnsi="Segoe UI" w:cs="Segoe UI"/>
          <w:color w:val="212529"/>
        </w:rPr>
        <w:t xml:space="preserve"> использовать средства базы данных (</w:t>
      </w:r>
      <w:proofErr w:type="spellStart"/>
      <w:r>
        <w:rPr>
          <w:rFonts w:ascii="Segoe UI" w:hAnsi="Segoe UI" w:cs="Segoe UI"/>
          <w:color w:val="212529"/>
        </w:rPr>
        <w:t>sequence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1B89DC8B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Обновлять состояние коллекции в памяти только при успешном добавлении объекта в БД</w:t>
      </w:r>
    </w:p>
    <w:p w14:paraId="12DE7AB8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команды получения данных должны работать с коллекцией в памяти, а не в БД</w:t>
      </w:r>
    </w:p>
    <w:p w14:paraId="7C169D7C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0AA4AA8A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Пароли при хранении </w:t>
      </w:r>
      <w:proofErr w:type="spellStart"/>
      <w:r>
        <w:rPr>
          <w:rFonts w:ascii="Segoe UI" w:hAnsi="Segoe UI" w:cs="Segoe UI"/>
          <w:color w:val="212529"/>
        </w:rPr>
        <w:t>хэшировать</w:t>
      </w:r>
      <w:proofErr w:type="spellEnd"/>
      <w:r>
        <w:rPr>
          <w:rFonts w:ascii="Segoe UI" w:hAnsi="Segoe UI" w:cs="Segoe UI"/>
          <w:color w:val="212529"/>
        </w:rPr>
        <w:t xml:space="preserve"> алгоритмом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SHA-224</w:t>
      </w:r>
    </w:p>
    <w:p w14:paraId="6A2F39C9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Запретить выполнение команд не авторизованным пользователям.</w:t>
      </w:r>
    </w:p>
    <w:p w14:paraId="30C8C311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хранении объектов сохранять информацию о пользователе, который создал этот объект.</w:t>
      </w:r>
    </w:p>
    <w:p w14:paraId="20F01DFF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36BB89AB" w14:textId="77777777" w:rsidR="00325A9C" w:rsidRDefault="00325A9C" w:rsidP="00325A9C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идентификации пользователя отправлять логин и пароль с каждым запросом.</w:t>
      </w:r>
    </w:p>
    <w:p w14:paraId="539D2A47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Необходимо реализовать многопоточную обработку запросов.</w:t>
      </w:r>
    </w:p>
    <w:p w14:paraId="4F6BD8BB" w14:textId="77777777" w:rsidR="00325A9C" w:rsidRDefault="00325A9C" w:rsidP="00325A9C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многопоточного чтения запросов использовать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создание нового потока (</w:t>
      </w:r>
      <w:proofErr w:type="spellStart"/>
      <w:proofErr w:type="gramStart"/>
      <w:r>
        <w:rPr>
          <w:rStyle w:val="HTML"/>
          <w:rFonts w:ascii="Consolas" w:eastAsia="NSimSun" w:hAnsi="Consolas"/>
          <w:color w:val="E83E8C"/>
          <w:sz w:val="21"/>
          <w:szCs w:val="21"/>
        </w:rPr>
        <w:t>java.lang</w:t>
      </w:r>
      <w:proofErr w:type="gramEnd"/>
      <w:r>
        <w:rPr>
          <w:rStyle w:val="HTML"/>
          <w:rFonts w:ascii="Consolas" w:eastAsia="NSimSun" w:hAnsi="Consolas"/>
          <w:color w:val="E83E8C"/>
          <w:sz w:val="21"/>
          <w:szCs w:val="21"/>
        </w:rPr>
        <w:t>.Thread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>)</w:t>
      </w:r>
    </w:p>
    <w:p w14:paraId="77667032" w14:textId="70B8B752" w:rsidR="00325A9C" w:rsidRDefault="00325A9C" w:rsidP="00325A9C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</w:t>
      </w:r>
      <w:r w:rsidR="008D3D29">
        <w:rPr>
          <w:rFonts w:ascii="Segoe UI" w:hAnsi="Segoe UI" w:cs="Segoe UI"/>
          <w:color w:val="212529"/>
        </w:rPr>
        <w:t>многопоточной</w:t>
      </w:r>
      <w:r>
        <w:rPr>
          <w:rFonts w:ascii="Segoe UI" w:hAnsi="Segoe UI" w:cs="Segoe UI"/>
          <w:color w:val="212529"/>
        </w:rPr>
        <w:t xml:space="preserve"> обработки полученного запроса использовать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Fixed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thread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pool</w:t>
      </w:r>
      <w:proofErr w:type="spellEnd"/>
    </w:p>
    <w:p w14:paraId="2FEB2E71" w14:textId="77777777" w:rsidR="00325A9C" w:rsidRDefault="00325A9C" w:rsidP="00325A9C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многопоточной отправки ответа использовать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Fixed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thread</w:t>
      </w:r>
      <w:proofErr w:type="spellEnd"/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pool</w:t>
      </w:r>
      <w:proofErr w:type="spellEnd"/>
    </w:p>
    <w:p w14:paraId="6C617DB0" w14:textId="77777777" w:rsidR="00325A9C" w:rsidRDefault="00325A9C" w:rsidP="00325A9C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синхронизации доступа к коллекции использовать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 xml:space="preserve">синхронизацию чтения и записи с помощью </w:t>
      </w:r>
      <w:proofErr w:type="spellStart"/>
      <w:proofErr w:type="gramStart"/>
      <w:r>
        <w:rPr>
          <w:rStyle w:val="HTML"/>
          <w:rFonts w:ascii="Consolas" w:eastAsia="NSimSun" w:hAnsi="Consolas"/>
          <w:color w:val="E83E8C"/>
          <w:sz w:val="21"/>
          <w:szCs w:val="21"/>
        </w:rPr>
        <w:t>java.util</w:t>
      </w:r>
      <w:proofErr w:type="gramEnd"/>
      <w:r>
        <w:rPr>
          <w:rStyle w:val="HTML"/>
          <w:rFonts w:ascii="Consolas" w:eastAsia="NSimSun" w:hAnsi="Consolas"/>
          <w:color w:val="E83E8C"/>
          <w:sz w:val="21"/>
          <w:szCs w:val="21"/>
        </w:rPr>
        <w:t>.concurrent.locks.ReadWriteLock</w:t>
      </w:r>
      <w:proofErr w:type="spellEnd"/>
    </w:p>
    <w:p w14:paraId="731FC491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24C4E3CA" w14:textId="77777777" w:rsidR="00325A9C" w:rsidRDefault="00325A9C" w:rsidP="00325A9C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качестве базы данных использовать </w:t>
      </w:r>
      <w:proofErr w:type="spellStart"/>
      <w:r>
        <w:rPr>
          <w:rFonts w:ascii="Segoe UI" w:hAnsi="Segoe UI" w:cs="Segoe UI"/>
          <w:color w:val="212529"/>
        </w:rPr>
        <w:t>PostgreSQL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06392A0" w14:textId="77777777" w:rsidR="00325A9C" w:rsidRDefault="00325A9C" w:rsidP="00325A9C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подключения к БД на кафедральном сервере использовать хост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pg</w:t>
      </w:r>
      <w:proofErr w:type="spellEnd"/>
      <w:r>
        <w:rPr>
          <w:rFonts w:ascii="Segoe UI" w:hAnsi="Segoe UI" w:cs="Segoe UI"/>
          <w:color w:val="212529"/>
        </w:rPr>
        <w:t>, имя базы данных -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studs</w:t>
      </w:r>
      <w:proofErr w:type="spellEnd"/>
      <w:r>
        <w:rPr>
          <w:rFonts w:ascii="Segoe UI" w:hAnsi="Segoe UI" w:cs="Segoe UI"/>
          <w:color w:val="212529"/>
        </w:rPr>
        <w:t>, имя пользователя/пароль совпадают с таковыми для подключения к серверу.</w:t>
      </w:r>
    </w:p>
    <w:p w14:paraId="76FCE095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5E40B9E0" w14:textId="77777777" w:rsidR="00325A9C" w:rsidRDefault="00325A9C" w:rsidP="00325A9C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7427A90D" w14:textId="77777777" w:rsidR="00325A9C" w:rsidRDefault="00325A9C" w:rsidP="00325A9C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разработанной программы.</w:t>
      </w:r>
    </w:p>
    <w:p w14:paraId="308D6065" w14:textId="77777777" w:rsidR="00325A9C" w:rsidRDefault="00325A9C" w:rsidP="00325A9C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AB7C228" w14:textId="77777777" w:rsidR="00325A9C" w:rsidRDefault="00325A9C" w:rsidP="00325A9C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36A04C9A" w14:textId="77777777" w:rsidR="00325A9C" w:rsidRDefault="00325A9C" w:rsidP="00325A9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3EA78224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Многопоточность. Класс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Thread</w:t>
      </w:r>
      <w:proofErr w:type="spellEnd"/>
      <w:r>
        <w:rPr>
          <w:rFonts w:ascii="Segoe UI" w:hAnsi="Segoe UI" w:cs="Segoe UI"/>
          <w:color w:val="212529"/>
        </w:rPr>
        <w:t>, интерфейс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Runnable</w:t>
      </w:r>
      <w:proofErr w:type="spellEnd"/>
      <w:r>
        <w:rPr>
          <w:rFonts w:ascii="Segoe UI" w:hAnsi="Segoe UI" w:cs="Segoe UI"/>
          <w:color w:val="212529"/>
        </w:rPr>
        <w:t>. Модификатор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synchronized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B3882E2" w14:textId="77777777" w:rsidR="00325A9C" w:rsidRP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Методы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 </w:t>
      </w:r>
      <w:proofErr w:type="gramStart"/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wait(</w:t>
      </w:r>
      <w:proofErr w:type="gramEnd"/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)</w:t>
      </w:r>
      <w:r w:rsidRPr="00325A9C">
        <w:rPr>
          <w:rFonts w:ascii="Segoe UI" w:hAnsi="Segoe UI" w:cs="Segoe UI"/>
          <w:color w:val="212529"/>
          <w:lang w:val="en-US"/>
        </w:rPr>
        <w:t>, 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notify()</w:t>
      </w:r>
      <w:r w:rsidRPr="00325A9C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класса</w:t>
      </w:r>
      <w:r w:rsidRPr="00325A9C">
        <w:rPr>
          <w:rFonts w:ascii="Segoe UI" w:hAnsi="Segoe UI" w:cs="Segoe UI"/>
          <w:color w:val="212529"/>
          <w:lang w:val="en-US"/>
        </w:rPr>
        <w:t> 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Object</w:t>
      </w:r>
      <w:r w:rsidRPr="00325A9C">
        <w:rPr>
          <w:rFonts w:ascii="Segoe UI" w:hAnsi="Segoe UI" w:cs="Segoe UI"/>
          <w:color w:val="212529"/>
          <w:lang w:val="en-US"/>
        </w:rPr>
        <w:t xml:space="preserve">, </w:t>
      </w:r>
      <w:r>
        <w:rPr>
          <w:rFonts w:ascii="Segoe UI" w:hAnsi="Segoe UI" w:cs="Segoe UI"/>
          <w:color w:val="212529"/>
        </w:rPr>
        <w:t>интерфейсы</w:t>
      </w:r>
      <w:r w:rsidRPr="00325A9C">
        <w:rPr>
          <w:rFonts w:ascii="Segoe UI" w:hAnsi="Segoe UI" w:cs="Segoe UI"/>
          <w:color w:val="212529"/>
          <w:lang w:val="en-US"/>
        </w:rPr>
        <w:t> 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Lock </w:t>
      </w:r>
      <w:r>
        <w:rPr>
          <w:rFonts w:ascii="Segoe UI" w:hAnsi="Segoe UI" w:cs="Segoe UI"/>
          <w:color w:val="212529"/>
        </w:rPr>
        <w:t>и</w:t>
      </w:r>
      <w:r w:rsidRPr="00325A9C">
        <w:rPr>
          <w:rFonts w:ascii="Segoe UI" w:hAnsi="Segoe UI" w:cs="Segoe UI"/>
          <w:color w:val="212529"/>
          <w:lang w:val="en-US"/>
        </w:rPr>
        <w:t> </w:t>
      </w:r>
      <w:r w:rsidRPr="00325A9C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Condition</w:t>
      </w:r>
      <w:r w:rsidRPr="00325A9C">
        <w:rPr>
          <w:rFonts w:ascii="Segoe UI" w:hAnsi="Segoe UI" w:cs="Segoe UI"/>
          <w:color w:val="212529"/>
          <w:lang w:val="en-US"/>
        </w:rPr>
        <w:t>.</w:t>
      </w:r>
    </w:p>
    <w:p w14:paraId="0201EFD9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Классы-</w:t>
      </w:r>
      <w:proofErr w:type="spellStart"/>
      <w:r>
        <w:rPr>
          <w:rFonts w:ascii="Segoe UI" w:hAnsi="Segoe UI" w:cs="Segoe UI"/>
          <w:color w:val="212529"/>
        </w:rPr>
        <w:t>сихронизаторы</w:t>
      </w:r>
      <w:proofErr w:type="spellEnd"/>
      <w:r>
        <w:rPr>
          <w:rFonts w:ascii="Segoe UI" w:hAnsi="Segoe UI" w:cs="Segoe UI"/>
          <w:color w:val="212529"/>
        </w:rPr>
        <w:t xml:space="preserve"> из пакета </w:t>
      </w:r>
      <w:proofErr w:type="spellStart"/>
      <w:proofErr w:type="gramStart"/>
      <w:r>
        <w:rPr>
          <w:rStyle w:val="HTML"/>
          <w:rFonts w:ascii="Consolas" w:eastAsia="NSimSun" w:hAnsi="Consolas"/>
          <w:color w:val="E83E8C"/>
          <w:sz w:val="21"/>
          <w:szCs w:val="21"/>
        </w:rPr>
        <w:t>java.util</w:t>
      </w:r>
      <w:proofErr w:type="gramEnd"/>
      <w:r>
        <w:rPr>
          <w:rStyle w:val="HTML"/>
          <w:rFonts w:ascii="Consolas" w:eastAsia="NSimSun" w:hAnsi="Consolas"/>
          <w:color w:val="E83E8C"/>
          <w:sz w:val="21"/>
          <w:szCs w:val="21"/>
        </w:rPr>
        <w:t>.concurrent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F5AFFD9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Модификатор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volatile</w:t>
      </w:r>
      <w:proofErr w:type="spellEnd"/>
      <w:r>
        <w:rPr>
          <w:rFonts w:ascii="Segoe UI" w:hAnsi="Segoe UI" w:cs="Segoe UI"/>
          <w:color w:val="212529"/>
        </w:rPr>
        <w:t>. Атомарные типы данных и операции.</w:t>
      </w:r>
    </w:p>
    <w:p w14:paraId="0115DB2A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Коллекции из пакета </w:t>
      </w:r>
      <w:proofErr w:type="spellStart"/>
      <w:proofErr w:type="gramStart"/>
      <w:r>
        <w:rPr>
          <w:rStyle w:val="HTML"/>
          <w:rFonts w:ascii="Consolas" w:eastAsia="NSimSun" w:hAnsi="Consolas"/>
          <w:color w:val="E83E8C"/>
          <w:sz w:val="21"/>
          <w:szCs w:val="21"/>
        </w:rPr>
        <w:t>java.util</w:t>
      </w:r>
      <w:proofErr w:type="gramEnd"/>
      <w:r>
        <w:rPr>
          <w:rStyle w:val="HTML"/>
          <w:rFonts w:ascii="Consolas" w:eastAsia="NSimSun" w:hAnsi="Consolas"/>
          <w:color w:val="E83E8C"/>
          <w:sz w:val="21"/>
          <w:szCs w:val="21"/>
        </w:rPr>
        <w:t>.concurrent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E858EA2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Интерфейсы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Executor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ExecutorService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Callable</w:t>
      </w:r>
      <w:proofErr w:type="spellEnd"/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Future</w:t>
      </w:r>
    </w:p>
    <w:p w14:paraId="24BDB56C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Пулы потоков</w:t>
      </w:r>
    </w:p>
    <w:p w14:paraId="1CE5A3A3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JDBC. Порядок взаимодействия с базой данных. Класс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DriverManager</w:t>
      </w:r>
      <w:proofErr w:type="spellEnd"/>
      <w:r>
        <w:rPr>
          <w:rFonts w:ascii="Segoe UI" w:hAnsi="Segoe UI" w:cs="Segoe UI"/>
          <w:color w:val="212529"/>
        </w:rPr>
        <w:t>. Интерфейс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Connection</w:t>
      </w:r>
    </w:p>
    <w:p w14:paraId="30C36EEB" w14:textId="77777777" w:rsidR="00325A9C" w:rsidRDefault="00325A9C" w:rsidP="00325A9C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Интерфейсы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Statement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PreparedStatement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ResultSet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RowSet</w:t>
      </w:r>
      <w:proofErr w:type="spellEnd"/>
    </w:p>
    <w:p w14:paraId="524DDEDB" w14:textId="5A362090" w:rsidR="00595DD3" w:rsidRPr="00216CF1" w:rsidRDefault="00325A9C" w:rsidP="00933664">
      <w:pPr>
        <w:numPr>
          <w:ilvl w:val="0"/>
          <w:numId w:val="2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Шаблоны проектирования.</w:t>
      </w:r>
    </w:p>
    <w:p w14:paraId="763B40AB" w14:textId="6A100814" w:rsidR="00764349" w:rsidRPr="00325A9C" w:rsidRDefault="00764349" w:rsidP="00764349">
      <w:pPr>
        <w:pStyle w:val="1"/>
        <w:ind w:left="0" w:firstLine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Работа</w:t>
      </w:r>
    </w:p>
    <w:p w14:paraId="7B0A8BF0" w14:textId="10307B79" w:rsidR="00764349" w:rsidRDefault="003F2E2B" w:rsidP="00764349">
      <w:pPr>
        <w:rPr>
          <w:lang w:val="en-US" w:eastAsia="ru-RU" w:bidi="ar-SA"/>
        </w:rPr>
      </w:pPr>
      <w:hyperlink r:id="rId9" w:history="1">
        <w:r w:rsidR="00325A9C" w:rsidRPr="00373854">
          <w:rPr>
            <w:rStyle w:val="a8"/>
            <w:lang w:val="en-US" w:eastAsia="ru-RU" w:bidi="ar-SA"/>
          </w:rPr>
          <w:t>https://github.com/averagefun/ITMO-JAVA-LABS/tree/main/lab7</w:t>
        </w:r>
      </w:hyperlink>
    </w:p>
    <w:p w14:paraId="291010C5" w14:textId="77777777" w:rsidR="00325A9C" w:rsidRPr="00325A9C" w:rsidRDefault="00325A9C" w:rsidP="00764349">
      <w:pPr>
        <w:rPr>
          <w:lang w:val="en-US" w:eastAsia="ru-RU" w:bidi="ar-SA"/>
        </w:rPr>
      </w:pPr>
    </w:p>
    <w:p w14:paraId="30BC4F12" w14:textId="42B81616" w:rsidR="008D22D9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</w:t>
      </w:r>
    </w:p>
    <w:p w14:paraId="2B341A64" w14:textId="17168046" w:rsidR="005A2387" w:rsidRPr="00FD3679" w:rsidRDefault="00FD3679" w:rsidP="005A2387">
      <w:pPr>
        <w:rPr>
          <w:lang w:eastAsia="ru-RU" w:bidi="ar-SA"/>
        </w:rPr>
      </w:pPr>
      <w:r>
        <w:rPr>
          <w:lang w:eastAsia="ru-RU" w:bidi="ar-SA"/>
        </w:rPr>
        <w:t xml:space="preserve">Познакомился с базами данных (в частности </w:t>
      </w:r>
      <w:r>
        <w:rPr>
          <w:lang w:val="en-US" w:eastAsia="ru-RU" w:bidi="ar-SA"/>
        </w:rPr>
        <w:t>PostgreSQL</w:t>
      </w:r>
      <w:r w:rsidRPr="00FD3679">
        <w:rPr>
          <w:lang w:eastAsia="ru-RU" w:bidi="ar-SA"/>
        </w:rPr>
        <w:t xml:space="preserve">), </w:t>
      </w:r>
      <w:r>
        <w:rPr>
          <w:lang w:eastAsia="ru-RU" w:bidi="ar-SA"/>
        </w:rPr>
        <w:t xml:space="preserve">научился работать с ними в </w:t>
      </w:r>
      <w:r>
        <w:rPr>
          <w:lang w:val="en-US" w:eastAsia="ru-RU" w:bidi="ar-SA"/>
        </w:rPr>
        <w:t>java</w:t>
      </w:r>
      <w:r w:rsidRPr="00FD3679">
        <w:rPr>
          <w:lang w:eastAsia="ru-RU" w:bidi="ar-SA"/>
        </w:rPr>
        <w:t xml:space="preserve">. </w:t>
      </w:r>
      <w:r>
        <w:rPr>
          <w:lang w:eastAsia="ru-RU" w:bidi="ar-SA"/>
        </w:rPr>
        <w:t>Сделал многопользовательский режим работы консольного приложения с авторизацией клиентов, хранением данных (паролей) в зашифрованном виде, обработкой запросов в многопоточном режиме.</w:t>
      </w:r>
    </w:p>
    <w:sectPr w:rsidR="005A2387" w:rsidRPr="00FD36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A285" w14:textId="77777777" w:rsidR="003F2E2B" w:rsidRDefault="003F2E2B">
      <w:r>
        <w:separator/>
      </w:r>
    </w:p>
  </w:endnote>
  <w:endnote w:type="continuationSeparator" w:id="0">
    <w:p w14:paraId="24DF12C2" w14:textId="77777777" w:rsidR="003F2E2B" w:rsidRDefault="003F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0D92" w14:textId="77777777" w:rsidR="003F2E2B" w:rsidRDefault="003F2E2B">
      <w:r>
        <w:rPr>
          <w:color w:val="000000"/>
        </w:rPr>
        <w:separator/>
      </w:r>
    </w:p>
  </w:footnote>
  <w:footnote w:type="continuationSeparator" w:id="0">
    <w:p w14:paraId="3660FD79" w14:textId="77777777" w:rsidR="003F2E2B" w:rsidRDefault="003F2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84577"/>
    <w:multiLevelType w:val="multilevel"/>
    <w:tmpl w:val="4C5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D33B3"/>
    <w:multiLevelType w:val="multilevel"/>
    <w:tmpl w:val="1E2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B1AAC"/>
    <w:multiLevelType w:val="multilevel"/>
    <w:tmpl w:val="B90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58016CE5"/>
    <w:multiLevelType w:val="multilevel"/>
    <w:tmpl w:val="D87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D30E27"/>
    <w:multiLevelType w:val="multilevel"/>
    <w:tmpl w:val="615E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98041">
    <w:abstractNumId w:val="0"/>
  </w:num>
  <w:num w:numId="2" w16cid:durableId="1078210942">
    <w:abstractNumId w:val="3"/>
  </w:num>
  <w:num w:numId="3" w16cid:durableId="2134597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118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5902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281387">
    <w:abstractNumId w:val="8"/>
  </w:num>
  <w:num w:numId="7" w16cid:durableId="779833541">
    <w:abstractNumId w:val="14"/>
  </w:num>
  <w:num w:numId="8" w16cid:durableId="463079081">
    <w:abstractNumId w:val="20"/>
  </w:num>
  <w:num w:numId="9" w16cid:durableId="442649065">
    <w:abstractNumId w:val="18"/>
  </w:num>
  <w:num w:numId="10" w16cid:durableId="33432137">
    <w:abstractNumId w:val="17"/>
  </w:num>
  <w:num w:numId="11" w16cid:durableId="722797654">
    <w:abstractNumId w:val="6"/>
  </w:num>
  <w:num w:numId="12" w16cid:durableId="1145970194">
    <w:abstractNumId w:val="5"/>
  </w:num>
  <w:num w:numId="13" w16cid:durableId="1400518758">
    <w:abstractNumId w:val="12"/>
  </w:num>
  <w:num w:numId="14" w16cid:durableId="7224081">
    <w:abstractNumId w:val="4"/>
  </w:num>
  <w:num w:numId="15" w16cid:durableId="1959868409">
    <w:abstractNumId w:val="9"/>
  </w:num>
  <w:num w:numId="16" w16cid:durableId="1622568287">
    <w:abstractNumId w:val="2"/>
  </w:num>
  <w:num w:numId="17" w16cid:durableId="1601403820">
    <w:abstractNumId w:val="21"/>
  </w:num>
  <w:num w:numId="18" w16cid:durableId="1984962722">
    <w:abstractNumId w:val="10"/>
  </w:num>
  <w:num w:numId="19" w16cid:durableId="1495796423">
    <w:abstractNumId w:val="16"/>
  </w:num>
  <w:num w:numId="20" w16cid:durableId="926226676">
    <w:abstractNumId w:val="13"/>
  </w:num>
  <w:num w:numId="21" w16cid:durableId="192154525">
    <w:abstractNumId w:val="22"/>
  </w:num>
  <w:num w:numId="22" w16cid:durableId="1045838749">
    <w:abstractNumId w:val="7"/>
  </w:num>
  <w:num w:numId="23" w16cid:durableId="1168904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5FAD"/>
    <w:rsid w:val="00216CF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4AA3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5A9C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5A96"/>
    <w:rsid w:val="003D62DC"/>
    <w:rsid w:val="003D7B5B"/>
    <w:rsid w:val="003F2E2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47DCA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387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4349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D3D2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D3679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veragefun/ITMO-JAVA-LABS/tree/main/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26</cp:revision>
  <cp:lastPrinted>2021-10-16T23:37:00Z</cp:lastPrinted>
  <dcterms:created xsi:type="dcterms:W3CDTF">2022-02-08T21:23:00Z</dcterms:created>
  <dcterms:modified xsi:type="dcterms:W3CDTF">2022-04-25T19:15:00Z</dcterms:modified>
</cp:coreProperties>
</file>